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A1F9B" w14:textId="77777777" w:rsidR="002526E6" w:rsidRDefault="002526E6"/>
    <w:p w14:paraId="4B2B3AAD" w14:textId="77777777" w:rsidR="002526E6" w:rsidRDefault="002526E6"/>
    <w:p w14:paraId="5476CF9F" w14:textId="77777777" w:rsidR="002526E6" w:rsidRDefault="002526E6"/>
    <w:p w14:paraId="6D07D941" w14:textId="77777777" w:rsidR="002526E6" w:rsidRDefault="002526E6"/>
    <w:tbl>
      <w:tblPr>
        <w:tblW w:w="5000" w:type="pct"/>
        <w:tblLayout w:type="fixed"/>
        <w:tblCellMar>
          <w:left w:w="0" w:type="dxa"/>
          <w:right w:w="0" w:type="dxa"/>
        </w:tblCellMar>
        <w:tblLook w:val="04A0" w:firstRow="1" w:lastRow="0" w:firstColumn="1" w:lastColumn="0" w:noHBand="0" w:noVBand="1"/>
      </w:tblPr>
      <w:tblGrid>
        <w:gridCol w:w="4535"/>
        <w:gridCol w:w="4537"/>
      </w:tblGrid>
      <w:tr w:rsidR="002526E6" w14:paraId="32843ABD" w14:textId="77777777">
        <w:tc>
          <w:tcPr>
            <w:tcW w:w="4535" w:type="dxa"/>
          </w:tcPr>
          <w:p w14:paraId="6126924A" w14:textId="77777777" w:rsidR="002526E6" w:rsidRDefault="00000000">
            <w:pPr>
              <w:pStyle w:val="Contenudetableau"/>
            </w:pPr>
            <w:r>
              <w:rPr>
                <w:noProof/>
              </w:rPr>
              <w:drawing>
                <wp:anchor distT="0" distB="0" distL="0" distR="0" simplePos="0" relativeHeight="7" behindDoc="0" locked="0" layoutInCell="0" allowOverlap="1" wp14:anchorId="4467241E" wp14:editId="43E170C9">
                  <wp:simplePos x="0" y="0"/>
                  <wp:positionH relativeFrom="column">
                    <wp:align>center</wp:align>
                  </wp:positionH>
                  <wp:positionV relativeFrom="paragraph">
                    <wp:posOffset>635</wp:posOffset>
                  </wp:positionV>
                  <wp:extent cx="952500" cy="1109980"/>
                  <wp:effectExtent l="0" t="0" r="0" b="0"/>
                  <wp:wrapSquare wrapText="largest"/>
                  <wp:docPr id="1"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7"/>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anchor>
              </w:drawing>
            </w:r>
          </w:p>
        </w:tc>
        <w:tc>
          <w:tcPr>
            <w:tcW w:w="4537" w:type="dxa"/>
          </w:tcPr>
          <w:p w14:paraId="1FC70E81" w14:textId="77777777" w:rsidR="002526E6" w:rsidRDefault="00000000">
            <w:pPr>
              <w:pStyle w:val="Contenudetableau"/>
            </w:pPr>
            <w:r>
              <w:rPr>
                <w:noProof/>
              </w:rPr>
              <w:drawing>
                <wp:anchor distT="0" distB="0" distL="0" distR="0" simplePos="0" relativeHeight="5" behindDoc="0" locked="0" layoutInCell="0" allowOverlap="1" wp14:anchorId="3AB09959" wp14:editId="23F7CC5E">
                  <wp:simplePos x="0" y="0"/>
                  <wp:positionH relativeFrom="column">
                    <wp:align>center</wp:align>
                  </wp:positionH>
                  <wp:positionV relativeFrom="paragraph">
                    <wp:posOffset>635</wp:posOffset>
                  </wp:positionV>
                  <wp:extent cx="952500" cy="1109980"/>
                  <wp:effectExtent l="0" t="0" r="0" b="0"/>
                  <wp:wrapSquare wrapText="largest"/>
                  <wp:docPr id="2"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8"/>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anchor>
              </w:drawing>
            </w:r>
          </w:p>
        </w:tc>
      </w:tr>
    </w:tbl>
    <w:p w14:paraId="15CE3044" w14:textId="77777777" w:rsidR="002526E6" w:rsidRDefault="002526E6"/>
    <w:p w14:paraId="221E5EBF" w14:textId="77777777" w:rsidR="002526E6" w:rsidRDefault="002526E6"/>
    <w:p w14:paraId="02258827" w14:textId="77777777" w:rsidR="002526E6" w:rsidRDefault="002526E6"/>
    <w:p w14:paraId="74E4ED92" w14:textId="77777777" w:rsidR="002526E6" w:rsidRDefault="002526E6"/>
    <w:p w14:paraId="0D7AFD18" w14:textId="77777777" w:rsidR="002526E6" w:rsidRDefault="002526E6"/>
    <w:p w14:paraId="424C4049" w14:textId="77777777" w:rsidR="002526E6" w:rsidRDefault="002526E6">
      <w:pPr>
        <w:pStyle w:val="Standard"/>
      </w:pPr>
    </w:p>
    <w:p w14:paraId="024AFDB3" w14:textId="77777777" w:rsidR="002526E6" w:rsidRDefault="002526E6">
      <w:pPr>
        <w:pStyle w:val="Standard"/>
      </w:pPr>
    </w:p>
    <w:p w14:paraId="11F372F4" w14:textId="77777777" w:rsidR="002526E6" w:rsidRPr="002D77BD" w:rsidRDefault="00000000" w:rsidP="002D77BD">
      <w:pPr>
        <w:pStyle w:val="Titre"/>
        <w:jc w:val="center"/>
      </w:pPr>
      <w:r w:rsidRPr="002D77BD">
        <w:t>Ein Word- oder ODT-Dokument in eine statische, MkDocs-kompatible HTML-Website mit den KI-Modellen Gemini 3 und ChatGPT 5.2 konvertieren</w:t>
      </w:r>
    </w:p>
    <w:p w14:paraId="438DB397" w14:textId="77777777" w:rsidR="002526E6" w:rsidRDefault="002526E6">
      <w:pPr>
        <w:rPr>
          <w:szCs w:val="20"/>
        </w:rPr>
      </w:pPr>
    </w:p>
    <w:p w14:paraId="2E2F7422" w14:textId="77777777" w:rsidR="002526E6" w:rsidRDefault="002526E6">
      <w:pPr>
        <w:rPr>
          <w:szCs w:val="20"/>
        </w:rPr>
      </w:pPr>
    </w:p>
    <w:p w14:paraId="6D8712BE" w14:textId="77777777" w:rsidR="002526E6" w:rsidRDefault="002526E6">
      <w:pPr>
        <w:rPr>
          <w:szCs w:val="20"/>
        </w:rPr>
      </w:pPr>
    </w:p>
    <w:p w14:paraId="71E6ED6B" w14:textId="77777777" w:rsidR="002526E6" w:rsidRDefault="00000000">
      <w:pPr>
        <w:jc w:val="right"/>
        <w:rPr>
          <w:szCs w:val="20"/>
        </w:rPr>
      </w:pPr>
      <w:r>
        <w:rPr>
          <w:b/>
          <w:bCs/>
          <w:szCs w:val="20"/>
        </w:rPr>
        <w:t>Serge Tahé</w:t>
      </w:r>
      <w:r>
        <w:rPr>
          <w:szCs w:val="20"/>
        </w:rPr>
        <w:t>, Januar 2026</w:t>
      </w:r>
    </w:p>
    <w:p w14:paraId="432F1F60" w14:textId="77777777" w:rsidR="002526E6" w:rsidRDefault="002526E6">
      <w:pPr>
        <w:rPr>
          <w:szCs w:val="20"/>
        </w:rPr>
      </w:pPr>
    </w:p>
    <w:p w14:paraId="01D3894F" w14:textId="77777777" w:rsidR="002526E6" w:rsidRDefault="002526E6">
      <w:pPr>
        <w:rPr>
          <w:szCs w:val="20"/>
        </w:rPr>
      </w:pPr>
    </w:p>
    <w:p w14:paraId="7F1643DA" w14:textId="77777777" w:rsidR="00DE3715" w:rsidRPr="00DE3715" w:rsidRDefault="00DE3715" w:rsidP="00DE3715">
      <w:pPr>
        <w:rPr>
          <w:szCs w:val="20"/>
        </w:rPr>
      </w:pPr>
      <w:r w:rsidRPr="00DE3715">
        <w:rPr>
          <w:szCs w:val="20"/>
        </w:rPr>
        <w:t>|</w:t>
      </w:r>
      <w:hyperlink r:id="rId9" w:history="1">
        <w:r w:rsidRPr="00DE3715">
          <w:rPr>
            <w:rStyle w:val="Lienhypertexte"/>
            <w:szCs w:val="20"/>
          </w:rPr>
          <w:t>French version</w:t>
        </w:r>
      </w:hyperlink>
      <w:r w:rsidRPr="00DE3715">
        <w:rPr>
          <w:szCs w:val="20"/>
        </w:rPr>
        <w:t>| |</w:t>
      </w:r>
      <w:hyperlink r:id="rId10" w:history="1">
        <w:r w:rsidRPr="00DE3715">
          <w:rPr>
            <w:rStyle w:val="Lienhypertexte"/>
            <w:szCs w:val="20"/>
          </w:rPr>
          <w:t>English version</w:t>
        </w:r>
      </w:hyperlink>
      <w:r w:rsidRPr="00DE3715">
        <w:rPr>
          <w:szCs w:val="20"/>
        </w:rPr>
        <w:t>| |</w:t>
      </w:r>
      <w:hyperlink r:id="rId11" w:history="1">
        <w:r w:rsidRPr="00DE3715">
          <w:rPr>
            <w:rStyle w:val="Lienhypertexte"/>
            <w:szCs w:val="20"/>
          </w:rPr>
          <w:t>Spanish version</w:t>
        </w:r>
      </w:hyperlink>
      <w:r w:rsidRPr="00DE3715">
        <w:rPr>
          <w:szCs w:val="20"/>
        </w:rPr>
        <w:t>|</w:t>
      </w:r>
    </w:p>
    <w:p w14:paraId="1435FB35" w14:textId="77777777" w:rsidR="00DE3715" w:rsidRPr="00DE3715" w:rsidRDefault="00DE3715" w:rsidP="00DE3715">
      <w:pPr>
        <w:rPr>
          <w:szCs w:val="20"/>
        </w:rPr>
      </w:pPr>
    </w:p>
    <w:p w14:paraId="1912E322" w14:textId="77777777" w:rsidR="002526E6" w:rsidRDefault="002526E6">
      <w:pPr>
        <w:pStyle w:val="Standard"/>
        <w:jc w:val="left"/>
        <w:rPr>
          <w:b/>
          <w:bCs/>
        </w:rPr>
      </w:pPr>
    </w:p>
    <w:p w14:paraId="04A05BA2" w14:textId="77777777" w:rsidR="002526E6" w:rsidRDefault="002526E6">
      <w:pPr>
        <w:pStyle w:val="Standard"/>
        <w:jc w:val="left"/>
        <w:rPr>
          <w:b/>
          <w:bCs/>
        </w:rPr>
      </w:pPr>
    </w:p>
    <w:p w14:paraId="16E805E2" w14:textId="77777777" w:rsidR="002526E6" w:rsidRDefault="00000000">
      <w:pPr>
        <w:pStyle w:val="Standard"/>
        <w:pBdr>
          <w:top w:val="single" w:sz="2" w:space="1" w:color="000000"/>
          <w:bottom w:val="single" w:sz="2" w:space="1" w:color="000000"/>
        </w:pBdr>
        <w:jc w:val="left"/>
        <w:rPr>
          <w:b/>
          <w:bCs/>
        </w:rPr>
      </w:pPr>
      <w:r>
        <w:rPr>
          <w:b/>
          <w:bCs/>
        </w:rPr>
        <w:t>Diese Website wurde mit dem Konverter [Word oder ODT -&gt; HTML] erstellt, der im Januar 2026 von den KI-Systemen Gemini 3 und ChatGPT 5.2 entwickelt und in diesem Dokument beschrieben wurde.</w:t>
      </w:r>
    </w:p>
    <w:p w14:paraId="5E367323" w14:textId="77777777" w:rsidR="002526E6" w:rsidRDefault="002526E6">
      <w:pPr>
        <w:pStyle w:val="Standard"/>
        <w:jc w:val="left"/>
        <w:rPr>
          <w:b/>
          <w:bCs/>
        </w:rPr>
      </w:pPr>
    </w:p>
    <w:p w14:paraId="69EBDCDB" w14:textId="77777777" w:rsidR="002526E6" w:rsidRDefault="002526E6">
      <w:pPr>
        <w:pStyle w:val="Standard"/>
        <w:jc w:val="left"/>
        <w:rPr>
          <w:b/>
          <w:bCs/>
        </w:rPr>
      </w:pPr>
    </w:p>
    <w:p w14:paraId="1884A0EB" w14:textId="77777777" w:rsidR="002526E6" w:rsidRDefault="00000000">
      <w:pPr>
        <w:pStyle w:val="Standard"/>
      </w:pPr>
      <w:r>
        <w:t>Mit dem Gemini/ChatGPT-Konverter wurden mehrere Websites aus ODT-Dokumenten von LibreOffice und Word-Dokumenten erstellt:</w:t>
      </w:r>
    </w:p>
    <w:p w14:paraId="331E054E" w14:textId="77777777" w:rsidR="002526E6" w:rsidRDefault="002526E6">
      <w:pPr>
        <w:pStyle w:val="Standard"/>
      </w:pPr>
    </w:p>
    <w:p w14:paraId="21BE4213" w14:textId="77777777" w:rsidR="002526E6" w:rsidRDefault="00000000">
      <w:pPr>
        <w:pStyle w:val="Standard"/>
        <w:rPr>
          <w:b/>
          <w:bCs/>
          <w:u w:val="single"/>
        </w:rPr>
      </w:pPr>
      <w:r>
        <w:rPr>
          <w:b/>
          <w:bCs/>
          <w:u w:val="single"/>
        </w:rPr>
        <w:t>Java</w:t>
      </w:r>
    </w:p>
    <w:p w14:paraId="1AF9AA59" w14:textId="77777777" w:rsidR="002526E6" w:rsidRDefault="002526E6">
      <w:pPr>
        <w:pStyle w:val="Standard"/>
      </w:pPr>
    </w:p>
    <w:p w14:paraId="7708CAD5" w14:textId="77777777" w:rsidR="002526E6" w:rsidRDefault="00000000">
      <w:pPr>
        <w:pStyle w:val="Standard"/>
        <w:numPr>
          <w:ilvl w:val="0"/>
          <w:numId w:val="33"/>
        </w:numPr>
      </w:pPr>
      <w:r>
        <w:t>[</w:t>
      </w:r>
      <w:hyperlink r:id="rId12">
        <w:r w:rsidR="002526E6">
          <w:rPr>
            <w:rStyle w:val="Lienhypertexte"/>
          </w:rPr>
          <w:t>Einführung in die Programmiersprache Java (1998)</w:t>
        </w:r>
      </w:hyperlink>
      <w:r>
        <w:t>];</w:t>
      </w:r>
    </w:p>
    <w:p w14:paraId="275A378E" w14:textId="77777777" w:rsidR="002526E6" w:rsidRDefault="00000000">
      <w:pPr>
        <w:pStyle w:val="Standard"/>
        <w:numPr>
          <w:ilvl w:val="0"/>
          <w:numId w:val="33"/>
        </w:numPr>
      </w:pPr>
      <w:r>
        <w:t>[</w:t>
      </w:r>
      <w:hyperlink r:id="rId13">
        <w:r w:rsidR="002526E6">
          <w:rPr>
            <w:rStyle w:val="Lienhypertexte"/>
          </w:rPr>
          <w:t>Einführung in die Webprogrammierung mit Java, Servlets und JSP-Seiten (2002)</w:t>
        </w:r>
      </w:hyperlink>
      <w:r>
        <w:t>];</w:t>
      </w:r>
    </w:p>
    <w:p w14:paraId="4B1204E6" w14:textId="77777777" w:rsidR="002526E6" w:rsidRDefault="00000000">
      <w:pPr>
        <w:pStyle w:val="Standard"/>
        <w:numPr>
          <w:ilvl w:val="0"/>
          <w:numId w:val="33"/>
        </w:numPr>
      </w:pPr>
      <w:r>
        <w:t>[</w:t>
      </w:r>
      <w:hyperlink r:id="rId14">
        <w:r w:rsidR="002526E6">
          <w:rPr>
            <w:rStyle w:val="Lienhypertexte"/>
          </w:rPr>
          <w:t>Einführung in STRUTS 1.x anhand von Beispielen (2003)</w:t>
        </w:r>
      </w:hyperlink>
      <w:r>
        <w:t>];</w:t>
      </w:r>
    </w:p>
    <w:p w14:paraId="0D52BBE2" w14:textId="77777777" w:rsidR="002526E6" w:rsidRDefault="00000000">
      <w:pPr>
        <w:pStyle w:val="Standard"/>
        <w:numPr>
          <w:ilvl w:val="0"/>
          <w:numId w:val="33"/>
        </w:numPr>
      </w:pPr>
      <w:r>
        <w:t>[</w:t>
      </w:r>
      <w:hyperlink r:id="rId15">
        <w:r w:rsidR="002526E6">
          <w:rPr>
            <w:rStyle w:val="Lienhypertexte"/>
          </w:rPr>
          <w:t>Grundlagen der MVC-Webentwicklung in Java anhand von Beispielen (2006)</w:t>
        </w:r>
      </w:hyperlink>
      <w:r>
        <w:t>];</w:t>
      </w:r>
    </w:p>
    <w:p w14:paraId="39FE75CA" w14:textId="77777777" w:rsidR="002526E6" w:rsidRDefault="00000000">
      <w:pPr>
        <w:pStyle w:val="Standard"/>
        <w:numPr>
          <w:ilvl w:val="0"/>
          <w:numId w:val="33"/>
        </w:numPr>
      </w:pPr>
      <w:r>
        <w:t>[</w:t>
      </w:r>
      <w:hyperlink r:id="rId16">
        <w:r w:rsidR="002526E6">
          <w:rPr>
            <w:rStyle w:val="Lienhypertexte"/>
          </w:rPr>
          <w:t>Java 5 Persistenz in der Praxis (2007)</w:t>
        </w:r>
      </w:hyperlink>
      <w:r>
        <w:t>];</w:t>
      </w:r>
    </w:p>
    <w:p w14:paraId="71F9920F" w14:textId="77777777" w:rsidR="002526E6" w:rsidRDefault="00000000">
      <w:pPr>
        <w:pStyle w:val="Standard"/>
        <w:numPr>
          <w:ilvl w:val="0"/>
          <w:numId w:val="33"/>
        </w:numPr>
      </w:pPr>
      <w:r>
        <w:lastRenderedPageBreak/>
        <w:t>[</w:t>
      </w:r>
      <w:hyperlink r:id="rId17">
        <w:r w:rsidR="002526E6">
          <w:rPr>
            <w:rStyle w:val="Lienhypertexte"/>
          </w:rPr>
          <w:t>Erstellen eines Java-EE-Webdienstes mit der IDE NetBeans 6.5 und dem Java-EE-Server Glassfish (2009)</w:t>
        </w:r>
      </w:hyperlink>
      <w:r>
        <w:t>];</w:t>
      </w:r>
    </w:p>
    <w:p w14:paraId="0E6534D3" w14:textId="77777777" w:rsidR="002526E6" w:rsidRDefault="00000000">
      <w:pPr>
        <w:pStyle w:val="Standard"/>
        <w:numPr>
          <w:ilvl w:val="0"/>
          <w:numId w:val="33"/>
        </w:numPr>
      </w:pPr>
      <w:r>
        <w:t>[</w:t>
      </w:r>
      <w:hyperlink r:id="rId18">
        <w:r w:rsidR="002526E6">
          <w:rPr>
            <w:rStyle w:val="Lienhypertexte"/>
          </w:rPr>
          <w:t>Einführung in STRUTS 2 anhand von Beispielen (2012)</w:t>
        </w:r>
      </w:hyperlink>
      <w:r>
        <w:t>];</w:t>
      </w:r>
    </w:p>
    <w:p w14:paraId="5BA8415E" w14:textId="77777777" w:rsidR="002526E6" w:rsidRDefault="00000000">
      <w:pPr>
        <w:pStyle w:val="Standard"/>
        <w:numPr>
          <w:ilvl w:val="0"/>
          <w:numId w:val="33"/>
        </w:numPr>
      </w:pPr>
      <w:r>
        <w:t>[</w:t>
      </w:r>
      <w:hyperlink r:id="rId19">
        <w:r w:rsidR="002526E6">
          <w:rPr>
            <w:rStyle w:val="Lienhypertexte"/>
          </w:rPr>
          <w:t>Einführung anhand von Beispielen in Java Server Faces, PrimeFaces und PrimeFaces Mobile (2012)</w:t>
        </w:r>
      </w:hyperlink>
      <w:r>
        <w:t>];</w:t>
      </w:r>
    </w:p>
    <w:p w14:paraId="60E08E42" w14:textId="77777777" w:rsidR="002526E6" w:rsidRDefault="00000000">
      <w:pPr>
        <w:pStyle w:val="Standard"/>
        <w:numPr>
          <w:ilvl w:val="0"/>
          <w:numId w:val="33"/>
        </w:numPr>
      </w:pPr>
      <w:r>
        <w:t>[</w:t>
      </w:r>
      <w:hyperlink r:id="rId20">
        <w:r w:rsidR="002526E6">
          <w:rPr>
            <w:rStyle w:val="Lienhypertexte"/>
          </w:rPr>
          <w:t>Einführung in Java EE mit der NetBeans-IDE und dem GlassFish-Anwendungsserver (2012)</w:t>
        </w:r>
      </w:hyperlink>
      <w:r>
        <w:t>];</w:t>
      </w:r>
    </w:p>
    <w:p w14:paraId="21BE7563" w14:textId="77777777" w:rsidR="002526E6" w:rsidRDefault="00000000">
      <w:pPr>
        <w:pStyle w:val="Standard"/>
        <w:numPr>
          <w:ilvl w:val="0"/>
          <w:numId w:val="33"/>
        </w:numPr>
      </w:pPr>
      <w:r>
        <w:t>[</w:t>
      </w:r>
      <w:hyperlink r:id="rId21">
        <w:r w:rsidR="002526E6">
          <w:rPr>
            <w:rStyle w:val="Lienhypertexte"/>
          </w:rPr>
          <w:t>Ein Client-Server-Beispiel – AngularJS 1.x / Spring 4 (2014)</w:t>
        </w:r>
      </w:hyperlink>
      <w:r>
        <w:t>];</w:t>
      </w:r>
    </w:p>
    <w:p w14:paraId="22AA10A9" w14:textId="77777777" w:rsidR="002526E6" w:rsidRDefault="00000000">
      <w:pPr>
        <w:pStyle w:val="Standard"/>
        <w:numPr>
          <w:ilvl w:val="0"/>
          <w:numId w:val="33"/>
        </w:numPr>
      </w:pPr>
      <w:r>
        <w:t>[</w:t>
      </w:r>
      <w:hyperlink r:id="rId22">
        <w:r w:rsidR="002526E6">
          <w:rPr>
            <w:rStyle w:val="Lienhypertexte"/>
          </w:rPr>
          <w:t>Einführung in die Programmiersprache Java und das Spring-Ökosystem anhand einer Fallstudie (2015)</w:t>
        </w:r>
      </w:hyperlink>
      <w:r>
        <w:t>];</w:t>
      </w:r>
    </w:p>
    <w:p w14:paraId="714DF7FC" w14:textId="77777777" w:rsidR="002526E6" w:rsidRDefault="00000000">
      <w:pPr>
        <w:pStyle w:val="Standard"/>
        <w:numPr>
          <w:ilvl w:val="0"/>
          <w:numId w:val="33"/>
        </w:numPr>
      </w:pPr>
      <w:r>
        <w:t>[</w:t>
      </w:r>
      <w:hyperlink r:id="rId23">
        <w:r w:rsidR="002526E6">
          <w:rPr>
            <w:rStyle w:val="Lienhypertexte"/>
          </w:rPr>
          <w:t>Einführung in Spring MVC und Thymeleaf anhand eines Beispiels (2015)</w:t>
        </w:r>
      </w:hyperlink>
      <w:r>
        <w:t>]</w:t>
      </w:r>
    </w:p>
    <w:p w14:paraId="572F8185" w14:textId="77777777" w:rsidR="002526E6" w:rsidRDefault="00000000">
      <w:pPr>
        <w:pStyle w:val="Standard"/>
        <w:numPr>
          <w:ilvl w:val="0"/>
          <w:numId w:val="33"/>
        </w:numPr>
      </w:pPr>
      <w:r>
        <w:t>[</w:t>
      </w:r>
      <w:hyperlink r:id="rId24">
        <w:r w:rsidR="002526E6">
          <w:rPr>
            <w:rStyle w:val="Lienhypertexte"/>
          </w:rPr>
          <w:t>Nutzung einer relationalen Datenbank mit dem Spring-Ökosystem (2015)</w:t>
        </w:r>
      </w:hyperlink>
      <w:r>
        <w:t>];</w:t>
      </w:r>
    </w:p>
    <w:p w14:paraId="5488B8A3" w14:textId="77777777" w:rsidR="002526E6" w:rsidRDefault="00000000">
      <w:pPr>
        <w:pStyle w:val="Standard"/>
        <w:numPr>
          <w:ilvl w:val="0"/>
          <w:numId w:val="33"/>
        </w:numPr>
      </w:pPr>
      <w:r>
        <w:t>[</w:t>
      </w:r>
      <w:hyperlink r:id="rId25">
        <w:r w:rsidR="002526E6">
          <w:rPr>
            <w:rStyle w:val="Lienhypertexte"/>
          </w:rPr>
          <w:t>Einführung in RxJava. Anwendung in Swing- und Android-Umgebungen (2016)</w:t>
        </w:r>
      </w:hyperlink>
      <w:r>
        <w:t>];</w:t>
      </w:r>
    </w:p>
    <w:p w14:paraId="1C201F95" w14:textId="77777777" w:rsidR="002526E6" w:rsidRDefault="002526E6">
      <w:pPr>
        <w:pStyle w:val="Standard"/>
      </w:pPr>
    </w:p>
    <w:p w14:paraId="17684CDB" w14:textId="77777777" w:rsidR="002526E6" w:rsidRDefault="00000000">
      <w:pPr>
        <w:pStyle w:val="Standard"/>
        <w:rPr>
          <w:b/>
          <w:bCs/>
          <w:u w:val="single"/>
        </w:rPr>
      </w:pPr>
      <w:r>
        <w:rPr>
          <w:b/>
          <w:bCs/>
          <w:u w:val="single"/>
        </w:rPr>
        <w:t>Android</w:t>
      </w:r>
    </w:p>
    <w:p w14:paraId="17592A1A" w14:textId="77777777" w:rsidR="002526E6" w:rsidRDefault="002526E6">
      <w:pPr>
        <w:pStyle w:val="Standard"/>
      </w:pPr>
    </w:p>
    <w:p w14:paraId="52B0F84B" w14:textId="77777777" w:rsidR="002526E6" w:rsidRDefault="00000000">
      <w:pPr>
        <w:pStyle w:val="Standard"/>
        <w:numPr>
          <w:ilvl w:val="0"/>
          <w:numId w:val="33"/>
        </w:numPr>
      </w:pPr>
      <w:r>
        <w:t>[</w:t>
      </w:r>
      <w:hyperlink r:id="rId26">
        <w:r w:rsidR="002526E6">
          <w:rPr>
            <w:rStyle w:val="Lienhypertexte"/>
          </w:rPr>
          <w:t>Einführung in die Programmierung von Android-Tablets mit Android Studio (2016)</w:t>
        </w:r>
      </w:hyperlink>
      <w:r>
        <w:t>];</w:t>
      </w:r>
    </w:p>
    <w:p w14:paraId="6A322EB5" w14:textId="77777777" w:rsidR="002526E6" w:rsidRDefault="002526E6">
      <w:pPr>
        <w:pStyle w:val="Standard"/>
      </w:pPr>
    </w:p>
    <w:p w14:paraId="2236D150" w14:textId="77777777" w:rsidR="002526E6" w:rsidRDefault="00000000">
      <w:pPr>
        <w:pStyle w:val="Standard"/>
        <w:rPr>
          <w:b/>
          <w:bCs/>
          <w:u w:val="single"/>
        </w:rPr>
      </w:pPr>
      <w:r>
        <w:rPr>
          <w:b/>
          <w:bCs/>
          <w:u w:val="single"/>
        </w:rPr>
        <w:t>.NET</w:t>
      </w:r>
    </w:p>
    <w:p w14:paraId="2C08B1B2" w14:textId="77777777" w:rsidR="002526E6" w:rsidRDefault="002526E6">
      <w:pPr>
        <w:pStyle w:val="Standard"/>
      </w:pPr>
    </w:p>
    <w:p w14:paraId="6495C604" w14:textId="77777777" w:rsidR="002526E6" w:rsidRDefault="00000000">
      <w:pPr>
        <w:pStyle w:val="Standard"/>
        <w:numPr>
          <w:ilvl w:val="0"/>
          <w:numId w:val="33"/>
        </w:numPr>
      </w:pPr>
      <w:r>
        <w:t>[</w:t>
      </w:r>
      <w:hyperlink r:id="rId27">
        <w:r w:rsidR="002526E6">
          <w:rPr>
            <w:rStyle w:val="Lienhypertexte"/>
          </w:rPr>
          <w:t>Einführung in die Sprache VB.NET anhand von Beispielen (2004)</w:t>
        </w:r>
      </w:hyperlink>
      <w:r>
        <w:t>];</w:t>
      </w:r>
    </w:p>
    <w:p w14:paraId="60DA64D0" w14:textId="77777777" w:rsidR="002526E6" w:rsidRDefault="00000000">
      <w:pPr>
        <w:pStyle w:val="Standard"/>
        <w:numPr>
          <w:ilvl w:val="0"/>
          <w:numId w:val="33"/>
        </w:numPr>
      </w:pPr>
      <w:r>
        <w:t>[</w:t>
      </w:r>
      <w:hyperlink r:id="rId28">
        <w:r w:rsidR="002526E6">
          <w:rPr>
            <w:rStyle w:val="Lienhypertexte"/>
          </w:rPr>
          <w:t>Webentwicklung mit ASP.NET 1.1 (2004)</w:t>
        </w:r>
      </w:hyperlink>
      <w:r>
        <w:t>];</w:t>
      </w:r>
    </w:p>
    <w:p w14:paraId="355A65D7" w14:textId="77777777" w:rsidR="002526E6" w:rsidRDefault="00000000">
      <w:pPr>
        <w:pStyle w:val="Standard"/>
        <w:numPr>
          <w:ilvl w:val="0"/>
          <w:numId w:val="33"/>
        </w:numPr>
      </w:pPr>
      <w:r>
        <w:t>[</w:t>
      </w:r>
      <w:hyperlink r:id="rId29">
        <w:r w:rsidR="002526E6">
          <w:rPr>
            <w:rStyle w:val="Lienhypertexte"/>
          </w:rPr>
          <w:t>Spring IoC für .NET (2005)</w:t>
        </w:r>
      </w:hyperlink>
      <w:r>
        <w:t>];</w:t>
      </w:r>
    </w:p>
    <w:p w14:paraId="6801C09F" w14:textId="77777777" w:rsidR="002526E6" w:rsidRDefault="00000000">
      <w:pPr>
        <w:pStyle w:val="Standard"/>
        <w:numPr>
          <w:ilvl w:val="0"/>
          <w:numId w:val="33"/>
        </w:numPr>
      </w:pPr>
      <w:r>
        <w:t>[</w:t>
      </w:r>
      <w:hyperlink r:id="rId30">
        <w:r w:rsidR="002526E6">
          <w:rPr>
            <w:rStyle w:val="Lienhypertexte"/>
          </w:rPr>
          <w:t>Erstellung einer dreischichtigen Webanwendung mit Spring.NET und VB.NET (2005)</w:t>
        </w:r>
      </w:hyperlink>
      <w:r>
        <w:t>];</w:t>
      </w:r>
    </w:p>
    <w:p w14:paraId="26477399" w14:textId="77777777" w:rsidR="002526E6" w:rsidRDefault="00000000">
      <w:pPr>
        <w:pStyle w:val="Standard"/>
        <w:numPr>
          <w:ilvl w:val="0"/>
          <w:numId w:val="33"/>
        </w:numPr>
      </w:pPr>
      <w:r>
        <w:t>[</w:t>
      </w:r>
      <w:hyperlink r:id="rId31">
        <w:r w:rsidR="002526E6">
          <w:rPr>
            <w:rStyle w:val="Lienhypertexte"/>
          </w:rPr>
          <w:t>Einführung in die Sprache C# Version 3.0 mit dem .NET 3.5 Framework (2008)</w:t>
        </w:r>
      </w:hyperlink>
      <w:r>
        <w:t>];</w:t>
      </w:r>
    </w:p>
    <w:p w14:paraId="1E2A7446" w14:textId="77777777" w:rsidR="002526E6" w:rsidRDefault="00000000">
      <w:pPr>
        <w:pStyle w:val="Standard"/>
        <w:numPr>
          <w:ilvl w:val="0"/>
          <w:numId w:val="33"/>
        </w:numPr>
      </w:pPr>
      <w:r>
        <w:t>[</w:t>
      </w:r>
      <w:hyperlink r:id="rId32">
        <w:r w:rsidR="002526E6">
          <w:rPr>
            <w:rStyle w:val="Lienhypertexte"/>
          </w:rPr>
          <w:t>Erstellung einer dreischichtigen Webanwendung mit ASP.NET 2.0, C#, Spring.Net und NHibernate (2010)</w:t>
        </w:r>
      </w:hyperlink>
      <w:r>
        <w:t>];</w:t>
      </w:r>
    </w:p>
    <w:p w14:paraId="5DBB640A" w14:textId="77777777" w:rsidR="002526E6" w:rsidRDefault="00000000">
      <w:pPr>
        <w:pStyle w:val="Standard"/>
        <w:numPr>
          <w:ilvl w:val="0"/>
          <w:numId w:val="33"/>
        </w:numPr>
      </w:pPr>
      <w:r>
        <w:t>[</w:t>
      </w:r>
      <w:hyperlink r:id="rId33">
        <w:r w:rsidR="002526E6">
          <w:rPr>
            <w:rStyle w:val="Lienhypertexte"/>
          </w:rPr>
          <w:t>Einführung in das NHibernate-Framework für die .NET-Plattform (2011)</w:t>
        </w:r>
      </w:hyperlink>
      <w:r>
        <w:t>];</w:t>
      </w:r>
    </w:p>
    <w:p w14:paraId="78F9BFD3" w14:textId="77777777" w:rsidR="002526E6" w:rsidRDefault="00000000">
      <w:pPr>
        <w:pStyle w:val="Standard"/>
        <w:numPr>
          <w:ilvl w:val="0"/>
          <w:numId w:val="33"/>
        </w:numPr>
      </w:pPr>
      <w:r>
        <w:t>[</w:t>
      </w:r>
      <w:hyperlink r:id="rId34">
        <w:r w:rsidR="002526E6">
          <w:rPr>
            <w:rStyle w:val="Lienhypertexte"/>
          </w:rPr>
          <w:t>Einführung in Entity Framework 5 Code First anhand von Beispielen (2012)</w:t>
        </w:r>
      </w:hyperlink>
      <w:r>
        <w:t>];</w:t>
      </w:r>
    </w:p>
    <w:p w14:paraId="20410CF2" w14:textId="77777777" w:rsidR="002526E6" w:rsidRDefault="00000000">
      <w:pPr>
        <w:pStyle w:val="Standard"/>
        <w:numPr>
          <w:ilvl w:val="0"/>
          <w:numId w:val="33"/>
        </w:numPr>
      </w:pPr>
      <w:r>
        <w:t>[</w:t>
      </w:r>
      <w:hyperlink r:id="rId35">
        <w:r w:rsidR="002526E6">
          <w:rPr>
            <w:rStyle w:val="Lienhypertexte"/>
          </w:rPr>
          <w:t>Einführung in das ASP.NET MVC-Framework anhand von Beispielen (2013)</w:t>
        </w:r>
      </w:hyperlink>
      <w:r>
        <w:t>];</w:t>
      </w:r>
    </w:p>
    <w:p w14:paraId="7A9A6D29" w14:textId="77777777" w:rsidR="002526E6" w:rsidRDefault="002526E6">
      <w:pPr>
        <w:pStyle w:val="Standard"/>
      </w:pPr>
    </w:p>
    <w:p w14:paraId="115AC884" w14:textId="77777777" w:rsidR="002526E6" w:rsidRDefault="00000000">
      <w:pPr>
        <w:pStyle w:val="Standard"/>
        <w:rPr>
          <w:b/>
          <w:bCs/>
          <w:u w:val="single"/>
        </w:rPr>
      </w:pPr>
      <w:r>
        <w:rPr>
          <w:b/>
          <w:bCs/>
          <w:u w:val="single"/>
        </w:rPr>
        <w:t>Javascript</w:t>
      </w:r>
    </w:p>
    <w:p w14:paraId="62CB24ED" w14:textId="77777777" w:rsidR="002526E6" w:rsidRDefault="002526E6">
      <w:pPr>
        <w:pStyle w:val="Standard"/>
      </w:pPr>
    </w:p>
    <w:p w14:paraId="2654820C" w14:textId="77777777" w:rsidR="002526E6" w:rsidRDefault="00000000">
      <w:pPr>
        <w:pStyle w:val="Standard"/>
        <w:numPr>
          <w:ilvl w:val="0"/>
          <w:numId w:val="33"/>
        </w:numPr>
      </w:pPr>
      <w:r>
        <w:t>[</w:t>
      </w:r>
      <w:hyperlink r:id="rId36">
        <w:r w:rsidR="002526E6">
          <w:rPr>
            <w:rStyle w:val="Lienhypertexte"/>
          </w:rPr>
          <w:t>Ein Client-Server-Beispiel – AngularJS 1.x / Spring 4 (2014)</w:t>
        </w:r>
      </w:hyperlink>
      <w:r>
        <w:t>];</w:t>
      </w:r>
    </w:p>
    <w:p w14:paraId="130DDA0F" w14:textId="77777777" w:rsidR="002526E6" w:rsidRDefault="00000000">
      <w:pPr>
        <w:pStyle w:val="Standard"/>
        <w:numPr>
          <w:ilvl w:val="0"/>
          <w:numId w:val="33"/>
        </w:numPr>
      </w:pPr>
      <w:r>
        <w:t>[</w:t>
      </w:r>
      <w:hyperlink r:id="rId37">
        <w:r w:rsidR="002526E6">
          <w:rPr>
            <w:rStyle w:val="Lienhypertexte"/>
          </w:rPr>
          <w:t>Einführung in die Sprache ECMASCRIPT6 anhand von Beispielen (2019)</w:t>
        </w:r>
      </w:hyperlink>
      <w:r>
        <w:t>];</w:t>
      </w:r>
    </w:p>
    <w:p w14:paraId="157320CF" w14:textId="77777777" w:rsidR="002526E6" w:rsidRDefault="00000000">
      <w:pPr>
        <w:pStyle w:val="Standard"/>
        <w:numPr>
          <w:ilvl w:val="0"/>
          <w:numId w:val="33"/>
        </w:numPr>
      </w:pPr>
      <w:r>
        <w:t>[</w:t>
      </w:r>
      <w:hyperlink r:id="rId38">
        <w:r w:rsidR="002526E6">
          <w:rPr>
            <w:rStyle w:val="Lienhypertexte"/>
          </w:rPr>
          <w:t>Einführung in das VUE.JS-Framework anhand eines Beispiels (2019)</w:t>
        </w:r>
      </w:hyperlink>
      <w:r>
        <w:t>];</w:t>
      </w:r>
    </w:p>
    <w:p w14:paraId="7CBE50E1" w14:textId="77777777" w:rsidR="002526E6" w:rsidRDefault="00000000">
      <w:pPr>
        <w:pStyle w:val="Standard"/>
        <w:numPr>
          <w:ilvl w:val="0"/>
          <w:numId w:val="33"/>
        </w:numPr>
      </w:pPr>
      <w:r>
        <w:t>[</w:t>
      </w:r>
      <w:hyperlink r:id="rId39">
        <w:r w:rsidR="002526E6">
          <w:rPr>
            <w:rStyle w:val="Lienhypertexte"/>
          </w:rPr>
          <w:t>Einführung in das NUXT.JS-Framework anhand von Beispielen (2019)</w:t>
        </w:r>
      </w:hyperlink>
      <w:r>
        <w:t>];</w:t>
      </w:r>
    </w:p>
    <w:p w14:paraId="2C31C3F9" w14:textId="77777777" w:rsidR="002526E6" w:rsidRDefault="002526E6">
      <w:pPr>
        <w:pStyle w:val="Standard"/>
      </w:pPr>
    </w:p>
    <w:p w14:paraId="0C37E13B" w14:textId="77777777" w:rsidR="002526E6" w:rsidRDefault="00000000">
      <w:pPr>
        <w:pStyle w:val="Standard"/>
        <w:rPr>
          <w:b/>
          <w:bCs/>
          <w:u w:val="single"/>
        </w:rPr>
      </w:pPr>
      <w:r>
        <w:rPr>
          <w:b/>
          <w:bCs/>
          <w:u w:val="single"/>
        </w:rPr>
        <w:t>PHP</w:t>
      </w:r>
    </w:p>
    <w:p w14:paraId="56C849A2" w14:textId="77777777" w:rsidR="002526E6" w:rsidRDefault="002526E6">
      <w:pPr>
        <w:pStyle w:val="Standard"/>
      </w:pPr>
    </w:p>
    <w:p w14:paraId="5CBDA457" w14:textId="77777777" w:rsidR="002526E6" w:rsidRDefault="00000000">
      <w:pPr>
        <w:pStyle w:val="Standard"/>
        <w:numPr>
          <w:ilvl w:val="0"/>
          <w:numId w:val="33"/>
        </w:numPr>
      </w:pPr>
      <w:r>
        <w:t>[</w:t>
      </w:r>
      <w:hyperlink r:id="rId40">
        <w:r w:rsidR="002526E6">
          <w:rPr>
            <w:rStyle w:val="Lienhypertexte"/>
          </w:rPr>
          <w:t>MVC-Entwicklungsmethodik für eine PHP4-Webanwendung (2004)</w:t>
        </w:r>
      </w:hyperlink>
      <w:r>
        <w:t>];</w:t>
      </w:r>
    </w:p>
    <w:p w14:paraId="72568B4C" w14:textId="77777777" w:rsidR="002526E6" w:rsidRDefault="00000000">
      <w:pPr>
        <w:pStyle w:val="Standard"/>
        <w:numPr>
          <w:ilvl w:val="0"/>
          <w:numId w:val="33"/>
        </w:numPr>
      </w:pPr>
      <w:r>
        <w:t>[</w:t>
      </w:r>
      <w:hyperlink r:id="rId41">
        <w:r w:rsidR="002526E6">
          <w:rPr>
            <w:rStyle w:val="Lienhypertexte"/>
          </w:rPr>
          <w:t>Einführung in die Sprache PHP5 anhand von Beispielen (2011)</w:t>
        </w:r>
      </w:hyperlink>
      <w:r>
        <w:t>];</w:t>
      </w:r>
    </w:p>
    <w:p w14:paraId="7D2ADFD0" w14:textId="77777777" w:rsidR="002526E6" w:rsidRDefault="00000000">
      <w:pPr>
        <w:pStyle w:val="Standard"/>
        <w:numPr>
          <w:ilvl w:val="0"/>
          <w:numId w:val="33"/>
        </w:numPr>
      </w:pPr>
      <w:r>
        <w:t>[</w:t>
      </w:r>
      <w:hyperlink r:id="rId42">
        <w:r w:rsidR="002526E6">
          <w:rPr>
            <w:rStyle w:val="Lienhypertexte"/>
          </w:rPr>
          <w:t>Einführung in die Sprache PHP7 anhand von Beispielen (2019)</w:t>
        </w:r>
      </w:hyperlink>
      <w:r>
        <w:t>];</w:t>
      </w:r>
    </w:p>
    <w:p w14:paraId="70D91C7B" w14:textId="77777777" w:rsidR="002526E6" w:rsidRDefault="002526E6">
      <w:pPr>
        <w:pStyle w:val="Standard"/>
      </w:pPr>
    </w:p>
    <w:p w14:paraId="54268681" w14:textId="77777777" w:rsidR="002526E6" w:rsidRDefault="00000000">
      <w:pPr>
        <w:pStyle w:val="Standard"/>
        <w:rPr>
          <w:b/>
          <w:bCs/>
          <w:u w:val="single"/>
        </w:rPr>
      </w:pPr>
      <w:r>
        <w:rPr>
          <w:b/>
          <w:bCs/>
          <w:u w:val="single"/>
        </w:rPr>
        <w:t>Python</w:t>
      </w:r>
    </w:p>
    <w:p w14:paraId="6502EB63" w14:textId="77777777" w:rsidR="002526E6" w:rsidRDefault="002526E6">
      <w:pPr>
        <w:pStyle w:val="Standard"/>
      </w:pPr>
    </w:p>
    <w:p w14:paraId="3C0D1DB7" w14:textId="77777777" w:rsidR="002526E6" w:rsidRDefault="00000000">
      <w:pPr>
        <w:pStyle w:val="Standard"/>
        <w:numPr>
          <w:ilvl w:val="0"/>
          <w:numId w:val="33"/>
        </w:numPr>
      </w:pPr>
      <w:r>
        <w:t>[</w:t>
      </w:r>
      <w:hyperlink r:id="rId43">
        <w:r w:rsidR="002526E6">
          <w:rPr>
            <w:rStyle w:val="Lienhypertexte"/>
          </w:rPr>
          <w:t>Einführung in die Programmiersprache Python 2.7 anhand von Beispielen (2012)</w:t>
        </w:r>
      </w:hyperlink>
      <w:r>
        <w:t>];</w:t>
      </w:r>
    </w:p>
    <w:p w14:paraId="5E39CCC5" w14:textId="77777777" w:rsidR="002526E6" w:rsidRDefault="00000000">
      <w:pPr>
        <w:pStyle w:val="Standard"/>
        <w:numPr>
          <w:ilvl w:val="0"/>
          <w:numId w:val="33"/>
        </w:numPr>
      </w:pPr>
      <w:r>
        <w:t>[</w:t>
      </w:r>
      <w:hyperlink r:id="rId44">
        <w:r w:rsidR="002526E6">
          <w:rPr>
            <w:rStyle w:val="Lienhypertexte"/>
          </w:rPr>
          <w:t>Einführung in die Sprache Python und das Web-Framework Flask anhand von Beispielen (2020)</w:t>
        </w:r>
      </w:hyperlink>
      <w:r>
        <w:t>];</w:t>
      </w:r>
    </w:p>
    <w:p w14:paraId="6A7192DB" w14:textId="78C3FC27" w:rsidR="002526E6" w:rsidRDefault="00000000">
      <w:pPr>
        <w:pStyle w:val="Standard"/>
        <w:numPr>
          <w:ilvl w:val="0"/>
          <w:numId w:val="33"/>
        </w:numPr>
      </w:pPr>
      <w:r>
        <w:t>[</w:t>
      </w:r>
      <w:hyperlink r:id="rId45">
        <w:r w:rsidR="002526E6">
          <w:rPr>
            <w:rStyle w:val="Lienhypertexte"/>
          </w:rPr>
          <w:t>Ein Python-Skript mit KI-Tools erstellen (2025)</w:t>
        </w:r>
      </w:hyperlink>
      <w:r>
        <w:t>];</w:t>
      </w:r>
    </w:p>
    <w:p w14:paraId="221BCDFA" w14:textId="77777777" w:rsidR="002526E6" w:rsidRDefault="002526E6">
      <w:pPr>
        <w:pStyle w:val="Standard"/>
      </w:pPr>
    </w:p>
    <w:p w14:paraId="1FB9B14F" w14:textId="77777777" w:rsidR="002526E6" w:rsidRDefault="00000000">
      <w:pPr>
        <w:pStyle w:val="Standard"/>
        <w:rPr>
          <w:b/>
          <w:bCs/>
          <w:u w:val="single"/>
        </w:rPr>
      </w:pPr>
      <w:r>
        <w:rPr>
          <w:b/>
          <w:bCs/>
          <w:u w:val="single"/>
        </w:rPr>
        <w:t>VBScript</w:t>
      </w:r>
    </w:p>
    <w:p w14:paraId="31D3F419" w14:textId="77777777" w:rsidR="002526E6" w:rsidRDefault="002526E6">
      <w:pPr>
        <w:pStyle w:val="Standard"/>
      </w:pPr>
    </w:p>
    <w:p w14:paraId="2B48391A" w14:textId="77777777" w:rsidR="002526E6" w:rsidRDefault="00000000">
      <w:pPr>
        <w:pStyle w:val="Standard"/>
        <w:numPr>
          <w:ilvl w:val="0"/>
          <w:numId w:val="33"/>
        </w:numPr>
      </w:pPr>
      <w:r>
        <w:t>[</w:t>
      </w:r>
      <w:hyperlink r:id="rId46">
        <w:r w:rsidR="002526E6">
          <w:rPr>
            <w:rStyle w:val="Lienhypertexte"/>
          </w:rPr>
          <w:t>Einführung in die Sprache VBScript (2002)</w:t>
        </w:r>
      </w:hyperlink>
      <w:r>
        <w:t>];</w:t>
      </w:r>
    </w:p>
    <w:p w14:paraId="0CC36201" w14:textId="77777777" w:rsidR="002526E6" w:rsidRDefault="002526E6">
      <w:pPr>
        <w:pStyle w:val="Standard"/>
      </w:pPr>
    </w:p>
    <w:p w14:paraId="3E9385BF" w14:textId="77777777" w:rsidR="002526E6" w:rsidRDefault="00000000">
      <w:pPr>
        <w:pStyle w:val="Standard"/>
        <w:rPr>
          <w:b/>
          <w:bCs/>
          <w:u w:val="single"/>
        </w:rPr>
      </w:pPr>
      <w:r>
        <w:rPr>
          <w:b/>
          <w:bCs/>
          <w:u w:val="single"/>
        </w:rPr>
        <w:t>SQL</w:t>
      </w:r>
    </w:p>
    <w:p w14:paraId="3C7ED1DE" w14:textId="77777777" w:rsidR="002526E6" w:rsidRDefault="002526E6">
      <w:pPr>
        <w:pStyle w:val="Standard"/>
      </w:pPr>
    </w:p>
    <w:p w14:paraId="6846178C" w14:textId="77777777" w:rsidR="002526E6" w:rsidRDefault="00000000">
      <w:pPr>
        <w:pStyle w:val="Standard"/>
        <w:numPr>
          <w:ilvl w:val="0"/>
          <w:numId w:val="33"/>
        </w:numPr>
      </w:pPr>
      <w:r>
        <w:t>[</w:t>
      </w:r>
      <w:hyperlink r:id="rId47">
        <w:r w:rsidR="002526E6">
          <w:rPr>
            <w:rStyle w:val="Lienhypertexte"/>
          </w:rPr>
          <w:t>Einführung in die Sprache SQL mit dem DBMS Firebird (2006)</w:t>
        </w:r>
      </w:hyperlink>
      <w:r>
        <w:t>];</w:t>
      </w:r>
    </w:p>
    <w:p w14:paraId="64025742" w14:textId="77777777" w:rsidR="002526E6" w:rsidRDefault="002526E6">
      <w:pPr>
        <w:pStyle w:val="Standard"/>
      </w:pPr>
    </w:p>
    <w:p w14:paraId="48DA736A" w14:textId="77777777" w:rsidR="002526E6" w:rsidRDefault="00000000">
      <w:pPr>
        <w:pStyle w:val="Standard"/>
      </w:pPr>
      <w:r>
        <w:lastRenderedPageBreak/>
        <w:t xml:space="preserve">Es handelt sich dabei um alte Kurse, die mehrere hundert Seiten umfassen. Die Größe der ODT- oder DOCX-Datei spielt für den Konverter Gemini / ChatGPT keine Rolle. Was für ihn zählt, sind die darin enthaltenen Strukturen (siehe Kapitel:  </w:t>
      </w:r>
      <w:hyperlink r:id="rId48">
        <w:r w:rsidR="002526E6">
          <w:rPr>
            <w:rStyle w:val="Lienhypertexte"/>
          </w:rPr>
          <w:t>Beispiele in diesem Dokument</w:t>
        </w:r>
      </w:hyperlink>
      <w:r>
        <w:t>).</w:t>
      </w:r>
      <w:r>
        <w:br w:type="page"/>
      </w:r>
    </w:p>
    <w:p w14:paraId="7F8A8DAF" w14:textId="77777777" w:rsidR="002526E6" w:rsidRDefault="00000000">
      <w:pPr>
        <w:pStyle w:val="Titre1"/>
        <w:widowControl/>
        <w:spacing w:before="0" w:line="259" w:lineRule="auto"/>
        <w:ind w:left="432" w:hanging="432"/>
        <w:textAlignment w:val="auto"/>
      </w:pPr>
      <w:r>
        <w:lastRenderedPageBreak/>
        <w:t>Einführung</w:t>
      </w:r>
    </w:p>
    <w:p w14:paraId="016A6D29" w14:textId="77777777" w:rsidR="002526E6" w:rsidRDefault="00000000">
      <w:pPr>
        <w:rPr>
          <w:szCs w:val="20"/>
        </w:rPr>
      </w:pPr>
      <w:r>
        <w:rPr>
          <w:szCs w:val="20"/>
        </w:rPr>
        <w:t>Das PDF dieses Dokuments ist |HIER| verfügbar.</w:t>
      </w:r>
    </w:p>
    <w:p w14:paraId="6AEA77A9" w14:textId="77777777" w:rsidR="002526E6" w:rsidRDefault="002526E6">
      <w:pPr>
        <w:rPr>
          <w:szCs w:val="20"/>
        </w:rPr>
      </w:pPr>
    </w:p>
    <w:p w14:paraId="3FFD9052" w14:textId="77777777" w:rsidR="002526E6" w:rsidRDefault="00000000">
      <w:pPr>
        <w:rPr>
          <w:szCs w:val="20"/>
        </w:rPr>
      </w:pPr>
      <w:r>
        <w:rPr>
          <w:szCs w:val="20"/>
        </w:rPr>
        <w:t>Die Konverter Gemini 3 / ChatGPT 5.2 [Word oder ODT → HTML] sind |HIER| verfügbar.</w:t>
      </w:r>
    </w:p>
    <w:p w14:paraId="7D967DD1" w14:textId="77777777" w:rsidR="002526E6" w:rsidRDefault="002526E6">
      <w:pPr>
        <w:rPr>
          <w:szCs w:val="20"/>
        </w:rPr>
      </w:pPr>
    </w:p>
    <w:p w14:paraId="1165A793" w14:textId="77777777" w:rsidR="002526E6" w:rsidRDefault="00000000">
      <w:pPr>
        <w:pBdr>
          <w:top w:val="single" w:sz="2" w:space="1" w:color="000000"/>
        </w:pBdr>
        <w:rPr>
          <w:szCs w:val="20"/>
        </w:rPr>
      </w:pPr>
      <w:r>
        <w:rPr>
          <w:szCs w:val="20"/>
        </w:rPr>
        <w:t>Dieses Dokument stellt Ihnen zwei Konverter zur Verfügung:</w:t>
      </w:r>
    </w:p>
    <w:p w14:paraId="03DA7491" w14:textId="77777777" w:rsidR="002526E6" w:rsidRDefault="00000000">
      <w:pPr>
        <w:numPr>
          <w:ilvl w:val="0"/>
          <w:numId w:val="34"/>
        </w:numPr>
        <w:rPr>
          <w:szCs w:val="20"/>
        </w:rPr>
      </w:pPr>
      <w:r>
        <w:rPr>
          <w:szCs w:val="20"/>
        </w:rPr>
        <w:t>einen Konverter von LibreOffice ODT nach HTML;</w:t>
      </w:r>
    </w:p>
    <w:p w14:paraId="6EB6A10F" w14:textId="77777777" w:rsidR="002526E6" w:rsidRDefault="00000000">
      <w:pPr>
        <w:numPr>
          <w:ilvl w:val="0"/>
          <w:numId w:val="34"/>
        </w:numPr>
        <w:rPr>
          <w:szCs w:val="20"/>
        </w:rPr>
      </w:pPr>
      <w:r>
        <w:rPr>
          <w:szCs w:val="20"/>
        </w:rPr>
        <w:t>einen Konverter von Word DOCX nach HTML;</w:t>
      </w:r>
    </w:p>
    <w:p w14:paraId="6F4DBA1A" w14:textId="77777777" w:rsidR="002526E6" w:rsidRDefault="00000000">
      <w:pPr>
        <w:pBdr>
          <w:top w:val="single" w:sz="2" w:space="1" w:color="000000"/>
        </w:pBdr>
        <w:rPr>
          <w:szCs w:val="20"/>
        </w:rPr>
      </w:pPr>
      <w:r>
        <w:rPr>
          <w:szCs w:val="20"/>
        </w:rPr>
        <w:t>.</w:t>
      </w:r>
    </w:p>
    <w:p w14:paraId="13E968D1" w14:textId="77777777" w:rsidR="002526E6" w:rsidRDefault="002526E6">
      <w:pPr>
        <w:rPr>
          <w:szCs w:val="20"/>
        </w:rPr>
      </w:pPr>
    </w:p>
    <w:p w14:paraId="7C66C6A8" w14:textId="77777777" w:rsidR="002526E6" w:rsidRDefault="00000000">
      <w:pPr>
        <w:rPr>
          <w:szCs w:val="20"/>
        </w:rPr>
      </w:pPr>
      <w:r>
        <w:rPr>
          <w:szCs w:val="20"/>
        </w:rPr>
        <w:t xml:space="preserve">In diesem Artikel möchten wir dem Leser einen Python-Konverter zur Verfügung stellen, der Word- oder ODT-Dokumente in eine statische HTML-Website umwandelt. Dieser Konverter wurde ursprünglich von der KI </w:t>
      </w:r>
      <w:hyperlink r:id="rId49">
        <w:r w:rsidR="002526E6">
          <w:rPr>
            <w:rStyle w:val="Lienhypertexte"/>
            <w:szCs w:val="20"/>
          </w:rPr>
          <w:t>Gemini 3</w:t>
        </w:r>
      </w:hyperlink>
      <w:r>
        <w:rPr>
          <w:szCs w:val="20"/>
        </w:rPr>
        <w:t xml:space="preserve"> und anschließend von </w:t>
      </w:r>
      <w:hyperlink r:id="rId50">
        <w:r w:rsidR="002526E6">
          <w:rPr>
            <w:rStyle w:val="Lienhypertexte"/>
            <w:szCs w:val="20"/>
          </w:rPr>
          <w:t>ChatGPT</w:t>
        </w:r>
      </w:hyperlink>
      <w:r>
        <w:rPr>
          <w:szCs w:val="20"/>
        </w:rPr>
        <w:t xml:space="preserve"> 5.2 erstellt. Diese beiden KIs benötigten 356 Iterationen, um den Konverter für dieses Dokument zu erstellen. Dies erforderte eine mehrwöchige Fehlerbehebung. Gemini 3 hat zu Beginn die gesamte Arbeit geleistet. Zunächst waren mehrere Dutzend Iterationen nötig, um eine erste, einigermaßen korrekte Version zu erhalten. Dann fügte ich regelmäßig ein neues Problem hinzu, das durch neue ODT-Dokumente auftrat. Und dabei machte Gemini oft Rückschritte. Das heißt, was in Schritt N funktionierte, funktionierte in den folgenden Schritten nicht mehr. Ich ging dann wie folgt vor: Sobald Gemini einen Konverter erzeugte, der eines meiner Probleme löste, machte ich daraus eine Referenzversion und teilte dies Gemini mit. Diese Referenz speicherte ich lokal. Wenn ich dann sah, dass Gemini zu lange Rückschritte machte, bat ich es, zur letzten bekannten Referenzversion zurückzukehren, indem ich sie ihm gab. So haben wir nach und nach gemeinsam diesen Konverter aufgebaut: Ich habe ihm mitgeteilt, was ich wollte, im Wesentlichen indem ich ihm die Anomalien meldete, die ich in der erzeugten HTML-Seite fand, und er hat den gewünschten Code erzeugt.</w:t>
      </w:r>
    </w:p>
    <w:p w14:paraId="0DE005BC" w14:textId="77777777" w:rsidR="002526E6" w:rsidRDefault="002526E6">
      <w:pPr>
        <w:rPr>
          <w:szCs w:val="20"/>
        </w:rPr>
      </w:pPr>
    </w:p>
    <w:p w14:paraId="6648A395" w14:textId="77777777" w:rsidR="002526E6" w:rsidRDefault="00000000">
      <w:pPr>
        <w:rPr>
          <w:szCs w:val="20"/>
        </w:rPr>
      </w:pPr>
      <w:r>
        <w:rPr>
          <w:szCs w:val="20"/>
        </w:rPr>
        <w:t xml:space="preserve">Ich habe  </w:t>
      </w:r>
      <w:hyperlink r:id="rId51">
        <w:r w:rsidR="002526E6">
          <w:rPr>
            <w:rStyle w:val="Lienhypertexte"/>
            <w:szCs w:val="20"/>
          </w:rPr>
          <w:t>Gemini 3</w:t>
        </w:r>
      </w:hyperlink>
      <w:r>
        <w:rPr>
          <w:szCs w:val="20"/>
        </w:rPr>
        <w:t xml:space="preserve"> mit einer Pro-Lizenz für 22 Euro/Monat und </w:t>
      </w:r>
      <w:hyperlink r:id="rId52">
        <w:r w:rsidR="002526E6">
          <w:rPr>
            <w:rStyle w:val="Lienhypertexte"/>
            <w:szCs w:val="20"/>
          </w:rPr>
          <w:t>ChatGPT 5.2</w:t>
        </w:r>
      </w:hyperlink>
      <w:r>
        <w:rPr>
          <w:szCs w:val="20"/>
        </w:rPr>
        <w:t xml:space="preserve"> ebenfalls genutzt.</w:t>
      </w:r>
    </w:p>
    <w:p w14:paraId="0BB8845E" w14:textId="77777777" w:rsidR="002526E6" w:rsidRDefault="002526E6">
      <w:pPr>
        <w:rPr>
          <w:szCs w:val="20"/>
        </w:rPr>
      </w:pPr>
    </w:p>
    <w:p w14:paraId="40BAB994" w14:textId="77777777" w:rsidR="002526E6" w:rsidRDefault="00000000">
      <w:pPr>
        <w:rPr>
          <w:szCs w:val="20"/>
        </w:rPr>
      </w:pPr>
      <w:r>
        <w:rPr>
          <w:szCs w:val="20"/>
        </w:rPr>
        <w:t>Gemini / ChatGPT generiert zwei Python-Skripte:</w:t>
      </w:r>
    </w:p>
    <w:p w14:paraId="566E3BC8" w14:textId="77777777" w:rsidR="002526E6" w:rsidRDefault="002526E6">
      <w:pPr>
        <w:rPr>
          <w:szCs w:val="20"/>
        </w:rPr>
      </w:pPr>
    </w:p>
    <w:p w14:paraId="5DF83967" w14:textId="77777777" w:rsidR="002526E6" w:rsidRDefault="00000000">
      <w:pPr>
        <w:numPr>
          <w:ilvl w:val="0"/>
          <w:numId w:val="35"/>
        </w:numPr>
        <w:rPr>
          <w:szCs w:val="20"/>
        </w:rPr>
      </w:pPr>
      <w:r>
        <w:rPr>
          <w:szCs w:val="20"/>
        </w:rPr>
        <w:t xml:space="preserve">[convert] zum Konvertieren des ODT-Dokuments aus </w:t>
      </w:r>
      <w:hyperlink r:id="rId53">
        <w:r w:rsidR="002526E6">
          <w:rPr>
            <w:rStyle w:val="Lienhypertexte"/>
            <w:szCs w:val="20"/>
          </w:rPr>
          <w:t>LibreOffice</w:t>
        </w:r>
      </w:hyperlink>
      <w:r>
        <w:rPr>
          <w:szCs w:val="20"/>
        </w:rPr>
        <w:t xml:space="preserve"> oder des DOCX-Dokuments aus Word in eine </w:t>
      </w:r>
      <w:hyperlink r:id="rId54">
        <w:r w:rsidR="002526E6">
          <w:rPr>
            <w:rStyle w:val="Lienhypertexte"/>
            <w:szCs w:val="20"/>
          </w:rPr>
          <w:t>MkDocs</w:t>
        </w:r>
      </w:hyperlink>
      <w:r>
        <w:rPr>
          <w:szCs w:val="20"/>
        </w:rPr>
        <w:t>-Website;</w:t>
      </w:r>
    </w:p>
    <w:p w14:paraId="16BF04C7" w14:textId="77777777" w:rsidR="002526E6" w:rsidRDefault="00000000">
      <w:pPr>
        <w:numPr>
          <w:ilvl w:val="0"/>
          <w:numId w:val="35"/>
        </w:numPr>
        <w:rPr>
          <w:szCs w:val="20"/>
        </w:rPr>
      </w:pPr>
      <w:r>
        <w:rPr>
          <w:szCs w:val="20"/>
        </w:rPr>
        <w:t xml:space="preserve">[build] zur Konvertierung der MkDocs-Website in eine statische HTML-Website; </w:t>
      </w:r>
    </w:p>
    <w:p w14:paraId="39271066" w14:textId="77777777" w:rsidR="002526E6" w:rsidRDefault="00000000">
      <w:pPr>
        <w:rPr>
          <w:szCs w:val="20"/>
        </w:rPr>
      </w:pPr>
      <w:r>
        <w:rPr>
          <w:szCs w:val="20"/>
        </w:rPr>
        <w:t xml:space="preserve"> </w:t>
      </w:r>
    </w:p>
    <w:p w14:paraId="2AACE52F" w14:textId="77777777" w:rsidR="002526E6" w:rsidRDefault="00000000">
      <w:pPr>
        <w:rPr>
          <w:szCs w:val="20"/>
        </w:rPr>
      </w:pPr>
      <w:r>
        <w:rPr>
          <w:szCs w:val="20"/>
        </w:rPr>
        <w:t>Ich habe mir den generierten Code nie angesehen. Ich wollte sie als Black Boxes betrachten. Man muss kein Python-Entwickler sein, um diesem Tutorial zu folgen, und nicht einmal ein Entwickler überhaupt.</w:t>
      </w:r>
    </w:p>
    <w:p w14:paraId="45E10488" w14:textId="77777777" w:rsidR="002526E6" w:rsidRDefault="002526E6">
      <w:pPr>
        <w:rPr>
          <w:szCs w:val="20"/>
        </w:rPr>
      </w:pPr>
    </w:p>
    <w:p w14:paraId="6477A1AE" w14:textId="77777777" w:rsidR="002526E6" w:rsidRDefault="00000000">
      <w:pPr>
        <w:rPr>
          <w:szCs w:val="20"/>
        </w:rPr>
      </w:pPr>
      <w:r>
        <w:rPr>
          <w:szCs w:val="20"/>
        </w:rPr>
        <w:t>Als ich der KI</w:t>
      </w:r>
      <w:bookmarkStart w:id="0" w:name="Gemini_3"/>
      <w:r>
        <w:rPr>
          <w:szCs w:val="20"/>
        </w:rPr>
        <w:t xml:space="preserve"> Gemini 3</w:t>
      </w:r>
      <w:bookmarkEnd w:id="0"/>
      <w:r>
        <w:rPr>
          <w:szCs w:val="20"/>
        </w:rPr>
        <w:t xml:space="preserve"> Verbesserungen für den Konverter vorschlug, ist diese manchmal abgestürzt. Sie konnte die gewünschten Verbesserungen nicht vornehmen. Zu diesem Zeitpunkt waren wir bei der stabilen Version V316. Um weiterzukommen, habe ich diese funktionsfähige Version an </w:t>
      </w:r>
      <w:hyperlink r:id="rId55">
        <w:r w:rsidR="002526E6">
          <w:rPr>
            <w:rStyle w:val="Lienhypertexte"/>
            <w:szCs w:val="20"/>
          </w:rPr>
          <w:t>ChatGPT 5.2</w:t>
        </w:r>
      </w:hyperlink>
      <w:r>
        <w:rPr>
          <w:szCs w:val="20"/>
        </w:rPr>
        <w:t xml:space="preserve"> übergeben und die gewünschten Verbesserungen angefordert. ChatGPT hat den Code von Gemini korrekt geändert, um meinen neuen Anforderungen gerecht zu werden. Deshalb bin ich der Ansicht, dass diese beiden KI-Systeme den Konverter erstellt haben.</w:t>
      </w:r>
    </w:p>
    <w:p w14:paraId="5C828CF7" w14:textId="77777777" w:rsidR="002526E6" w:rsidRDefault="002526E6">
      <w:pPr>
        <w:rPr>
          <w:szCs w:val="20"/>
        </w:rPr>
      </w:pPr>
    </w:p>
    <w:p w14:paraId="1766CA22" w14:textId="77777777" w:rsidR="002526E6" w:rsidRDefault="00000000">
      <w:pPr>
        <w:rPr>
          <w:szCs w:val="20"/>
        </w:rPr>
      </w:pPr>
      <w:r>
        <w:rPr>
          <w:szCs w:val="20"/>
        </w:rPr>
        <w:t>Danach habe ich diese Technik weiterverwendet. Wenn eine KI bei einer Funktion nicht weiterkam, gab ich der anderen KI die letzte bekannte stabile Version.</w:t>
      </w:r>
    </w:p>
    <w:p w14:paraId="5D652B21" w14:textId="77777777" w:rsidR="002526E6" w:rsidRDefault="002526E6">
      <w:pPr>
        <w:rPr>
          <w:szCs w:val="20"/>
        </w:rPr>
      </w:pPr>
    </w:p>
    <w:p w14:paraId="0D347459" w14:textId="77777777" w:rsidR="002526E6" w:rsidRDefault="00000000">
      <w:pPr>
        <w:rPr>
          <w:szCs w:val="20"/>
        </w:rPr>
      </w:pPr>
      <w:r>
        <w:rPr>
          <w:szCs w:val="20"/>
        </w:rPr>
        <w:t>Die beiden KI-Systeme haben unterschiedliche Methoden, um den angeforderten Python-Code zu liefern:</w:t>
      </w:r>
    </w:p>
    <w:p w14:paraId="30602844" w14:textId="77777777" w:rsidR="002526E6" w:rsidRDefault="002526E6">
      <w:pPr>
        <w:rPr>
          <w:szCs w:val="20"/>
        </w:rPr>
      </w:pPr>
    </w:p>
    <w:p w14:paraId="73F57970" w14:textId="77777777" w:rsidR="002526E6" w:rsidRDefault="00000000">
      <w:pPr>
        <w:numPr>
          <w:ilvl w:val="0"/>
          <w:numId w:val="36"/>
        </w:numPr>
        <w:rPr>
          <w:szCs w:val="20"/>
        </w:rPr>
      </w:pPr>
      <w:r>
        <w:rPr>
          <w:szCs w:val="20"/>
        </w:rPr>
        <w:t>Gemini gibt den Code des generierten Skripts auf der Abfrageseite aus. Dieser Code muss dann kopiert und eingefügt werden;</w:t>
      </w:r>
    </w:p>
    <w:p w14:paraId="2B40BB7E" w14:textId="77777777" w:rsidR="002526E6" w:rsidRDefault="00000000">
      <w:pPr>
        <w:numPr>
          <w:ilvl w:val="0"/>
          <w:numId w:val="36"/>
        </w:numPr>
        <w:rPr>
          <w:szCs w:val="20"/>
        </w:rPr>
      </w:pPr>
      <w:r>
        <w:rPr>
          <w:szCs w:val="20"/>
        </w:rPr>
        <w:t>ChatGPT bietet einen Download-Link für das generierte Skript an;</w:t>
      </w:r>
    </w:p>
    <w:p w14:paraId="6D65A9B6" w14:textId="77777777" w:rsidR="002526E6" w:rsidRDefault="002526E6">
      <w:pPr>
        <w:rPr>
          <w:szCs w:val="20"/>
        </w:rPr>
      </w:pPr>
    </w:p>
    <w:p w14:paraId="702C9C42" w14:textId="77777777" w:rsidR="002526E6" w:rsidRDefault="00000000">
      <w:pPr>
        <w:rPr>
          <w:szCs w:val="20"/>
        </w:rPr>
      </w:pPr>
      <w:r>
        <w:rPr>
          <w:szCs w:val="20"/>
        </w:rPr>
        <w:t>Bei mehr als 1000 Zeilen generiertem Code zeigte Gemini erhebliche Schwächen. Aufgrund technischer Einschränkungen dieser KI gelang es ihr nicht, den gesamten generierten Code auf der Abfrageseite anzuzeigen. Sehr oft fehlten Codezeilen. Aufgrund dieser Einschränkung war es ab einem bestimmten Zeitpunkt nicht mehr möglich, Gemini 3 zu verwenden. Daher hat ChatGPT 5.2 das Skript fertiggestellt.</w:t>
      </w:r>
    </w:p>
    <w:p w14:paraId="7A73749A" w14:textId="77777777" w:rsidR="002526E6" w:rsidRDefault="002526E6">
      <w:pPr>
        <w:rPr>
          <w:szCs w:val="20"/>
        </w:rPr>
      </w:pPr>
    </w:p>
    <w:p w14:paraId="3A4D360D" w14:textId="77777777" w:rsidR="002526E6" w:rsidRDefault="00000000">
      <w:r>
        <w:rPr>
          <w:szCs w:val="20"/>
        </w:rPr>
        <w:lastRenderedPageBreak/>
        <w:t>Ebenfalls ChatGPT hat den Word-zu-HTML-Konverter generiert. Ich habe ihm den funktionierenden ODT-zu-HTML-Konverter gegeben und ihn gebeten, diesen für ein Word-Dokument anzupassen. Er hat dies in 18 Iterationen geschafft. Das ist eine Konstante bei diesen beiden KI-Systemen: Sie verstehen die Python-Skripte, die man ihnen gibt, sehr gut und können Verbesserungen daran vornehmen. Für mich ist das die beste Art, mit ihnen zu arbeiten.</w:t>
      </w:r>
    </w:p>
    <w:p w14:paraId="3F1F5F2C" w14:textId="77777777" w:rsidR="002526E6" w:rsidRDefault="00000000">
      <w:pPr>
        <w:pStyle w:val="Titre1"/>
      </w:pPr>
      <w:bookmarkStart w:id="1" w:name="__RefHeading___Toc22372_3852299455"/>
      <w:bookmarkStart w:id="2" w:name="_Les_exemples"/>
      <w:bookmarkEnd w:id="1"/>
      <w:bookmarkEnd w:id="2"/>
      <w:r>
        <w:t>Beispiele aus diesem Dokument</w:t>
      </w:r>
      <w:r>
        <w:tab/>
      </w:r>
    </w:p>
    <w:p w14:paraId="3192FBA5" w14:textId="77777777" w:rsidR="002526E6" w:rsidRDefault="00000000">
      <w:r>
        <w:rPr>
          <w:szCs w:val="20"/>
        </w:rPr>
        <w:t>Ich möchte einen kurzen Artikel verfassen. Die Interaktionen zwischen einer KI und einem Nutzer werden in dem Artikel [</w:t>
      </w:r>
      <w:hyperlink r:id="rId56">
        <w:r w:rsidR="002526E6">
          <w:rPr>
            <w:rStyle w:val="Lienhypertexte"/>
            <w:szCs w:val="20"/>
          </w:rPr>
          <w:t>Erstellen eines Python-Skripts mit KI-Tools</w:t>
        </w:r>
      </w:hyperlink>
      <w:r>
        <w:rPr>
          <w:szCs w:val="20"/>
        </w:rPr>
        <w:t>] vorgestellt, den ich fortan als [</w:t>
      </w:r>
      <w:hyperlink r:id="rId57">
        <w:r w:rsidR="002526E6">
          <w:rPr>
            <w:rStyle w:val="Lienhypertexte"/>
            <w:szCs w:val="20"/>
          </w:rPr>
          <w:t>ref1</w:t>
        </w:r>
      </w:hyperlink>
      <w:r>
        <w:rPr>
          <w:szCs w:val="20"/>
        </w:rPr>
        <w:t>] bezeichnen werde. Die Interaktionen mit Gemini und ChatGPT werden nur am Rande behandelt. Es war ohnehin unmöglich, alle Iterationen darzustellen.</w:t>
      </w:r>
    </w:p>
    <w:p w14:paraId="6ECCA88E" w14:textId="77777777" w:rsidR="002526E6" w:rsidRDefault="002526E6">
      <w:pPr>
        <w:rPr>
          <w:szCs w:val="20"/>
        </w:rPr>
      </w:pPr>
    </w:p>
    <w:p w14:paraId="3C6B3198" w14:textId="77777777" w:rsidR="002526E6" w:rsidRDefault="00000000">
      <w:pPr>
        <w:rPr>
          <w:szCs w:val="20"/>
        </w:rPr>
      </w:pPr>
      <w:r>
        <w:rPr>
          <w:szCs w:val="20"/>
        </w:rPr>
        <w:t>Ich werde nun Beispiele für die Besonderheiten meiner ODT-/DOCX-Dokumente vorstellen, die der Gemini-/ChatGPT-Konverter korrekt verarbeitet. Genau dieses Dokument werden wir dem Gemini-/ChatGPT-Skript zur HTML-Konvertierung anbieten. Wir werden sehen, was es daraus macht.</w:t>
      </w:r>
    </w:p>
    <w:p w14:paraId="775A5E2C" w14:textId="77777777" w:rsidR="002526E6" w:rsidRDefault="002526E6">
      <w:pPr>
        <w:rPr>
          <w:szCs w:val="20"/>
        </w:rPr>
      </w:pPr>
    </w:p>
    <w:p w14:paraId="60DBA289" w14:textId="77777777" w:rsidR="002526E6" w:rsidRDefault="00000000">
      <w:pPr>
        <w:pStyle w:val="Titre2"/>
      </w:pPr>
      <w:r>
        <w:t>Listen</w:t>
      </w:r>
    </w:p>
    <w:p w14:paraId="64F758FA" w14:textId="77777777" w:rsidR="002526E6" w:rsidRDefault="00000000">
      <w:pPr>
        <w:rPr>
          <w:szCs w:val="20"/>
        </w:rPr>
      </w:pPr>
      <w:r>
        <w:rPr>
          <w:szCs w:val="20"/>
        </w:rPr>
        <w:t>Der Gemini/ChatGPT-Konverter kann Aufzählungslisten und nummerierte Listen verarbeiten, selbst wenn sie verschachtelt sind:</w:t>
      </w:r>
    </w:p>
    <w:p w14:paraId="001D6EA7" w14:textId="77777777" w:rsidR="002526E6" w:rsidRDefault="002526E6">
      <w:pPr>
        <w:rPr>
          <w:szCs w:val="20"/>
        </w:rPr>
      </w:pPr>
    </w:p>
    <w:p w14:paraId="042AAB81" w14:textId="77777777" w:rsidR="002526E6" w:rsidRDefault="00000000">
      <w:pPr>
        <w:pStyle w:val="Titre3"/>
        <w:ind w:left="0" w:firstLine="0"/>
      </w:pPr>
      <w:r>
        <w:t>Aufzählungslisten</w:t>
      </w:r>
      <w:bookmarkStart w:id="3" w:name="Ref_listeapuces"/>
      <w:bookmarkEnd w:id="3"/>
      <w:r>
        <w:t xml:space="preserve"> </w:t>
      </w:r>
    </w:p>
    <w:p w14:paraId="74021521" w14:textId="77777777" w:rsidR="002526E6" w:rsidRDefault="002526E6">
      <w:pPr>
        <w:rPr>
          <w:szCs w:val="20"/>
        </w:rPr>
      </w:pPr>
    </w:p>
    <w:p w14:paraId="0EF19414" w14:textId="77777777" w:rsidR="002526E6" w:rsidRDefault="00000000">
      <w:pPr>
        <w:pStyle w:val="Paragraphedeliste"/>
        <w:numPr>
          <w:ilvl w:val="0"/>
          <w:numId w:val="23"/>
        </w:numPr>
        <w:rPr>
          <w:szCs w:val="20"/>
        </w:rPr>
      </w:pPr>
      <w:r>
        <w:rPr>
          <w:szCs w:val="20"/>
        </w:rPr>
        <w:t>Element 1;</w:t>
      </w:r>
    </w:p>
    <w:p w14:paraId="64CA84FA" w14:textId="77777777" w:rsidR="002526E6" w:rsidRDefault="00000000">
      <w:pPr>
        <w:pStyle w:val="Paragraphedeliste"/>
        <w:numPr>
          <w:ilvl w:val="0"/>
          <w:numId w:val="23"/>
        </w:numPr>
        <w:rPr>
          <w:szCs w:val="20"/>
        </w:rPr>
      </w:pPr>
      <w:r>
        <w:rPr>
          <w:szCs w:val="20"/>
        </w:rPr>
        <w:t>Element 2:</w:t>
      </w:r>
    </w:p>
    <w:p w14:paraId="485C5020" w14:textId="77777777" w:rsidR="002526E6" w:rsidRDefault="00000000">
      <w:pPr>
        <w:pStyle w:val="Paragraphedeliste"/>
        <w:numPr>
          <w:ilvl w:val="0"/>
          <w:numId w:val="23"/>
        </w:numPr>
        <w:rPr>
          <w:szCs w:val="20"/>
        </w:rPr>
      </w:pPr>
      <w:r>
        <w:rPr>
          <w:szCs w:val="20"/>
        </w:rPr>
        <w:t>Element 3;</w:t>
      </w:r>
    </w:p>
    <w:p w14:paraId="187AA548" w14:textId="77777777" w:rsidR="002526E6" w:rsidRDefault="00000000">
      <w:pPr>
        <w:pStyle w:val="Paragraphedeliste"/>
        <w:numPr>
          <w:ilvl w:val="1"/>
          <w:numId w:val="23"/>
        </w:numPr>
        <w:rPr>
          <w:szCs w:val="20"/>
        </w:rPr>
      </w:pPr>
      <w:r>
        <w:rPr>
          <w:szCs w:val="20"/>
        </w:rPr>
        <w:t>Element 3.1;</w:t>
      </w:r>
    </w:p>
    <w:p w14:paraId="342383D6" w14:textId="77777777" w:rsidR="002526E6" w:rsidRDefault="00000000">
      <w:pPr>
        <w:pStyle w:val="Paragraphedeliste"/>
        <w:numPr>
          <w:ilvl w:val="2"/>
          <w:numId w:val="23"/>
        </w:numPr>
        <w:rPr>
          <w:szCs w:val="20"/>
        </w:rPr>
      </w:pPr>
      <w:r>
        <w:rPr>
          <w:szCs w:val="20"/>
        </w:rPr>
        <w:t>Element 3.1.1</w:t>
      </w:r>
    </w:p>
    <w:p w14:paraId="518589EC" w14:textId="77777777" w:rsidR="002526E6" w:rsidRDefault="00000000">
      <w:pPr>
        <w:pStyle w:val="Paragraphedeliste"/>
        <w:numPr>
          <w:ilvl w:val="2"/>
          <w:numId w:val="23"/>
        </w:numPr>
        <w:rPr>
          <w:szCs w:val="20"/>
        </w:rPr>
      </w:pPr>
      <w:r>
        <w:rPr>
          <w:szCs w:val="20"/>
        </w:rPr>
        <w:t>Element 3.1.2</w:t>
      </w:r>
    </w:p>
    <w:p w14:paraId="0B091321" w14:textId="77777777" w:rsidR="002526E6" w:rsidRDefault="00000000">
      <w:pPr>
        <w:pStyle w:val="Paragraphedeliste"/>
        <w:numPr>
          <w:ilvl w:val="3"/>
          <w:numId w:val="23"/>
        </w:numPr>
        <w:rPr>
          <w:szCs w:val="20"/>
        </w:rPr>
      </w:pPr>
      <w:r>
        <w:rPr>
          <w:szCs w:val="20"/>
        </w:rPr>
        <w:t>Element 3.1.2.1</w:t>
      </w:r>
    </w:p>
    <w:p w14:paraId="762F9E25" w14:textId="77777777" w:rsidR="002526E6" w:rsidRDefault="00000000">
      <w:pPr>
        <w:pStyle w:val="Paragraphedeliste"/>
        <w:numPr>
          <w:ilvl w:val="3"/>
          <w:numId w:val="23"/>
        </w:numPr>
        <w:rPr>
          <w:szCs w:val="20"/>
        </w:rPr>
      </w:pPr>
      <w:r>
        <w:rPr>
          <w:szCs w:val="20"/>
        </w:rPr>
        <w:t>Element 3.1.2.2</w:t>
      </w:r>
    </w:p>
    <w:p w14:paraId="1BD2E462" w14:textId="77777777" w:rsidR="002526E6" w:rsidRDefault="00000000">
      <w:pPr>
        <w:pStyle w:val="Paragraphedeliste"/>
        <w:numPr>
          <w:ilvl w:val="1"/>
          <w:numId w:val="23"/>
        </w:numPr>
        <w:rPr>
          <w:szCs w:val="20"/>
        </w:rPr>
      </w:pPr>
      <w:r>
        <w:rPr>
          <w:szCs w:val="20"/>
        </w:rPr>
        <w:t>Element 3.2;</w:t>
      </w:r>
    </w:p>
    <w:p w14:paraId="04904FA8" w14:textId="77777777" w:rsidR="002526E6" w:rsidRDefault="00000000">
      <w:pPr>
        <w:pStyle w:val="Paragraphedeliste"/>
        <w:numPr>
          <w:ilvl w:val="0"/>
          <w:numId w:val="23"/>
        </w:numPr>
        <w:rPr>
          <w:szCs w:val="20"/>
        </w:rPr>
      </w:pPr>
      <w:r>
        <w:rPr>
          <w:szCs w:val="20"/>
        </w:rPr>
        <w:t>Element 4;</w:t>
      </w:r>
    </w:p>
    <w:p w14:paraId="2F4CA185" w14:textId="77777777" w:rsidR="002526E6" w:rsidRDefault="002526E6">
      <w:pPr>
        <w:rPr>
          <w:szCs w:val="20"/>
        </w:rPr>
      </w:pPr>
    </w:p>
    <w:p w14:paraId="29DD3BB7" w14:textId="77777777" w:rsidR="002526E6" w:rsidRDefault="00000000">
      <w:pPr>
        <w:pStyle w:val="Titre3"/>
        <w:ind w:left="0" w:firstLine="0"/>
        <w:rPr>
          <w:b/>
          <w:bCs/>
          <w:sz w:val="20"/>
          <w:szCs w:val="20"/>
          <w:u w:val="single"/>
        </w:rPr>
      </w:pPr>
      <w:r>
        <w:t>Nummerierte Listen</w:t>
      </w:r>
    </w:p>
    <w:p w14:paraId="2748B180" w14:textId="77777777" w:rsidR="002526E6" w:rsidRDefault="002526E6">
      <w:pPr>
        <w:rPr>
          <w:szCs w:val="20"/>
        </w:rPr>
      </w:pPr>
    </w:p>
    <w:p w14:paraId="2ACE430F" w14:textId="77777777" w:rsidR="002526E6" w:rsidRDefault="00000000">
      <w:pPr>
        <w:pStyle w:val="Paragraphedeliste"/>
        <w:numPr>
          <w:ilvl w:val="0"/>
          <w:numId w:val="24"/>
        </w:numPr>
        <w:rPr>
          <w:szCs w:val="20"/>
        </w:rPr>
      </w:pPr>
      <w:r>
        <w:rPr>
          <w:szCs w:val="20"/>
        </w:rPr>
        <w:t>Element 1;</w:t>
      </w:r>
    </w:p>
    <w:p w14:paraId="45EF5BD5" w14:textId="77777777" w:rsidR="002526E6" w:rsidRDefault="00000000">
      <w:pPr>
        <w:pStyle w:val="Paragraphedeliste"/>
        <w:numPr>
          <w:ilvl w:val="0"/>
          <w:numId w:val="24"/>
        </w:numPr>
        <w:rPr>
          <w:szCs w:val="20"/>
        </w:rPr>
      </w:pPr>
      <w:r>
        <w:rPr>
          <w:szCs w:val="20"/>
        </w:rPr>
        <w:t>Element 2;</w:t>
      </w:r>
    </w:p>
    <w:p w14:paraId="0AA2DBDD" w14:textId="77777777" w:rsidR="002526E6" w:rsidRDefault="00000000">
      <w:pPr>
        <w:pStyle w:val="Paragraphedeliste"/>
        <w:numPr>
          <w:ilvl w:val="1"/>
          <w:numId w:val="24"/>
        </w:numPr>
        <w:rPr>
          <w:szCs w:val="20"/>
        </w:rPr>
      </w:pPr>
      <w:r>
        <w:rPr>
          <w:szCs w:val="20"/>
        </w:rPr>
        <w:t>Element 2.1</w:t>
      </w:r>
    </w:p>
    <w:p w14:paraId="24D96CD4" w14:textId="77777777" w:rsidR="002526E6" w:rsidRDefault="00000000">
      <w:pPr>
        <w:pStyle w:val="Paragraphedeliste"/>
        <w:numPr>
          <w:ilvl w:val="2"/>
          <w:numId w:val="24"/>
        </w:numPr>
        <w:rPr>
          <w:szCs w:val="20"/>
        </w:rPr>
      </w:pPr>
      <w:r>
        <w:rPr>
          <w:szCs w:val="20"/>
        </w:rPr>
        <w:t>Element 2.1.1</w:t>
      </w:r>
    </w:p>
    <w:p w14:paraId="4430B5B1" w14:textId="77777777" w:rsidR="002526E6" w:rsidRDefault="00000000">
      <w:pPr>
        <w:pStyle w:val="Paragraphedeliste"/>
        <w:numPr>
          <w:ilvl w:val="3"/>
          <w:numId w:val="24"/>
        </w:numPr>
        <w:rPr>
          <w:szCs w:val="20"/>
        </w:rPr>
      </w:pPr>
      <w:r>
        <w:rPr>
          <w:szCs w:val="20"/>
        </w:rPr>
        <w:t>Element 2.1.1.1</w:t>
      </w:r>
    </w:p>
    <w:p w14:paraId="1BB71561" w14:textId="77777777" w:rsidR="002526E6" w:rsidRDefault="00000000">
      <w:pPr>
        <w:pStyle w:val="Paragraphedeliste"/>
        <w:numPr>
          <w:ilvl w:val="3"/>
          <w:numId w:val="24"/>
        </w:numPr>
        <w:rPr>
          <w:szCs w:val="20"/>
        </w:rPr>
      </w:pPr>
      <w:r>
        <w:rPr>
          <w:szCs w:val="20"/>
        </w:rPr>
        <w:t>Element 2.1.1.2</w:t>
      </w:r>
    </w:p>
    <w:p w14:paraId="59BBE80E" w14:textId="77777777" w:rsidR="002526E6" w:rsidRDefault="00000000">
      <w:pPr>
        <w:pStyle w:val="Paragraphedeliste"/>
        <w:numPr>
          <w:ilvl w:val="2"/>
          <w:numId w:val="24"/>
        </w:numPr>
        <w:rPr>
          <w:szCs w:val="20"/>
          <w:vertAlign w:val="superscript"/>
        </w:rPr>
      </w:pPr>
      <w:r>
        <w:rPr>
          <w:szCs w:val="20"/>
        </w:rPr>
        <w:t>Element 2.1.2</w:t>
      </w:r>
    </w:p>
    <w:p w14:paraId="18C2354F" w14:textId="77777777" w:rsidR="002526E6" w:rsidRDefault="00000000">
      <w:pPr>
        <w:pStyle w:val="Paragraphedeliste"/>
        <w:numPr>
          <w:ilvl w:val="1"/>
          <w:numId w:val="24"/>
        </w:numPr>
        <w:rPr>
          <w:szCs w:val="20"/>
        </w:rPr>
      </w:pPr>
      <w:r>
        <w:rPr>
          <w:szCs w:val="20"/>
        </w:rPr>
        <w:t>Element 2.2</w:t>
      </w:r>
    </w:p>
    <w:p w14:paraId="6D83D177" w14:textId="77777777" w:rsidR="002526E6" w:rsidRDefault="00000000">
      <w:pPr>
        <w:pStyle w:val="Paragraphedeliste"/>
        <w:numPr>
          <w:ilvl w:val="0"/>
          <w:numId w:val="24"/>
        </w:numPr>
        <w:rPr>
          <w:szCs w:val="20"/>
        </w:rPr>
      </w:pPr>
      <w:r>
        <w:rPr>
          <w:szCs w:val="20"/>
        </w:rPr>
        <w:t>Element 3;</w:t>
      </w:r>
    </w:p>
    <w:p w14:paraId="7507C427" w14:textId="77777777" w:rsidR="002526E6" w:rsidRDefault="002526E6">
      <w:pPr>
        <w:rPr>
          <w:szCs w:val="20"/>
        </w:rPr>
      </w:pPr>
    </w:p>
    <w:p w14:paraId="45FD0B2C" w14:textId="77777777" w:rsidR="002526E6" w:rsidRDefault="00000000">
      <w:pPr>
        <w:pStyle w:val="Titre3"/>
        <w:ind w:left="0" w:firstLine="0"/>
      </w:pPr>
      <w:r>
        <w:t>Gemischte Listen 1</w:t>
      </w:r>
    </w:p>
    <w:p w14:paraId="17A26C55" w14:textId="77777777" w:rsidR="002526E6" w:rsidRDefault="002526E6">
      <w:pPr>
        <w:rPr>
          <w:szCs w:val="20"/>
        </w:rPr>
      </w:pPr>
    </w:p>
    <w:p w14:paraId="4D22A815" w14:textId="77777777" w:rsidR="002526E6" w:rsidRDefault="00000000">
      <w:pPr>
        <w:pStyle w:val="Paragraphedeliste"/>
        <w:numPr>
          <w:ilvl w:val="0"/>
          <w:numId w:val="23"/>
        </w:numPr>
        <w:rPr>
          <w:szCs w:val="20"/>
        </w:rPr>
      </w:pPr>
      <w:r>
        <w:rPr>
          <w:szCs w:val="20"/>
        </w:rPr>
        <w:t>Element 1;</w:t>
      </w:r>
    </w:p>
    <w:p w14:paraId="4597181A" w14:textId="77777777" w:rsidR="002526E6" w:rsidRDefault="00000000">
      <w:pPr>
        <w:pStyle w:val="Paragraphedeliste"/>
        <w:numPr>
          <w:ilvl w:val="0"/>
          <w:numId w:val="23"/>
        </w:numPr>
        <w:rPr>
          <w:szCs w:val="20"/>
        </w:rPr>
      </w:pPr>
      <w:r>
        <w:rPr>
          <w:szCs w:val="20"/>
        </w:rPr>
        <w:t>Element 2:</w:t>
      </w:r>
    </w:p>
    <w:p w14:paraId="50847B8E" w14:textId="77777777" w:rsidR="002526E6" w:rsidRDefault="00000000">
      <w:pPr>
        <w:pStyle w:val="Paragraphedeliste"/>
        <w:numPr>
          <w:ilvl w:val="0"/>
          <w:numId w:val="23"/>
        </w:numPr>
        <w:rPr>
          <w:szCs w:val="20"/>
        </w:rPr>
      </w:pPr>
      <w:r>
        <w:rPr>
          <w:szCs w:val="20"/>
        </w:rPr>
        <w:lastRenderedPageBreak/>
        <w:t>Element 3;</w:t>
      </w:r>
    </w:p>
    <w:p w14:paraId="0584D5D3" w14:textId="77777777" w:rsidR="002526E6" w:rsidRDefault="00000000">
      <w:pPr>
        <w:pStyle w:val="Paragraphedeliste"/>
        <w:numPr>
          <w:ilvl w:val="1"/>
          <w:numId w:val="23"/>
        </w:numPr>
        <w:rPr>
          <w:szCs w:val="20"/>
        </w:rPr>
      </w:pPr>
      <w:r>
        <w:rPr>
          <w:szCs w:val="20"/>
        </w:rPr>
        <w:t>Element 3.1;</w:t>
      </w:r>
    </w:p>
    <w:p w14:paraId="540BADF5" w14:textId="77777777" w:rsidR="002526E6" w:rsidRDefault="00000000">
      <w:pPr>
        <w:pStyle w:val="Paragraphedeliste"/>
        <w:numPr>
          <w:ilvl w:val="2"/>
          <w:numId w:val="37"/>
        </w:numPr>
        <w:rPr>
          <w:szCs w:val="20"/>
        </w:rPr>
      </w:pPr>
      <w:r>
        <w:rPr>
          <w:szCs w:val="20"/>
        </w:rPr>
        <w:t>Element 3.1.1</w:t>
      </w:r>
    </w:p>
    <w:p w14:paraId="5F1D7395" w14:textId="77777777" w:rsidR="002526E6" w:rsidRDefault="00000000">
      <w:pPr>
        <w:pStyle w:val="Paragraphedeliste"/>
        <w:numPr>
          <w:ilvl w:val="2"/>
          <w:numId w:val="37"/>
        </w:numPr>
        <w:rPr>
          <w:szCs w:val="20"/>
        </w:rPr>
      </w:pPr>
      <w:r>
        <w:rPr>
          <w:szCs w:val="20"/>
        </w:rPr>
        <w:t>Element 3.1.2</w:t>
      </w:r>
    </w:p>
    <w:p w14:paraId="07E80455" w14:textId="77777777" w:rsidR="002526E6" w:rsidRDefault="00000000">
      <w:pPr>
        <w:pStyle w:val="Paragraphedeliste"/>
        <w:numPr>
          <w:ilvl w:val="3"/>
          <w:numId w:val="23"/>
        </w:numPr>
        <w:rPr>
          <w:szCs w:val="20"/>
        </w:rPr>
      </w:pPr>
      <w:r>
        <w:rPr>
          <w:szCs w:val="20"/>
        </w:rPr>
        <w:t>Element 3.1.2.1</w:t>
      </w:r>
    </w:p>
    <w:p w14:paraId="6AFAE540" w14:textId="77777777" w:rsidR="002526E6" w:rsidRDefault="00000000">
      <w:pPr>
        <w:pStyle w:val="Paragraphedeliste"/>
        <w:numPr>
          <w:ilvl w:val="3"/>
          <w:numId w:val="23"/>
        </w:numPr>
        <w:rPr>
          <w:szCs w:val="20"/>
        </w:rPr>
      </w:pPr>
      <w:r>
        <w:rPr>
          <w:szCs w:val="20"/>
        </w:rPr>
        <w:t>Element 3.1.2.2</w:t>
      </w:r>
    </w:p>
    <w:p w14:paraId="3639C72E" w14:textId="77777777" w:rsidR="002526E6" w:rsidRDefault="00000000">
      <w:pPr>
        <w:pStyle w:val="Paragraphedeliste"/>
        <w:numPr>
          <w:ilvl w:val="1"/>
          <w:numId w:val="23"/>
        </w:numPr>
        <w:rPr>
          <w:szCs w:val="20"/>
        </w:rPr>
      </w:pPr>
      <w:r>
        <w:rPr>
          <w:szCs w:val="20"/>
        </w:rPr>
        <w:t>Element 3.2;</w:t>
      </w:r>
    </w:p>
    <w:p w14:paraId="619AFE29" w14:textId="77777777" w:rsidR="002526E6" w:rsidRDefault="00000000">
      <w:pPr>
        <w:pStyle w:val="Paragraphedeliste"/>
        <w:numPr>
          <w:ilvl w:val="0"/>
          <w:numId w:val="23"/>
        </w:numPr>
        <w:rPr>
          <w:szCs w:val="20"/>
        </w:rPr>
      </w:pPr>
      <w:r>
        <w:rPr>
          <w:szCs w:val="20"/>
        </w:rPr>
        <w:t>Element 4;</w:t>
      </w:r>
    </w:p>
    <w:p w14:paraId="12154B8E" w14:textId="77777777" w:rsidR="002526E6" w:rsidRDefault="002526E6">
      <w:pPr>
        <w:rPr>
          <w:szCs w:val="20"/>
        </w:rPr>
      </w:pPr>
    </w:p>
    <w:p w14:paraId="56004633" w14:textId="77777777" w:rsidR="002526E6" w:rsidRDefault="00000000">
      <w:pPr>
        <w:pStyle w:val="Titre3"/>
        <w:ind w:left="0" w:firstLine="0"/>
      </w:pPr>
      <w:r>
        <w:t>Gemischte Listen 2</w:t>
      </w:r>
    </w:p>
    <w:p w14:paraId="6391F488" w14:textId="77777777" w:rsidR="002526E6" w:rsidRDefault="002526E6">
      <w:pPr>
        <w:rPr>
          <w:szCs w:val="20"/>
        </w:rPr>
      </w:pPr>
    </w:p>
    <w:p w14:paraId="715EF5B9" w14:textId="77777777" w:rsidR="002526E6" w:rsidRDefault="00000000">
      <w:pPr>
        <w:pStyle w:val="Paragraphedeliste"/>
        <w:numPr>
          <w:ilvl w:val="0"/>
          <w:numId w:val="114"/>
        </w:numPr>
        <w:rPr>
          <w:szCs w:val="20"/>
        </w:rPr>
      </w:pPr>
      <w:r>
        <w:rPr>
          <w:szCs w:val="20"/>
        </w:rPr>
        <w:t>Element 1;</w:t>
      </w:r>
    </w:p>
    <w:p w14:paraId="63059EC2" w14:textId="77777777" w:rsidR="002526E6" w:rsidRDefault="00000000">
      <w:pPr>
        <w:pStyle w:val="Paragraphedeliste"/>
        <w:numPr>
          <w:ilvl w:val="0"/>
          <w:numId w:val="24"/>
        </w:numPr>
        <w:rPr>
          <w:szCs w:val="20"/>
        </w:rPr>
      </w:pPr>
      <w:r>
        <w:rPr>
          <w:szCs w:val="20"/>
        </w:rPr>
        <w:t>Element 2;</w:t>
      </w:r>
    </w:p>
    <w:p w14:paraId="69A86FAF" w14:textId="77777777" w:rsidR="002526E6" w:rsidRDefault="00000000">
      <w:pPr>
        <w:pStyle w:val="Paragraphedeliste"/>
        <w:numPr>
          <w:ilvl w:val="1"/>
          <w:numId w:val="24"/>
        </w:numPr>
        <w:rPr>
          <w:szCs w:val="20"/>
        </w:rPr>
      </w:pPr>
      <w:r>
        <w:rPr>
          <w:szCs w:val="20"/>
        </w:rPr>
        <w:t>Element 2.1</w:t>
      </w:r>
    </w:p>
    <w:p w14:paraId="7DD18C66" w14:textId="77777777" w:rsidR="002526E6" w:rsidRDefault="00000000">
      <w:pPr>
        <w:pStyle w:val="Paragraphedeliste"/>
        <w:numPr>
          <w:ilvl w:val="2"/>
          <w:numId w:val="24"/>
        </w:numPr>
        <w:rPr>
          <w:szCs w:val="20"/>
        </w:rPr>
      </w:pPr>
      <w:r>
        <w:rPr>
          <w:szCs w:val="20"/>
        </w:rPr>
        <w:t>Element 2.1.1</w:t>
      </w:r>
    </w:p>
    <w:p w14:paraId="6B04209C" w14:textId="77777777" w:rsidR="002526E6" w:rsidRDefault="00000000">
      <w:pPr>
        <w:pStyle w:val="Paragraphedeliste"/>
        <w:numPr>
          <w:ilvl w:val="3"/>
          <w:numId w:val="38"/>
        </w:numPr>
        <w:rPr>
          <w:szCs w:val="20"/>
        </w:rPr>
      </w:pPr>
      <w:r>
        <w:rPr>
          <w:szCs w:val="20"/>
        </w:rPr>
        <w:t>Element 2.1.1.1</w:t>
      </w:r>
    </w:p>
    <w:p w14:paraId="1863EEBF" w14:textId="77777777" w:rsidR="002526E6" w:rsidRDefault="00000000">
      <w:pPr>
        <w:pStyle w:val="Paragraphedeliste"/>
        <w:numPr>
          <w:ilvl w:val="3"/>
          <w:numId w:val="38"/>
        </w:numPr>
        <w:rPr>
          <w:szCs w:val="20"/>
        </w:rPr>
      </w:pPr>
      <w:r>
        <w:rPr>
          <w:szCs w:val="20"/>
        </w:rPr>
        <w:t>Element 2.1.1.2</w:t>
      </w:r>
    </w:p>
    <w:p w14:paraId="4CCAC26B" w14:textId="77777777" w:rsidR="002526E6" w:rsidRDefault="00000000">
      <w:pPr>
        <w:pStyle w:val="Paragraphedeliste"/>
        <w:numPr>
          <w:ilvl w:val="2"/>
          <w:numId w:val="24"/>
        </w:numPr>
        <w:rPr>
          <w:szCs w:val="20"/>
          <w:vertAlign w:val="superscript"/>
        </w:rPr>
      </w:pPr>
      <w:r>
        <w:rPr>
          <w:szCs w:val="20"/>
        </w:rPr>
        <w:t>Element 2.1.2</w:t>
      </w:r>
    </w:p>
    <w:p w14:paraId="19916315" w14:textId="77777777" w:rsidR="002526E6" w:rsidRDefault="00000000">
      <w:pPr>
        <w:pStyle w:val="Paragraphedeliste"/>
        <w:numPr>
          <w:ilvl w:val="1"/>
          <w:numId w:val="24"/>
        </w:numPr>
        <w:rPr>
          <w:szCs w:val="20"/>
        </w:rPr>
      </w:pPr>
      <w:r>
        <w:rPr>
          <w:szCs w:val="20"/>
        </w:rPr>
        <w:t>Element 2.2</w:t>
      </w:r>
    </w:p>
    <w:p w14:paraId="7992D8CB" w14:textId="77777777" w:rsidR="002526E6" w:rsidRDefault="00000000">
      <w:pPr>
        <w:pStyle w:val="Paragraphedeliste"/>
        <w:numPr>
          <w:ilvl w:val="0"/>
          <w:numId w:val="24"/>
        </w:numPr>
        <w:rPr>
          <w:szCs w:val="20"/>
        </w:rPr>
      </w:pPr>
      <w:r>
        <w:rPr>
          <w:szCs w:val="20"/>
        </w:rPr>
        <w:t>Element 3;</w:t>
      </w:r>
    </w:p>
    <w:p w14:paraId="1193DE7B" w14:textId="77777777" w:rsidR="002526E6" w:rsidRDefault="002526E6">
      <w:pPr>
        <w:rPr>
          <w:szCs w:val="20"/>
        </w:rPr>
      </w:pPr>
    </w:p>
    <w:p w14:paraId="70CADC8A" w14:textId="77777777" w:rsidR="002526E6" w:rsidRDefault="00000000">
      <w:pPr>
        <w:pStyle w:val="Titre3"/>
        <w:ind w:left="0" w:firstLine="0"/>
      </w:pPr>
      <w:r>
        <w:t>Manuell nummerierte Listen</w:t>
      </w:r>
    </w:p>
    <w:p w14:paraId="317B7B64" w14:textId="77777777" w:rsidR="002526E6" w:rsidRDefault="00000000">
      <w:pPr>
        <w:rPr>
          <w:szCs w:val="20"/>
        </w:rPr>
      </w:pPr>
      <w:r>
        <w:rPr>
          <w:szCs w:val="20"/>
        </w:rPr>
        <w:t>Unter manueller Nummerierung versteht man hier, dass der Benutzer die Nummer eines nummerierten Absatzes festlegt: [Rechtsklick auf den nummerierten Absatz / Absatz / Absatz / Nummerierung neu beginnen / beginnen mit].</w:t>
      </w:r>
    </w:p>
    <w:p w14:paraId="69397C79" w14:textId="77777777" w:rsidR="002526E6" w:rsidRDefault="002526E6">
      <w:pPr>
        <w:rPr>
          <w:szCs w:val="20"/>
        </w:rPr>
      </w:pPr>
    </w:p>
    <w:p w14:paraId="5D69234B" w14:textId="77777777" w:rsidR="002526E6" w:rsidRDefault="00000000">
      <w:r>
        <w:t>Ich beginne eine Liste mit einer anderen Nummer als 1.</w:t>
      </w:r>
    </w:p>
    <w:p w14:paraId="257BDF52" w14:textId="77777777" w:rsidR="002526E6" w:rsidRDefault="002526E6"/>
    <w:p w14:paraId="1C3315EC" w14:textId="77777777" w:rsidR="002526E6" w:rsidRDefault="00000000">
      <w:pPr>
        <w:numPr>
          <w:ilvl w:val="0"/>
          <w:numId w:val="115"/>
        </w:numPr>
      </w:pPr>
      <w:r>
        <w:t>Element 6</w:t>
      </w:r>
    </w:p>
    <w:p w14:paraId="6EDCBCFF" w14:textId="77777777" w:rsidR="002526E6" w:rsidRDefault="00000000">
      <w:pPr>
        <w:numPr>
          <w:ilvl w:val="0"/>
          <w:numId w:val="39"/>
        </w:numPr>
      </w:pPr>
      <w:r>
        <w:t>Element 7</w:t>
      </w:r>
    </w:p>
    <w:p w14:paraId="254B80AB" w14:textId="77777777" w:rsidR="002526E6" w:rsidRDefault="002526E6"/>
    <w:p w14:paraId="5C93E7AD" w14:textId="77777777" w:rsidR="002526E6" w:rsidRDefault="00000000">
      <w:r>
        <w:t>Hier unterbreche ich die Liste, um etwas zu sagen, möchte aber anschließend die Nummerierung fortsetzen.</w:t>
      </w:r>
    </w:p>
    <w:p w14:paraId="312BC399" w14:textId="77777777" w:rsidR="002526E6" w:rsidRDefault="002526E6"/>
    <w:p w14:paraId="76FB7FB3" w14:textId="77777777" w:rsidR="002526E6" w:rsidRDefault="00000000">
      <w:pPr>
        <w:numPr>
          <w:ilvl w:val="0"/>
          <w:numId w:val="116"/>
        </w:numPr>
      </w:pPr>
      <w:r>
        <w:t>Element 8</w:t>
      </w:r>
    </w:p>
    <w:p w14:paraId="295EDBEE" w14:textId="77777777" w:rsidR="002526E6" w:rsidRDefault="00000000">
      <w:pPr>
        <w:numPr>
          <w:ilvl w:val="0"/>
          <w:numId w:val="40"/>
        </w:numPr>
      </w:pPr>
      <w:r>
        <w:t>Element 9</w:t>
      </w:r>
    </w:p>
    <w:p w14:paraId="37281480" w14:textId="77777777" w:rsidR="002526E6" w:rsidRDefault="002526E6">
      <w:pPr>
        <w:rPr>
          <w:szCs w:val="20"/>
        </w:rPr>
      </w:pPr>
    </w:p>
    <w:p w14:paraId="17A74094" w14:textId="77777777" w:rsidR="002526E6" w:rsidRDefault="00000000">
      <w:pPr>
        <w:rPr>
          <w:szCs w:val="20"/>
        </w:rPr>
      </w:pPr>
      <w:r>
        <w:rPr>
          <w:szCs w:val="20"/>
        </w:rPr>
        <w:t>Dann beginne ich eine neue nummerierte Liste:</w:t>
      </w:r>
    </w:p>
    <w:p w14:paraId="06652B96" w14:textId="77777777" w:rsidR="002526E6" w:rsidRDefault="002526E6">
      <w:pPr>
        <w:rPr>
          <w:szCs w:val="20"/>
        </w:rPr>
      </w:pPr>
    </w:p>
    <w:p w14:paraId="7245C758" w14:textId="77777777" w:rsidR="002526E6" w:rsidRDefault="00000000">
      <w:pPr>
        <w:numPr>
          <w:ilvl w:val="0"/>
          <w:numId w:val="117"/>
        </w:numPr>
        <w:rPr>
          <w:szCs w:val="20"/>
        </w:rPr>
      </w:pPr>
      <w:r>
        <w:rPr>
          <w:szCs w:val="20"/>
        </w:rPr>
        <w:t>Element 11</w:t>
      </w:r>
    </w:p>
    <w:p w14:paraId="79FD8176" w14:textId="77777777" w:rsidR="002526E6" w:rsidRDefault="00000000">
      <w:pPr>
        <w:numPr>
          <w:ilvl w:val="0"/>
          <w:numId w:val="41"/>
        </w:numPr>
        <w:rPr>
          <w:szCs w:val="20"/>
        </w:rPr>
      </w:pPr>
      <w:r>
        <w:rPr>
          <w:szCs w:val="20"/>
        </w:rPr>
        <w:t>Element 12</w:t>
      </w:r>
    </w:p>
    <w:p w14:paraId="0D5C8DDF" w14:textId="77777777" w:rsidR="002526E6" w:rsidRDefault="002526E6">
      <w:pPr>
        <w:rPr>
          <w:szCs w:val="20"/>
        </w:rPr>
      </w:pPr>
    </w:p>
    <w:p w14:paraId="32BB5D2F" w14:textId="77777777" w:rsidR="002526E6" w:rsidRDefault="00000000">
      <w:pPr>
        <w:pStyle w:val="Titre2"/>
      </w:pPr>
      <w:r>
        <w:t>Code-Blöcke</w:t>
      </w:r>
    </w:p>
    <w:p w14:paraId="58F29E41" w14:textId="77777777" w:rsidR="002526E6" w:rsidRDefault="00000000">
      <w:pPr>
        <w:rPr>
          <w:szCs w:val="20"/>
        </w:rPr>
      </w:pPr>
      <w:r>
        <w:rPr>
          <w:szCs w:val="20"/>
        </w:rPr>
        <w:t>Meine Kurse enthalten viele Code-Blöcke. Oft handelt es sich dabei um Code, der von IDEs (Eclipse, PyCharm, WebStorm, Netbeans) formatiert wurde (Fettdruck, Hervorhebung von Schlüsselwörtern). Dieser formatierte Code wird vom Konverter originalgetreu wiedergegeben.</w:t>
      </w:r>
    </w:p>
    <w:p w14:paraId="6EADF6B5" w14:textId="77777777" w:rsidR="002526E6" w:rsidRDefault="00000000">
      <w:pPr>
        <w:rPr>
          <w:szCs w:val="20"/>
        </w:rPr>
      </w:pPr>
      <w:r>
        <w:rPr>
          <w:szCs w:val="20"/>
        </w:rPr>
        <w:t>Wenn der Code nicht formatiert ist (Code aus Notepad oder …), erkennt der Gemini/ChatGPT-Konverter ihn (Java, C#, XML, HTML, …) anhand von Schlüsselwörtern der Sprache, die in einer Konfigurationsdatei hinterlegt sind. Wenn er eine Sprache erkennt, fügt er eine Markierung (Fence) für MkDocs ein, damit dieses die Syntaxhervorhebung des Codes an die im Code-Block verwendete Sprache anpasst.</w:t>
      </w:r>
    </w:p>
    <w:p w14:paraId="22DE6874" w14:textId="77777777" w:rsidR="002526E6" w:rsidRDefault="002526E6">
      <w:pPr>
        <w:rPr>
          <w:szCs w:val="20"/>
        </w:rPr>
      </w:pPr>
    </w:p>
    <w:p w14:paraId="4959F6CB" w14:textId="77777777" w:rsidR="002526E6" w:rsidRDefault="00000000">
      <w:pPr>
        <w:pStyle w:val="Titre3"/>
        <w:ind w:left="0" w:firstLine="0"/>
      </w:pPr>
      <w:bookmarkStart w:id="4" w:name="__RefNumPara__183923_4194115174"/>
      <w:bookmarkEnd w:id="4"/>
      <w:r>
        <w:lastRenderedPageBreak/>
        <w:t>Angereicherte Code-Blöcke (Eclipse, Visual Studio, …)</w:t>
      </w:r>
    </w:p>
    <w:p w14:paraId="1B5D9C9F" w14:textId="77777777" w:rsidR="002526E6" w:rsidRDefault="00000000">
      <w:pPr>
        <w:rPr>
          <w:szCs w:val="20"/>
        </w:rPr>
      </w:pPr>
      <w:r>
        <w:rPr>
          <w:szCs w:val="20"/>
        </w:rPr>
        <w:t>Hier sind einige durch verschiedene IDEs angereicherte Code-Blöcke:</w:t>
      </w:r>
    </w:p>
    <w:p w14:paraId="714E2F30" w14:textId="77777777" w:rsidR="002526E6" w:rsidRDefault="002526E6">
      <w:pPr>
        <w:rPr>
          <w:szCs w:val="20"/>
        </w:rPr>
      </w:pPr>
    </w:p>
    <w:p w14:paraId="5F7543D0" w14:textId="77777777" w:rsidR="002526E6" w:rsidRDefault="00000000">
      <w:pPr>
        <w:rPr>
          <w:b/>
          <w:bCs/>
          <w:szCs w:val="20"/>
          <w:u w:val="single"/>
        </w:rPr>
      </w:pPr>
      <w:r>
        <w:rPr>
          <w:b/>
          <w:bCs/>
          <w:szCs w:val="20"/>
          <w:u w:val="single"/>
        </w:rPr>
        <w:t>Java</w:t>
      </w:r>
    </w:p>
    <w:p w14:paraId="30B77AAC" w14:textId="77777777" w:rsidR="002526E6" w:rsidRDefault="002526E6">
      <w:pPr>
        <w:rPr>
          <w:szCs w:val="20"/>
        </w:rPr>
      </w:pPr>
    </w:p>
    <w:p w14:paraId="09E9F8D9" w14:textId="77777777" w:rsidR="002526E6" w:rsidRDefault="00000000">
      <w:pPr>
        <w:pStyle w:val="SourceCodenumrot"/>
        <w:ind w:left="720" w:hanging="360"/>
      </w:pPr>
      <w:r>
        <w:rPr>
          <w:b/>
          <w:bCs/>
          <w:color w:val="7F0055"/>
        </w:rPr>
        <w:t xml:space="preserve">package </w:t>
      </w:r>
      <w:r>
        <w:t>istia.st.spring.core;</w:t>
      </w:r>
    </w:p>
    <w:p w14:paraId="6FFC4092" w14:textId="77777777" w:rsidR="002526E6" w:rsidRDefault="002526E6">
      <w:pPr>
        <w:pStyle w:val="SourceCodenumrot"/>
        <w:ind w:left="720" w:hanging="360"/>
      </w:pPr>
    </w:p>
    <w:p w14:paraId="3B461388" w14:textId="77777777" w:rsidR="002526E6" w:rsidRDefault="00000000">
      <w:pPr>
        <w:pStyle w:val="SourceCodenumrot"/>
        <w:ind w:left="720" w:hanging="360"/>
      </w:pPr>
      <w:r>
        <w:rPr>
          <w:b/>
          <w:bCs/>
          <w:color w:val="7F0055"/>
        </w:rPr>
        <w:t xml:space="preserve">import </w:t>
      </w:r>
      <w:r>
        <w:t>java.util.ArrayList;</w:t>
      </w:r>
    </w:p>
    <w:p w14:paraId="0A6810DE" w14:textId="77777777" w:rsidR="002526E6" w:rsidRDefault="00000000">
      <w:pPr>
        <w:pStyle w:val="SourceCodenumrot"/>
        <w:ind w:left="720" w:hanging="360"/>
      </w:pPr>
      <w:r>
        <w:rPr>
          <w:b/>
          <w:bCs/>
          <w:color w:val="7F0055"/>
        </w:rPr>
        <w:t xml:space="preserve">import </w:t>
      </w:r>
      <w:r>
        <w:t>java.util.List;</w:t>
      </w:r>
    </w:p>
    <w:p w14:paraId="555BBA90" w14:textId="77777777" w:rsidR="002526E6" w:rsidRDefault="002526E6">
      <w:pPr>
        <w:pStyle w:val="SourceCodenumrot"/>
        <w:ind w:left="720" w:hanging="360"/>
      </w:pPr>
    </w:p>
    <w:p w14:paraId="3B10FCB5" w14:textId="77777777" w:rsidR="002526E6" w:rsidRDefault="00000000">
      <w:pPr>
        <w:pStyle w:val="SourceCodenumrot"/>
        <w:ind w:left="720" w:hanging="360"/>
      </w:pPr>
      <w:r>
        <w:rPr>
          <w:b/>
          <w:bCs/>
          <w:color w:val="7F0055"/>
        </w:rPr>
        <w:t xml:space="preserve">import </w:t>
      </w:r>
      <w:r>
        <w:t>org.springframework.context.ApplicationContext;</w:t>
      </w:r>
    </w:p>
    <w:p w14:paraId="15BB6FCB" w14:textId="77777777" w:rsidR="002526E6" w:rsidRDefault="00000000">
      <w:pPr>
        <w:pStyle w:val="SourceCodenumrot"/>
        <w:ind w:left="720" w:hanging="360"/>
      </w:pPr>
      <w:r>
        <w:rPr>
          <w:b/>
          <w:bCs/>
          <w:color w:val="7F0055"/>
        </w:rPr>
        <w:t xml:space="preserve">import </w:t>
      </w:r>
      <w:r>
        <w:t>org.springframework.context.support.ClassPathXmlApplicationContext;</w:t>
      </w:r>
    </w:p>
    <w:p w14:paraId="52BC6F86" w14:textId="77777777" w:rsidR="002526E6" w:rsidRDefault="002526E6">
      <w:pPr>
        <w:pStyle w:val="SourceCodenumrot"/>
        <w:ind w:left="720" w:hanging="360"/>
      </w:pPr>
    </w:p>
    <w:p w14:paraId="220F4B09" w14:textId="77777777" w:rsidR="002526E6" w:rsidRDefault="00000000">
      <w:pPr>
        <w:pStyle w:val="SourceCodenumrot"/>
        <w:ind w:left="720" w:hanging="360"/>
      </w:pPr>
      <w:r>
        <w:rPr>
          <w:b/>
          <w:bCs/>
          <w:color w:val="7F0055"/>
        </w:rPr>
        <w:t xml:space="preserve">public class </w:t>
      </w:r>
      <w:r>
        <w:t>Demo01 {</w:t>
      </w:r>
    </w:p>
    <w:p w14:paraId="3FBE6C90" w14:textId="77777777" w:rsidR="002526E6" w:rsidRDefault="002526E6">
      <w:pPr>
        <w:pStyle w:val="SourceCodenumrot"/>
        <w:ind w:left="720" w:hanging="360"/>
      </w:pPr>
    </w:p>
    <w:p w14:paraId="0757B76B" w14:textId="77777777" w:rsidR="002526E6" w:rsidRDefault="00000000">
      <w:pPr>
        <w:pStyle w:val="SourceCodenumrot"/>
        <w:ind w:left="720" w:hanging="360"/>
      </w:pPr>
      <w:r>
        <w:tab/>
      </w:r>
      <w:r>
        <w:rPr>
          <w:color w:val="646464"/>
        </w:rPr>
        <w:t>@SuppressWarnings</w:t>
      </w:r>
      <w:r>
        <w:t xml:space="preserve">({ </w:t>
      </w:r>
      <w:r>
        <w:rPr>
          <w:color w:val="2A00FF"/>
        </w:rPr>
        <w:t>"unchecked"</w:t>
      </w:r>
      <w:r>
        <w:t xml:space="preserve">, </w:t>
      </w:r>
      <w:r>
        <w:rPr>
          <w:color w:val="2A00FF"/>
        </w:rPr>
        <w:t xml:space="preserve">"resource" </w:t>
      </w:r>
      <w:r>
        <w:t>})</w:t>
      </w:r>
    </w:p>
    <w:p w14:paraId="4B2434F3" w14:textId="77777777" w:rsidR="002526E6" w:rsidRDefault="00000000">
      <w:pPr>
        <w:pStyle w:val="SourceCodenumrot"/>
        <w:ind w:left="720" w:hanging="360"/>
      </w:pPr>
      <w:r>
        <w:tab/>
      </w:r>
      <w:r>
        <w:rPr>
          <w:b/>
          <w:bCs/>
          <w:color w:val="7F0055"/>
        </w:rPr>
        <w:t xml:space="preserve">public static void </w:t>
      </w:r>
      <w:r>
        <w:t xml:space="preserve">main(String[] </w:t>
      </w:r>
      <w:r>
        <w:rPr>
          <w:color w:val="6A3E3E"/>
        </w:rPr>
        <w:t>args</w:t>
      </w:r>
      <w:r>
        <w:t>) {</w:t>
      </w:r>
    </w:p>
    <w:p w14:paraId="47102724" w14:textId="77777777" w:rsidR="002526E6" w:rsidRDefault="00000000">
      <w:pPr>
        <w:pStyle w:val="SourceCodenumrot"/>
        <w:ind w:left="720" w:hanging="360"/>
      </w:pPr>
      <w:r>
        <w:tab/>
      </w:r>
      <w:r>
        <w:tab/>
      </w:r>
      <w:r>
        <w:rPr>
          <w:color w:val="3F7F5F"/>
        </w:rPr>
        <w:t>// Abrufen des Spring-Kontexts</w:t>
      </w:r>
    </w:p>
    <w:p w14:paraId="51BA7A40" w14:textId="77777777" w:rsidR="002526E6" w:rsidRDefault="00000000">
      <w:pPr>
        <w:pStyle w:val="SourceCodenumrot"/>
        <w:ind w:left="720" w:hanging="360"/>
      </w:pPr>
      <w:r>
        <w:tab/>
      </w:r>
      <w:r>
        <w:tab/>
        <w:t xml:space="preserve">ApplicationContext </w:t>
      </w:r>
      <w:r>
        <w:rPr>
          <w:color w:val="6A3E3E"/>
        </w:rPr>
        <w:t xml:space="preserve">ctx </w:t>
      </w:r>
      <w:r>
        <w:t xml:space="preserve">= </w:t>
      </w:r>
      <w:r>
        <w:rPr>
          <w:b/>
          <w:bCs/>
          <w:color w:val="7F0055"/>
        </w:rPr>
        <w:t xml:space="preserve">new </w:t>
      </w:r>
      <w:r>
        <w:t>ClassPathXmlApplicationContext(</w:t>
      </w:r>
      <w:r>
        <w:rPr>
          <w:color w:val="2A00FF"/>
        </w:rPr>
        <w:t>"config-01.xml"</w:t>
      </w:r>
      <w:r>
        <w:t>);</w:t>
      </w:r>
    </w:p>
    <w:p w14:paraId="79F0D1D9" w14:textId="77777777" w:rsidR="002526E6" w:rsidRDefault="00000000">
      <w:pPr>
        <w:pStyle w:val="SourceCodenumrot"/>
        <w:ind w:left="720" w:hanging="360"/>
      </w:pPr>
      <w:r>
        <w:tab/>
      </w:r>
      <w:r>
        <w:tab/>
      </w:r>
      <w:r>
        <w:rPr>
          <w:color w:val="3F7F5F"/>
        </w:rPr>
        <w:t>// Abrufen der Beans</w:t>
      </w:r>
    </w:p>
    <w:p w14:paraId="26AF618D" w14:textId="77777777" w:rsidR="002526E6" w:rsidRDefault="00000000">
      <w:pPr>
        <w:pStyle w:val="SourceCodenumrot"/>
        <w:ind w:left="720" w:hanging="360"/>
      </w:pPr>
      <w:r>
        <w:tab/>
      </w:r>
      <w:r>
        <w:tab/>
        <w:t xml:space="preserve">Person </w:t>
      </w:r>
      <w:r>
        <w:rPr>
          <w:color w:val="6A3E3E"/>
        </w:rPr>
        <w:t xml:space="preserve">p01 </w:t>
      </w:r>
      <w:r>
        <w:t xml:space="preserve">= </w:t>
      </w:r>
      <w:r>
        <w:rPr>
          <w:color w:val="6A3E3E"/>
        </w:rPr>
        <w:t>ctx</w:t>
      </w:r>
      <w:r>
        <w:t>.getBean(</w:t>
      </w:r>
      <w:r>
        <w:rPr>
          <w:color w:val="2A00FF"/>
        </w:rPr>
        <w:t>"personne_01"</w:t>
      </w:r>
      <w:r>
        <w:t>, Personne.</w:t>
      </w:r>
      <w:r>
        <w:rPr>
          <w:b/>
          <w:bCs/>
          <w:color w:val="7F0055"/>
        </w:rPr>
        <w:t>class</w:t>
      </w:r>
      <w:r>
        <w:t>);</w:t>
      </w:r>
    </w:p>
    <w:p w14:paraId="313E3178" w14:textId="77777777" w:rsidR="002526E6" w:rsidRDefault="00000000">
      <w:pPr>
        <w:pStyle w:val="SourceCodenumrot"/>
        <w:ind w:left="720" w:hanging="360"/>
      </w:pPr>
      <w:r>
        <w:tab/>
      </w:r>
      <w:r>
        <w:tab/>
        <w:t xml:space="preserve">Person </w:t>
      </w:r>
      <w:r>
        <w:rPr>
          <w:color w:val="6A3E3E"/>
        </w:rPr>
        <w:t xml:space="preserve">p02 </w:t>
      </w:r>
      <w:r>
        <w:t xml:space="preserve">= </w:t>
      </w:r>
      <w:r>
        <w:rPr>
          <w:color w:val="6A3E3E"/>
        </w:rPr>
        <w:t>ctx</w:t>
      </w:r>
      <w:r>
        <w:t>.getBean(</w:t>
      </w:r>
      <w:r>
        <w:rPr>
          <w:color w:val="2A00FF"/>
        </w:rPr>
        <w:t>"personne_02"</w:t>
      </w:r>
      <w:r>
        <w:t>, Personne.</w:t>
      </w:r>
      <w:r>
        <w:rPr>
          <w:b/>
          <w:bCs/>
          <w:color w:val="7F0055"/>
        </w:rPr>
        <w:t>class</w:t>
      </w:r>
      <w:r>
        <w:t>);</w:t>
      </w:r>
    </w:p>
    <w:p w14:paraId="39FC9ADE" w14:textId="77777777" w:rsidR="002526E6" w:rsidRDefault="00000000">
      <w:pPr>
        <w:pStyle w:val="SourceCodenumrot"/>
        <w:ind w:left="720" w:hanging="360"/>
      </w:pPr>
      <w:r>
        <w:tab/>
      </w:r>
      <w:r>
        <w:tab/>
        <w:t xml:space="preserve">List&lt;Person&gt; </w:t>
      </w:r>
      <w:r>
        <w:rPr>
          <w:color w:val="6A3E3E"/>
        </w:rPr>
        <w:t xml:space="preserve">club </w:t>
      </w:r>
      <w:r>
        <w:t xml:space="preserve">= </w:t>
      </w:r>
      <w:r>
        <w:rPr>
          <w:color w:val="6A3E3E"/>
        </w:rPr>
        <w:t>ctx</w:t>
      </w:r>
      <w:r>
        <w:t>.getBean(</w:t>
      </w:r>
      <w:r>
        <w:rPr>
          <w:color w:val="2A00FF"/>
        </w:rPr>
        <w:t>"club"</w:t>
      </w:r>
      <w:r>
        <w:t xml:space="preserve">, </w:t>
      </w:r>
      <w:r>
        <w:rPr>
          <w:b/>
          <w:bCs/>
          <w:color w:val="7F0055"/>
        </w:rPr>
        <w:t xml:space="preserve">new </w:t>
      </w:r>
      <w:r>
        <w:t>ArrayList&lt;Person&gt;().getClass());</w:t>
      </w:r>
    </w:p>
    <w:p w14:paraId="2ACDFB0F" w14:textId="77777777" w:rsidR="002526E6" w:rsidRDefault="00000000">
      <w:pPr>
        <w:pStyle w:val="SourceCodenumrot"/>
        <w:ind w:left="720" w:hanging="360"/>
      </w:pPr>
      <w:r>
        <w:tab/>
      </w:r>
      <w:r>
        <w:tab/>
        <w:t xml:space="preserve">Wohnung </w:t>
      </w:r>
      <w:r>
        <w:rPr>
          <w:color w:val="6A3E3E"/>
        </w:rPr>
        <w:t xml:space="preserve">wohnung01 </w:t>
      </w:r>
      <w:r>
        <w:t xml:space="preserve">= </w:t>
      </w:r>
      <w:r>
        <w:rPr>
          <w:color w:val="6A3E3E"/>
        </w:rPr>
        <w:t>ctx</w:t>
      </w:r>
      <w:r>
        <w:t>.getBean(Wohnung.</w:t>
      </w:r>
      <w:r>
        <w:rPr>
          <w:b/>
          <w:bCs/>
          <w:color w:val="7F0055"/>
        </w:rPr>
        <w:t>class</w:t>
      </w:r>
      <w:r>
        <w:t>);</w:t>
      </w:r>
    </w:p>
    <w:p w14:paraId="3B254212" w14:textId="77777777" w:rsidR="002526E6" w:rsidRDefault="00000000">
      <w:pPr>
        <w:pStyle w:val="SourceCodenumrot"/>
        <w:ind w:left="720" w:hanging="360"/>
        <w:rPr>
          <w:color w:val="3F7F5F"/>
        </w:rPr>
      </w:pPr>
      <w:r>
        <w:rPr>
          <w:color w:val="3F7F5F"/>
        </w:rPr>
        <w:t>...</w:t>
      </w:r>
    </w:p>
    <w:p w14:paraId="1F647B4A" w14:textId="77777777" w:rsidR="002526E6" w:rsidRDefault="002526E6">
      <w:pPr>
        <w:rPr>
          <w:szCs w:val="20"/>
        </w:rPr>
      </w:pPr>
    </w:p>
    <w:p w14:paraId="6CDA9C0C" w14:textId="77777777" w:rsidR="002526E6" w:rsidRDefault="002526E6">
      <w:pPr>
        <w:pStyle w:val="Standard"/>
      </w:pPr>
    </w:p>
    <w:p w14:paraId="19A17438" w14:textId="77777777" w:rsidR="002526E6" w:rsidRDefault="00000000">
      <w:pPr>
        <w:pStyle w:val="Standard"/>
        <w:rPr>
          <w:b/>
          <w:bCs/>
          <w:u w:val="single"/>
        </w:rPr>
      </w:pPr>
      <w:r>
        <w:rPr>
          <w:b/>
          <w:bCs/>
          <w:u w:val="single"/>
        </w:rPr>
        <w:t>C#</w:t>
      </w:r>
    </w:p>
    <w:p w14:paraId="61F4458F" w14:textId="77777777" w:rsidR="002526E6" w:rsidRDefault="002526E6">
      <w:pPr>
        <w:pStyle w:val="Standard"/>
      </w:pPr>
    </w:p>
    <w:p w14:paraId="731D6825" w14:textId="77777777" w:rsidR="002526E6" w:rsidRDefault="00000000">
      <w:pPr>
        <w:pStyle w:val="SourceCodenumrot"/>
        <w:numPr>
          <w:ilvl w:val="0"/>
          <w:numId w:val="118"/>
        </w:numPr>
      </w:pPr>
      <w:r>
        <w:rPr>
          <w:color w:val="0000FF"/>
        </w:rPr>
        <w:t xml:space="preserve">using </w:t>
      </w:r>
      <w:r>
        <w:t>System;</w:t>
      </w:r>
    </w:p>
    <w:p w14:paraId="4A31548B" w14:textId="77777777" w:rsidR="002526E6" w:rsidRDefault="002526E6">
      <w:pPr>
        <w:pStyle w:val="SourceCodenumrot"/>
        <w:ind w:left="720" w:hanging="360"/>
      </w:pPr>
    </w:p>
    <w:p w14:paraId="61853122" w14:textId="77777777" w:rsidR="002526E6" w:rsidRDefault="00000000">
      <w:pPr>
        <w:pStyle w:val="SourceCodenumrot"/>
        <w:ind w:left="720" w:hanging="360"/>
      </w:pPr>
      <w:r>
        <w:rPr>
          <w:color w:val="0000FF"/>
        </w:rPr>
        <w:t xml:space="preserve">namespace </w:t>
      </w:r>
      <w:r>
        <w:t>Chap1 {</w:t>
      </w:r>
    </w:p>
    <w:p w14:paraId="4DBAE0FC" w14:textId="77777777" w:rsidR="002526E6" w:rsidRDefault="00000000">
      <w:pPr>
        <w:pStyle w:val="SourceCodenumrot"/>
        <w:ind w:left="720" w:hanging="360"/>
      </w:pPr>
      <w:r>
        <w:tab/>
      </w:r>
      <w:r>
        <w:rPr>
          <w:color w:val="0000FF"/>
        </w:rPr>
        <w:t xml:space="preserve">class </w:t>
      </w:r>
      <w:r>
        <w:rPr>
          <w:color w:val="2B91AF"/>
        </w:rPr>
        <w:t xml:space="preserve">Steuern </w:t>
      </w:r>
      <w:r>
        <w:t>{</w:t>
      </w:r>
    </w:p>
    <w:p w14:paraId="1555F226" w14:textId="77777777" w:rsidR="002526E6" w:rsidRDefault="00000000">
      <w:pPr>
        <w:pStyle w:val="SourceCodenumrot"/>
        <w:ind w:left="720" w:hanging="360"/>
      </w:pPr>
      <w:r>
        <w:tab/>
      </w:r>
      <w:r>
        <w:tab/>
      </w:r>
      <w:r>
        <w:rPr>
          <w:color w:val="0000FF"/>
        </w:rPr>
        <w:t xml:space="preserve">static void </w:t>
      </w:r>
      <w:r>
        <w:t>Main(</w:t>
      </w:r>
      <w:r>
        <w:rPr>
          <w:color w:val="0000FF"/>
        </w:rPr>
        <w:t>string</w:t>
      </w:r>
      <w:r>
        <w:t>[] args) {</w:t>
      </w:r>
    </w:p>
    <w:p w14:paraId="1D37640A" w14:textId="77777777" w:rsidR="002526E6" w:rsidRDefault="00000000">
      <w:pPr>
        <w:pStyle w:val="SourceCodenumrot"/>
        <w:ind w:left="720" w:hanging="360"/>
      </w:pPr>
      <w:r>
        <w:tab/>
      </w:r>
      <w:r>
        <w:tab/>
      </w:r>
      <w:r>
        <w:tab/>
      </w:r>
      <w:r>
        <w:rPr>
          <w:color w:val="008000"/>
        </w:rPr>
        <w:t>// Für die Steuerberechnung erforderliche Datentabellen</w:t>
      </w:r>
    </w:p>
    <w:p w14:paraId="71058B01" w14:textId="77777777" w:rsidR="002526E6" w:rsidRDefault="00000000">
      <w:pPr>
        <w:pStyle w:val="SourceCodenumrot"/>
        <w:ind w:left="720" w:hanging="360"/>
      </w:pPr>
      <w:r>
        <w:tab/>
      </w:r>
      <w:r>
        <w:tab/>
      </w:r>
      <w:r>
        <w:tab/>
      </w:r>
      <w:r>
        <w:rPr>
          <w:color w:val="0000FF"/>
        </w:rPr>
        <w:t>decimal</w:t>
      </w:r>
      <w:r>
        <w:t>[] Grenzen = { 4962M, 8382M, 14753M, 23888M, 38868M, 47932M, 0M };</w:t>
      </w:r>
    </w:p>
    <w:p w14:paraId="7CB2881E" w14:textId="77777777" w:rsidR="002526E6" w:rsidRDefault="00000000">
      <w:pPr>
        <w:pStyle w:val="SourceCodenumrot"/>
        <w:ind w:left="720" w:hanging="360"/>
      </w:pPr>
      <w:r>
        <w:tab/>
      </w:r>
      <w:r>
        <w:tab/>
      </w:r>
      <w:r>
        <w:tab/>
      </w:r>
      <w:r>
        <w:rPr>
          <w:color w:val="0000FF"/>
        </w:rPr>
        <w:t>decimal</w:t>
      </w:r>
      <w:r>
        <w:t>[] coeffR = { 0M, 0.068M, 0.191M, 0.283M, 0.374M, 0.426M, 0.481M };</w:t>
      </w:r>
    </w:p>
    <w:p w14:paraId="681CD052" w14:textId="77777777" w:rsidR="002526E6" w:rsidRDefault="00000000">
      <w:pPr>
        <w:pStyle w:val="SourceCodenumrot"/>
        <w:ind w:left="720" w:hanging="360"/>
      </w:pPr>
      <w:r>
        <w:tab/>
      </w:r>
      <w:r>
        <w:tab/>
      </w:r>
      <w:r>
        <w:tab/>
      </w:r>
      <w:r>
        <w:rPr>
          <w:color w:val="0000FF"/>
        </w:rPr>
        <w:t>decimal</w:t>
      </w:r>
      <w:r>
        <w:t>[] coeffN = { 0M, 291,09M, 1322,92M, 2668,39M, 4846,98M, 6883,66M, 9505,54M };</w:t>
      </w:r>
    </w:p>
    <w:p w14:paraId="3470C982" w14:textId="77777777" w:rsidR="002526E6" w:rsidRDefault="002526E6">
      <w:pPr>
        <w:pStyle w:val="SourceCodenumrot"/>
        <w:ind w:left="720" w:hanging="360"/>
      </w:pPr>
    </w:p>
    <w:p w14:paraId="65EF5365" w14:textId="77777777" w:rsidR="002526E6" w:rsidRDefault="00000000">
      <w:pPr>
        <w:pStyle w:val="SourceCodenumrot"/>
        <w:ind w:left="720" w:hanging="360"/>
      </w:pPr>
      <w:r>
        <w:tab/>
      </w:r>
      <w:r>
        <w:tab/>
      </w:r>
      <w:r>
        <w:tab/>
      </w:r>
      <w:r>
        <w:rPr>
          <w:color w:val="008000"/>
        </w:rPr>
        <w:t>// Wir rufen den Familienstand ab</w:t>
      </w:r>
    </w:p>
    <w:p w14:paraId="295F3B5C" w14:textId="77777777" w:rsidR="002526E6" w:rsidRDefault="00000000">
      <w:pPr>
        <w:pStyle w:val="SourceCodenumrot"/>
        <w:ind w:left="720" w:hanging="360"/>
      </w:pPr>
      <w:r>
        <w:tab/>
      </w:r>
      <w:r>
        <w:tab/>
      </w:r>
      <w:r>
        <w:tab/>
      </w:r>
      <w:r>
        <w:rPr>
          <w:color w:val="0000FF"/>
        </w:rPr>
        <w:t xml:space="preserve">bool </w:t>
      </w:r>
      <w:r>
        <w:t xml:space="preserve">OK = </w:t>
      </w:r>
      <w:r>
        <w:rPr>
          <w:color w:val="0000FF"/>
        </w:rPr>
        <w:t>false</w:t>
      </w:r>
      <w:r>
        <w:t>;</w:t>
      </w:r>
    </w:p>
    <w:p w14:paraId="457500F4" w14:textId="77777777" w:rsidR="002526E6" w:rsidRDefault="00000000">
      <w:pPr>
        <w:pStyle w:val="SourceCodenumrot"/>
        <w:ind w:left="720" w:hanging="360"/>
      </w:pPr>
      <w:r>
        <w:tab/>
      </w:r>
      <w:r>
        <w:tab/>
      </w:r>
      <w:r>
        <w:tab/>
      </w:r>
      <w:r>
        <w:rPr>
          <w:color w:val="0000FF"/>
        </w:rPr>
        <w:t xml:space="preserve">string </w:t>
      </w:r>
      <w:r>
        <w:t xml:space="preserve">Antwort = </w:t>
      </w:r>
      <w:r>
        <w:rPr>
          <w:color w:val="0000FF"/>
        </w:rPr>
        <w:t>null</w:t>
      </w:r>
      <w:r>
        <w:t>;</w:t>
      </w:r>
    </w:p>
    <w:p w14:paraId="34B263E3" w14:textId="77777777" w:rsidR="002526E6" w:rsidRDefault="00000000">
      <w:pPr>
        <w:pStyle w:val="SourceCodenumrot"/>
        <w:ind w:left="720" w:hanging="360"/>
      </w:pPr>
      <w:r>
        <w:tab/>
      </w:r>
      <w:r>
        <w:tab/>
      </w:r>
      <w:r>
        <w:tab/>
      </w:r>
      <w:r>
        <w:rPr>
          <w:color w:val="0000FF"/>
        </w:rPr>
        <w:t xml:space="preserve">while </w:t>
      </w:r>
      <w:r>
        <w:t>(!OK) {</w:t>
      </w:r>
    </w:p>
    <w:p w14:paraId="3AAECDBD" w14:textId="77777777" w:rsidR="002526E6" w:rsidRDefault="00000000">
      <w:pPr>
        <w:pStyle w:val="SourceCodenumrot"/>
        <w:ind w:left="720" w:hanging="360"/>
      </w:pPr>
      <w:r>
        <w:tab/>
      </w:r>
      <w:r>
        <w:tab/>
      </w:r>
      <w:r>
        <w:tab/>
      </w:r>
      <w:r>
        <w:tab/>
      </w:r>
      <w:r>
        <w:rPr>
          <w:color w:val="2B91AF"/>
        </w:rPr>
        <w:t>Console</w:t>
      </w:r>
      <w:r>
        <w:t>.Write(</w:t>
      </w:r>
      <w:r>
        <w:rPr>
          <w:color w:val="A31515"/>
        </w:rPr>
        <w:t>"Sind Sie verheiratet (J/N)? "</w:t>
      </w:r>
      <w:r>
        <w:t>);</w:t>
      </w:r>
    </w:p>
    <w:p w14:paraId="5F179011" w14:textId="77777777" w:rsidR="002526E6" w:rsidRDefault="00000000">
      <w:pPr>
        <w:pStyle w:val="SourceCodenumrot"/>
        <w:ind w:left="720" w:hanging="360"/>
      </w:pPr>
      <w:r>
        <w:tab/>
      </w:r>
      <w:r>
        <w:tab/>
      </w:r>
      <w:r>
        <w:tab/>
      </w:r>
      <w:r>
        <w:tab/>
        <w:t xml:space="preserve">Antwort = </w:t>
      </w:r>
      <w:r>
        <w:rPr>
          <w:color w:val="2B91AF"/>
        </w:rPr>
        <w:t>Console</w:t>
      </w:r>
      <w:r>
        <w:t>.ReadLine().Trim().ToLower();</w:t>
      </w:r>
    </w:p>
    <w:p w14:paraId="25FED629" w14:textId="77777777" w:rsidR="002526E6" w:rsidRDefault="00000000">
      <w:pPr>
        <w:pStyle w:val="SourceCodenumrot"/>
        <w:ind w:left="720" w:hanging="360"/>
      </w:pPr>
      <w:r>
        <w:tab/>
      </w:r>
      <w:r>
        <w:tab/>
      </w:r>
      <w:r>
        <w:tab/>
      </w:r>
      <w:r>
        <w:tab/>
      </w:r>
      <w:r>
        <w:rPr>
          <w:color w:val="0000FF"/>
        </w:rPr>
        <w:t xml:space="preserve">if </w:t>
      </w:r>
      <w:r>
        <w:t xml:space="preserve">(Antwort != </w:t>
      </w:r>
      <w:r>
        <w:rPr>
          <w:color w:val="A31515"/>
        </w:rPr>
        <w:t xml:space="preserve">"j" </w:t>
      </w:r>
      <w:r>
        <w:t xml:space="preserve">&amp;&amp; Antwort != </w:t>
      </w:r>
      <w:r>
        <w:rPr>
          <w:color w:val="A31515"/>
        </w:rPr>
        <w:t>"n"</w:t>
      </w:r>
      <w:r>
        <w:t>)</w:t>
      </w:r>
    </w:p>
    <w:p w14:paraId="3C6AB1A5" w14:textId="77777777" w:rsidR="002526E6" w:rsidRDefault="00000000">
      <w:pPr>
        <w:pStyle w:val="SourceCodenumrot"/>
        <w:ind w:left="720" w:hanging="360"/>
      </w:pPr>
      <w:r>
        <w:tab/>
      </w:r>
      <w:r>
        <w:tab/>
      </w:r>
      <w:r>
        <w:tab/>
      </w:r>
      <w:r>
        <w:tab/>
      </w:r>
      <w:r>
        <w:tab/>
      </w:r>
      <w:r>
        <w:rPr>
          <w:color w:val="2B91AF"/>
        </w:rPr>
        <w:t>Console</w:t>
      </w:r>
      <w:r>
        <w:t>.Error.WriteLine(</w:t>
      </w:r>
      <w:r>
        <w:rPr>
          <w:color w:val="A31515"/>
        </w:rPr>
        <w:t>"Falsche Antwort. Bitte versuchen Sie es erneut"</w:t>
      </w:r>
      <w:r>
        <w:t>);</w:t>
      </w:r>
    </w:p>
    <w:p w14:paraId="642DDD1B" w14:textId="77777777" w:rsidR="002526E6" w:rsidRDefault="00000000">
      <w:pPr>
        <w:pStyle w:val="SourceCodenumrot"/>
        <w:ind w:left="720" w:hanging="360"/>
      </w:pPr>
      <w:r>
        <w:tab/>
      </w:r>
      <w:r>
        <w:tab/>
      </w:r>
      <w:r>
        <w:tab/>
      </w:r>
      <w:r>
        <w:tab/>
      </w:r>
      <w:r>
        <w:rPr>
          <w:color w:val="0000FF"/>
        </w:rPr>
        <w:t xml:space="preserve">else </w:t>
      </w:r>
      <w:r>
        <w:t xml:space="preserve">OK = </w:t>
      </w:r>
      <w:r>
        <w:rPr>
          <w:color w:val="0000FF"/>
        </w:rPr>
        <w:t>true</w:t>
      </w:r>
      <w:r>
        <w:t>;</w:t>
      </w:r>
    </w:p>
    <w:p w14:paraId="4E8850AA" w14:textId="77777777" w:rsidR="002526E6" w:rsidRDefault="00000000">
      <w:pPr>
        <w:pStyle w:val="SourceCodenumrot"/>
        <w:ind w:left="720" w:hanging="360"/>
      </w:pPr>
      <w:r>
        <w:tab/>
      </w:r>
      <w:r>
        <w:tab/>
      </w:r>
      <w:r>
        <w:tab/>
        <w:t>}</w:t>
      </w:r>
      <w:r>
        <w:rPr>
          <w:color w:val="008000"/>
        </w:rPr>
        <w:t>//while</w:t>
      </w:r>
    </w:p>
    <w:p w14:paraId="5E8B6D43" w14:textId="77777777" w:rsidR="002526E6" w:rsidRDefault="00000000">
      <w:pPr>
        <w:pStyle w:val="SourceCodenumrot"/>
        <w:ind w:left="720" w:hanging="360"/>
      </w:pPr>
      <w:r>
        <w:tab/>
      </w:r>
      <w:r>
        <w:tab/>
      </w:r>
      <w:r>
        <w:tab/>
      </w:r>
      <w:r>
        <w:rPr>
          <w:color w:val="0000FF"/>
        </w:rPr>
        <w:t xml:space="preserve">bool </w:t>
      </w:r>
      <w:r>
        <w:t xml:space="preserve">marie = Antwort == </w:t>
      </w:r>
      <w:r>
        <w:rPr>
          <w:color w:val="A31515"/>
        </w:rPr>
        <w:t>"o"</w:t>
      </w:r>
      <w:r>
        <w:t>;</w:t>
      </w:r>
    </w:p>
    <w:p w14:paraId="25EB8593" w14:textId="77777777" w:rsidR="002526E6" w:rsidRDefault="00000000">
      <w:pPr>
        <w:pStyle w:val="SourceCodenumrot"/>
        <w:ind w:left="720" w:hanging="360"/>
      </w:pPr>
      <w:r>
        <w:t>...</w:t>
      </w:r>
    </w:p>
    <w:p w14:paraId="577010E6" w14:textId="77777777" w:rsidR="002526E6" w:rsidRDefault="002526E6">
      <w:pPr>
        <w:pStyle w:val="Standard"/>
      </w:pPr>
    </w:p>
    <w:p w14:paraId="01451FC0" w14:textId="77777777" w:rsidR="002526E6" w:rsidRDefault="00000000">
      <w:pPr>
        <w:pStyle w:val="Standard"/>
        <w:rPr>
          <w:b/>
          <w:bCs/>
          <w:u w:val="single"/>
        </w:rPr>
      </w:pPr>
      <w:r>
        <w:rPr>
          <w:b/>
          <w:bCs/>
          <w:u w:val="single"/>
        </w:rPr>
        <w:t>Python</w:t>
      </w:r>
    </w:p>
    <w:p w14:paraId="53DFB435" w14:textId="77777777" w:rsidR="002526E6" w:rsidRDefault="002526E6">
      <w:pPr>
        <w:pStyle w:val="Standard"/>
      </w:pPr>
    </w:p>
    <w:p w14:paraId="48113C95" w14:textId="77777777" w:rsidR="002526E6" w:rsidRDefault="00000000">
      <w:pPr>
        <w:pStyle w:val="SourceCodenumrot"/>
        <w:numPr>
          <w:ilvl w:val="0"/>
          <w:numId w:val="119"/>
        </w:numPr>
      </w:pPr>
      <w:r>
        <w:t># ----------------------------------</w:t>
      </w:r>
    </w:p>
    <w:p w14:paraId="584DF193" w14:textId="77777777" w:rsidR="002526E6" w:rsidRDefault="00000000">
      <w:pPr>
        <w:pStyle w:val="SourceCodenumrot"/>
        <w:numPr>
          <w:ilvl w:val="0"/>
          <w:numId w:val="25"/>
        </w:numPr>
      </w:pPr>
      <w:r>
        <w:rPr>
          <w:color w:val="0000FF"/>
        </w:rPr>
        <w:t xml:space="preserve">def </w:t>
      </w:r>
      <w:r>
        <w:rPr>
          <w:color w:val="000000"/>
        </w:rPr>
        <w:t>anzeigen(</w:t>
      </w:r>
      <w:r>
        <w:rPr>
          <w:color w:val="808080"/>
        </w:rPr>
        <w:t>Zeichenkette</w:t>
      </w:r>
      <w:r>
        <w:rPr>
          <w:color w:val="000000"/>
        </w:rPr>
        <w:t>):</w:t>
      </w:r>
    </w:p>
    <w:p w14:paraId="41397F40" w14:textId="77777777" w:rsidR="002526E6" w:rsidRDefault="00000000">
      <w:pPr>
        <w:pStyle w:val="SourceCodenumrot"/>
        <w:numPr>
          <w:ilvl w:val="0"/>
          <w:numId w:val="25"/>
        </w:numPr>
      </w:pPr>
      <w:r>
        <w:rPr>
          <w:color w:val="000000"/>
        </w:rPr>
        <w:t xml:space="preserve">    </w:t>
      </w:r>
      <w:r>
        <w:t># Zeigt die Zeichenkette an</w:t>
      </w:r>
    </w:p>
    <w:p w14:paraId="55D394D6" w14:textId="77777777" w:rsidR="002526E6" w:rsidRDefault="00000000">
      <w:pPr>
        <w:pStyle w:val="SourceCodenumrot"/>
        <w:numPr>
          <w:ilvl w:val="0"/>
          <w:numId w:val="25"/>
        </w:numPr>
      </w:pPr>
      <w:r>
        <w:rPr>
          <w:color w:val="000000"/>
        </w:rPr>
        <w:t xml:space="preserve">    print(</w:t>
      </w:r>
      <w:r>
        <w:rPr>
          <w:color w:val="A31515"/>
        </w:rPr>
        <w:t xml:space="preserve">"Zeichenkette=%s" </w:t>
      </w:r>
      <w:r>
        <w:rPr>
          <w:color w:val="000000"/>
        </w:rPr>
        <w:t xml:space="preserve">% </w:t>
      </w:r>
      <w:r>
        <w:rPr>
          <w:color w:val="808080"/>
        </w:rPr>
        <w:t>Zeichenkette</w:t>
      </w:r>
      <w:r>
        <w:rPr>
          <w:color w:val="000000"/>
        </w:rPr>
        <w:t>)</w:t>
      </w:r>
    </w:p>
    <w:p w14:paraId="3101C6BC" w14:textId="77777777" w:rsidR="002526E6" w:rsidRDefault="002526E6">
      <w:pPr>
        <w:pStyle w:val="SourceCodenumrot"/>
        <w:numPr>
          <w:ilvl w:val="0"/>
          <w:numId w:val="25"/>
        </w:numPr>
        <w:rPr>
          <w:color w:val="000000"/>
        </w:rPr>
      </w:pPr>
    </w:p>
    <w:p w14:paraId="2C31F0D7" w14:textId="77777777" w:rsidR="002526E6" w:rsidRDefault="002526E6">
      <w:pPr>
        <w:pStyle w:val="SourceCodenumrot"/>
        <w:numPr>
          <w:ilvl w:val="0"/>
          <w:numId w:val="25"/>
        </w:numPr>
        <w:rPr>
          <w:color w:val="000000"/>
        </w:rPr>
      </w:pPr>
    </w:p>
    <w:p w14:paraId="12F13A15" w14:textId="77777777" w:rsidR="002526E6" w:rsidRDefault="00000000">
      <w:pPr>
        <w:pStyle w:val="SourceCodenumrot"/>
        <w:numPr>
          <w:ilvl w:val="0"/>
          <w:numId w:val="25"/>
        </w:numPr>
      </w:pPr>
      <w:r>
        <w:t># ----------------------------------</w:t>
      </w:r>
    </w:p>
    <w:p w14:paraId="4B4DE02A" w14:textId="77777777" w:rsidR="002526E6" w:rsidRDefault="00000000">
      <w:pPr>
        <w:pStyle w:val="SourceCodenumrot"/>
        <w:numPr>
          <w:ilvl w:val="0"/>
          <w:numId w:val="25"/>
        </w:numPr>
      </w:pPr>
      <w:r>
        <w:rPr>
          <w:color w:val="0000FF"/>
        </w:rPr>
        <w:t xml:space="preserve">def </w:t>
      </w:r>
      <w:r>
        <w:rPr>
          <w:color w:val="000000"/>
        </w:rPr>
        <w:t>Typ_anzeigen(</w:t>
      </w:r>
      <w:r>
        <w:rPr>
          <w:color w:val="808080"/>
        </w:rPr>
        <w:t>variable</w:t>
      </w:r>
      <w:r>
        <w:rPr>
          <w:color w:val="000000"/>
        </w:rPr>
        <w:t>):</w:t>
      </w:r>
    </w:p>
    <w:p w14:paraId="059D8F5E" w14:textId="77777777" w:rsidR="002526E6" w:rsidRDefault="00000000">
      <w:pPr>
        <w:pStyle w:val="SourceCodenumrot"/>
        <w:numPr>
          <w:ilvl w:val="0"/>
          <w:numId w:val="25"/>
        </w:numPr>
      </w:pPr>
      <w:r>
        <w:rPr>
          <w:color w:val="000000"/>
        </w:rPr>
        <w:lastRenderedPageBreak/>
        <w:t xml:space="preserve">    </w:t>
      </w:r>
      <w:r>
        <w:t># zeigt den Typ der Variablen an</w:t>
      </w:r>
    </w:p>
    <w:p w14:paraId="0891B00A" w14:textId="77777777" w:rsidR="002526E6" w:rsidRDefault="00000000">
      <w:pPr>
        <w:pStyle w:val="SourceCodenumrot"/>
        <w:numPr>
          <w:ilvl w:val="0"/>
          <w:numId w:val="25"/>
        </w:numPr>
      </w:pPr>
      <w:r>
        <w:rPr>
          <w:color w:val="000000"/>
        </w:rPr>
        <w:t xml:space="preserve">    print(</w:t>
      </w:r>
      <w:r>
        <w:rPr>
          <w:color w:val="A31515"/>
        </w:rPr>
        <w:t>"Typ</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type</w:t>
      </w:r>
      <w:r>
        <w:rPr>
          <w:color w:val="000000"/>
        </w:rPr>
        <w:t>(</w:t>
      </w:r>
      <w:r>
        <w:rPr>
          <w:color w:val="808080"/>
        </w:rPr>
        <w:t>Variable</w:t>
      </w:r>
      <w:r>
        <w:rPr>
          <w:color w:val="000000"/>
        </w:rPr>
        <w:t>)))</w:t>
      </w:r>
    </w:p>
    <w:p w14:paraId="581B2D86" w14:textId="77777777" w:rsidR="002526E6" w:rsidRDefault="002526E6">
      <w:pPr>
        <w:pStyle w:val="SourceCodenumrot"/>
        <w:numPr>
          <w:ilvl w:val="0"/>
          <w:numId w:val="25"/>
        </w:numPr>
        <w:rPr>
          <w:color w:val="000000"/>
        </w:rPr>
      </w:pPr>
    </w:p>
    <w:p w14:paraId="25AE48DF" w14:textId="77777777" w:rsidR="002526E6" w:rsidRDefault="002526E6">
      <w:pPr>
        <w:pStyle w:val="SourceCodenumrot"/>
        <w:numPr>
          <w:ilvl w:val="0"/>
          <w:numId w:val="25"/>
        </w:numPr>
        <w:rPr>
          <w:color w:val="000000"/>
        </w:rPr>
      </w:pPr>
    </w:p>
    <w:p w14:paraId="2A2E48A9" w14:textId="77777777" w:rsidR="002526E6" w:rsidRDefault="00000000">
      <w:pPr>
        <w:pStyle w:val="SourceCodenumrot"/>
        <w:numPr>
          <w:ilvl w:val="0"/>
          <w:numId w:val="25"/>
        </w:numPr>
      </w:pPr>
      <w:r>
        <w:t># ----------------------------------</w:t>
      </w:r>
    </w:p>
    <w:p w14:paraId="4CA65755" w14:textId="77777777" w:rsidR="002526E6" w:rsidRDefault="00000000">
      <w:pPr>
        <w:pStyle w:val="SourceCodenumrot"/>
        <w:numPr>
          <w:ilvl w:val="0"/>
          <w:numId w:val="25"/>
        </w:numPr>
      </w:pPr>
      <w:r>
        <w:rPr>
          <w:color w:val="0000FF"/>
        </w:rPr>
        <w:t xml:space="preserve">def </w:t>
      </w:r>
      <w:r>
        <w:rPr>
          <w:color w:val="000000"/>
        </w:rPr>
        <w:t>f1(</w:t>
      </w:r>
      <w:r>
        <w:rPr>
          <w:color w:val="808080"/>
        </w:rPr>
        <w:t>param</w:t>
      </w:r>
      <w:r>
        <w:rPr>
          <w:color w:val="000000"/>
        </w:rPr>
        <w:t>):</w:t>
      </w:r>
    </w:p>
    <w:p w14:paraId="24712CD9" w14:textId="77777777" w:rsidR="002526E6" w:rsidRDefault="00000000">
      <w:pPr>
        <w:pStyle w:val="SourceCodenumrot"/>
        <w:numPr>
          <w:ilvl w:val="0"/>
          <w:numId w:val="25"/>
        </w:numPr>
      </w:pPr>
      <w:r>
        <w:rPr>
          <w:color w:val="000000"/>
        </w:rPr>
        <w:t xml:space="preserve">    </w:t>
      </w:r>
      <w:r>
        <w:t># addiert 10 zu param</w:t>
      </w:r>
    </w:p>
    <w:p w14:paraId="24D259EC" w14:textId="77777777" w:rsidR="002526E6" w:rsidRDefault="00000000">
      <w:pPr>
        <w:pStyle w:val="SourceCodenumrot"/>
        <w:numPr>
          <w:ilvl w:val="0"/>
          <w:numId w:val="25"/>
        </w:numPr>
      </w:pPr>
      <w:r>
        <w:rPr>
          <w:color w:val="000000"/>
        </w:rPr>
        <w:t xml:space="preserve">    </w:t>
      </w:r>
      <w:r>
        <w:rPr>
          <w:color w:val="0000FF"/>
        </w:rPr>
        <w:t xml:space="preserve">return </w:t>
      </w:r>
      <w:r>
        <w:rPr>
          <w:color w:val="808080"/>
        </w:rPr>
        <w:t xml:space="preserve">param </w:t>
      </w:r>
      <w:r>
        <w:rPr>
          <w:color w:val="000000"/>
        </w:rPr>
        <w:t>+ 10</w:t>
      </w:r>
    </w:p>
    <w:p w14:paraId="34D08B73" w14:textId="77777777" w:rsidR="002526E6" w:rsidRDefault="002526E6">
      <w:pPr>
        <w:pStyle w:val="SourceCodenumrot"/>
        <w:numPr>
          <w:ilvl w:val="0"/>
          <w:numId w:val="25"/>
        </w:numPr>
        <w:rPr>
          <w:color w:val="000000"/>
        </w:rPr>
      </w:pPr>
    </w:p>
    <w:p w14:paraId="3F829704" w14:textId="77777777" w:rsidR="002526E6" w:rsidRDefault="002526E6">
      <w:pPr>
        <w:pStyle w:val="SourceCodenumrot"/>
        <w:numPr>
          <w:ilvl w:val="0"/>
          <w:numId w:val="25"/>
        </w:numPr>
        <w:rPr>
          <w:color w:val="000000"/>
        </w:rPr>
      </w:pPr>
    </w:p>
    <w:p w14:paraId="0FE83EEF" w14:textId="77777777" w:rsidR="002526E6" w:rsidRDefault="00000000">
      <w:pPr>
        <w:pStyle w:val="SourceCodenumrot"/>
        <w:numPr>
          <w:ilvl w:val="0"/>
          <w:numId w:val="25"/>
        </w:numPr>
      </w:pPr>
      <w:r>
        <w:t># ----------------------------------</w:t>
      </w:r>
    </w:p>
    <w:p w14:paraId="5BC31F6E" w14:textId="77777777" w:rsidR="002526E6" w:rsidRDefault="00000000">
      <w:pPr>
        <w:pStyle w:val="SourceCodenumrot"/>
        <w:numPr>
          <w:ilvl w:val="0"/>
          <w:numId w:val="25"/>
        </w:numPr>
      </w:pPr>
      <w:r>
        <w:rPr>
          <w:color w:val="0000FF"/>
        </w:rPr>
        <w:t xml:space="preserve">def </w:t>
      </w:r>
      <w:r>
        <w:rPr>
          <w:color w:val="000000"/>
        </w:rPr>
        <w:t>f2():</w:t>
      </w:r>
    </w:p>
    <w:p w14:paraId="6799992C" w14:textId="77777777" w:rsidR="002526E6" w:rsidRDefault="00000000">
      <w:pPr>
        <w:pStyle w:val="SourceCodenumrot"/>
        <w:numPr>
          <w:ilvl w:val="0"/>
          <w:numId w:val="25"/>
        </w:numPr>
      </w:pPr>
      <w:r>
        <w:rPr>
          <w:color w:val="000000"/>
        </w:rPr>
        <w:t xml:space="preserve">    </w:t>
      </w:r>
      <w:r>
        <w:t># gibt ein Tupel mit 3 Werten zurück</w:t>
      </w:r>
    </w:p>
    <w:p w14:paraId="0A962180" w14:textId="77777777" w:rsidR="002526E6" w:rsidRDefault="00000000">
      <w:pPr>
        <w:pStyle w:val="SourceCodenumrot"/>
        <w:numPr>
          <w:ilvl w:val="0"/>
          <w:numId w:val="25"/>
        </w:numPr>
      </w:pPr>
      <w:r>
        <w:rPr>
          <w:color w:val="000000"/>
        </w:rPr>
        <w:t xml:space="preserve">    </w:t>
      </w:r>
      <w:r>
        <w:rPr>
          <w:color w:val="0000FF"/>
        </w:rPr>
        <w:t xml:space="preserve">return </w:t>
      </w:r>
      <w:r>
        <w:rPr>
          <w:color w:val="A31515"/>
        </w:rPr>
        <w:t>"un"</w:t>
      </w:r>
      <w:r>
        <w:rPr>
          <w:color w:val="000000"/>
        </w:rPr>
        <w:t>, 0, 100</w:t>
      </w:r>
    </w:p>
    <w:p w14:paraId="3C8FF049" w14:textId="77777777" w:rsidR="002526E6" w:rsidRDefault="002526E6">
      <w:pPr>
        <w:pStyle w:val="SourceCodenumrot"/>
        <w:numPr>
          <w:ilvl w:val="0"/>
          <w:numId w:val="25"/>
        </w:numPr>
        <w:rPr>
          <w:color w:val="000000"/>
        </w:rPr>
      </w:pPr>
    </w:p>
    <w:p w14:paraId="7901F09D" w14:textId="77777777" w:rsidR="002526E6" w:rsidRDefault="002526E6">
      <w:pPr>
        <w:pStyle w:val="SourceCodenumrot"/>
        <w:numPr>
          <w:ilvl w:val="0"/>
          <w:numId w:val="25"/>
        </w:numPr>
        <w:rPr>
          <w:color w:val="000000"/>
        </w:rPr>
      </w:pPr>
    </w:p>
    <w:p w14:paraId="5A78BDE8" w14:textId="77777777" w:rsidR="002526E6" w:rsidRDefault="00000000">
      <w:pPr>
        <w:pStyle w:val="SourceCodenumrot"/>
        <w:numPr>
          <w:ilvl w:val="0"/>
          <w:numId w:val="25"/>
        </w:numPr>
      </w:pPr>
      <w:r>
        <w:t># -------------------------------- Hauptprogramm ------------------------------------</w:t>
      </w:r>
    </w:p>
    <w:p w14:paraId="651A4552" w14:textId="77777777" w:rsidR="002526E6" w:rsidRDefault="00000000">
      <w:pPr>
        <w:pStyle w:val="SourceCodenumrot"/>
        <w:numPr>
          <w:ilvl w:val="0"/>
          <w:numId w:val="25"/>
        </w:numPr>
      </w:pPr>
      <w:r>
        <w:t>...</w:t>
      </w:r>
    </w:p>
    <w:p w14:paraId="3BE2450A" w14:textId="77777777" w:rsidR="002526E6" w:rsidRDefault="002526E6">
      <w:pPr>
        <w:pStyle w:val="StandardWW"/>
        <w:rPr>
          <w:rFonts w:ascii="Consolas" w:eastAsia="Consolas" w:hAnsi="Consolas" w:cs="Consolas"/>
          <w:sz w:val="19"/>
          <w:szCs w:val="19"/>
        </w:rPr>
      </w:pPr>
    </w:p>
    <w:p w14:paraId="727F59D6" w14:textId="77777777" w:rsidR="002526E6" w:rsidRDefault="00000000">
      <w:pPr>
        <w:pStyle w:val="Standard"/>
        <w:rPr>
          <w:b/>
          <w:bCs/>
          <w:u w:val="single"/>
        </w:rPr>
      </w:pPr>
      <w:r>
        <w:rPr>
          <w:b/>
          <w:bCs/>
          <w:u w:val="single"/>
        </w:rPr>
        <w:t>PHP</w:t>
      </w:r>
    </w:p>
    <w:p w14:paraId="1AA65258" w14:textId="77777777" w:rsidR="002526E6" w:rsidRDefault="002526E6">
      <w:pPr>
        <w:pStyle w:val="Standard"/>
      </w:pPr>
    </w:p>
    <w:p w14:paraId="79B1A726" w14:textId="77777777" w:rsidR="002526E6" w:rsidRDefault="002526E6">
      <w:pPr>
        <w:pStyle w:val="Standard"/>
      </w:pPr>
    </w:p>
    <w:p w14:paraId="2F664AF3" w14:textId="77777777" w:rsidR="002526E6" w:rsidRDefault="00000000">
      <w:pPr>
        <w:pStyle w:val="SourceCodenumrot"/>
        <w:numPr>
          <w:ilvl w:val="0"/>
          <w:numId w:val="120"/>
        </w:numPr>
        <w:suppressLineNumbers w:val="0"/>
      </w:pPr>
      <w:r>
        <w:t>&lt;?php</w:t>
      </w:r>
    </w:p>
    <w:p w14:paraId="025626B8" w14:textId="77777777" w:rsidR="002526E6" w:rsidRDefault="002526E6">
      <w:pPr>
        <w:pStyle w:val="SourceCodenumrot"/>
        <w:numPr>
          <w:ilvl w:val="0"/>
          <w:numId w:val="27"/>
        </w:numPr>
        <w:suppressLineNumbers w:val="0"/>
      </w:pPr>
    </w:p>
    <w:p w14:paraId="3E181D89" w14:textId="77777777" w:rsidR="002526E6" w:rsidRDefault="00000000">
      <w:pPr>
        <w:pStyle w:val="SourceCodenumrot"/>
        <w:numPr>
          <w:ilvl w:val="0"/>
          <w:numId w:val="27"/>
        </w:numPr>
        <w:suppressLineNumbers w:val="0"/>
      </w:pPr>
      <w:r>
        <w:t>// Strenge Typen für Funktionsparameter</w:t>
      </w:r>
    </w:p>
    <w:p w14:paraId="3E31EF8E" w14:textId="77777777" w:rsidR="002526E6" w:rsidRDefault="00000000">
      <w:pPr>
        <w:pStyle w:val="SourceCodenumrot"/>
        <w:numPr>
          <w:ilvl w:val="0"/>
          <w:numId w:val="27"/>
        </w:numPr>
        <w:suppressLineNumbers w:val="0"/>
      </w:pPr>
      <w:r>
        <w:rPr>
          <w:b/>
          <w:color w:val="7F0055"/>
        </w:rPr>
        <w:t>declare</w:t>
      </w:r>
      <w:r>
        <w:t>(strict_types=1);</w:t>
      </w:r>
    </w:p>
    <w:p w14:paraId="1CC002D0" w14:textId="77777777" w:rsidR="002526E6" w:rsidRDefault="002526E6">
      <w:pPr>
        <w:pStyle w:val="SourceCodenumrot"/>
        <w:numPr>
          <w:ilvl w:val="0"/>
          <w:numId w:val="27"/>
        </w:numPr>
        <w:suppressLineNumbers w:val="0"/>
      </w:pPr>
    </w:p>
    <w:p w14:paraId="0D38B271" w14:textId="77777777" w:rsidR="002526E6" w:rsidRDefault="00000000">
      <w:pPr>
        <w:pStyle w:val="SourceCodenumrot"/>
        <w:numPr>
          <w:ilvl w:val="0"/>
          <w:numId w:val="27"/>
        </w:numPr>
        <w:suppressLineNumbers w:val="0"/>
      </w:pPr>
      <w:r>
        <w:t>// globale Konstanten</w:t>
      </w:r>
    </w:p>
    <w:p w14:paraId="53225A76" w14:textId="77777777" w:rsidR="002526E6" w:rsidRDefault="00000000">
      <w:pPr>
        <w:pStyle w:val="SourceCodenumrot"/>
        <w:numPr>
          <w:ilvl w:val="0"/>
          <w:numId w:val="27"/>
        </w:numPr>
        <w:suppressLineNumbers w:val="0"/>
      </w:pPr>
      <w:r>
        <w:rPr>
          <w:color w:val="000000"/>
        </w:rPr>
        <w:t>define(</w:t>
      </w:r>
      <w:r>
        <w:t>"PLAFOND_QF_DEMI_PART"</w:t>
      </w:r>
      <w:r>
        <w:rPr>
          <w:color w:val="000000"/>
        </w:rPr>
        <w:t>, 1551);</w:t>
      </w:r>
    </w:p>
    <w:p w14:paraId="67F550A8" w14:textId="77777777" w:rsidR="002526E6" w:rsidRDefault="00000000">
      <w:pPr>
        <w:pStyle w:val="SourceCodenumrot"/>
        <w:numPr>
          <w:ilvl w:val="0"/>
          <w:numId w:val="27"/>
        </w:numPr>
        <w:suppressLineNumbers w:val="0"/>
      </w:pPr>
      <w:r>
        <w:rPr>
          <w:color w:val="000000"/>
        </w:rPr>
        <w:t>define(</w:t>
      </w:r>
      <w:r>
        <w:t>"EINKOMMENSGRENZE_FÜR_EINZELPERSONEN_FÜR_ERMÄSSIGUNG"</w:t>
      </w:r>
      <w:r>
        <w:rPr>
          <w:color w:val="000000"/>
        </w:rPr>
        <w:t>, 21037);</w:t>
      </w:r>
    </w:p>
    <w:p w14:paraId="49243D88" w14:textId="77777777" w:rsidR="002526E6" w:rsidRDefault="00000000">
      <w:pPr>
        <w:pStyle w:val="SourceCodenumrot"/>
        <w:numPr>
          <w:ilvl w:val="0"/>
          <w:numId w:val="27"/>
        </w:numPr>
        <w:suppressLineNumbers w:val="0"/>
      </w:pPr>
      <w:r>
        <w:rPr>
          <w:color w:val="000000"/>
        </w:rPr>
        <w:t>define(</w:t>
      </w:r>
      <w:r>
        <w:t>"EINKOMMENSGRENZE_PAAR_FÜR_ERMÄSSIGUNG"</w:t>
      </w:r>
      <w:r>
        <w:rPr>
          <w:color w:val="000000"/>
        </w:rPr>
        <w:t>, 42074);</w:t>
      </w:r>
    </w:p>
    <w:p w14:paraId="0E5977F4" w14:textId="77777777" w:rsidR="002526E6" w:rsidRDefault="00000000">
      <w:pPr>
        <w:pStyle w:val="SourceCodenumrot"/>
        <w:numPr>
          <w:ilvl w:val="0"/>
          <w:numId w:val="27"/>
        </w:numPr>
        <w:suppressLineNumbers w:val="0"/>
      </w:pPr>
      <w:r>
        <w:rPr>
          <w:color w:val="000000"/>
        </w:rPr>
        <w:t>define(</w:t>
      </w:r>
      <w:r>
        <w:t>"REDUZIERUNGSBETRAG_HALBTEIL"</w:t>
      </w:r>
      <w:r>
        <w:rPr>
          <w:color w:val="000000"/>
        </w:rPr>
        <w:t>, 3797);</w:t>
      </w:r>
    </w:p>
    <w:p w14:paraId="195B948C" w14:textId="77777777" w:rsidR="002526E6" w:rsidRDefault="00000000">
      <w:pPr>
        <w:pStyle w:val="SourceCodenumrot"/>
        <w:numPr>
          <w:ilvl w:val="0"/>
          <w:numId w:val="27"/>
        </w:numPr>
        <w:suppressLineNumbers w:val="0"/>
      </w:pPr>
      <w:r>
        <w:rPr>
          <w:color w:val="000000"/>
        </w:rPr>
        <w:t>define(</w:t>
      </w:r>
      <w:r>
        <w:t>"OBERGRENZE_ABZUG_ALLEINSTÄNDIGE"</w:t>
      </w:r>
      <w:r>
        <w:rPr>
          <w:color w:val="000000"/>
        </w:rPr>
        <w:t>, 1196);</w:t>
      </w:r>
    </w:p>
    <w:p w14:paraId="695E8E95" w14:textId="77777777" w:rsidR="002526E6" w:rsidRDefault="00000000">
      <w:pPr>
        <w:pStyle w:val="SourceCodenumrot"/>
        <w:numPr>
          <w:ilvl w:val="0"/>
          <w:numId w:val="27"/>
        </w:numPr>
        <w:suppressLineNumbers w:val="0"/>
      </w:pPr>
      <w:r>
        <w:rPr>
          <w:color w:val="000000"/>
        </w:rPr>
        <w:t>define(</w:t>
      </w:r>
      <w:r>
        <w:t>"OBERGRENZE_ABZUG_PAAR"</w:t>
      </w:r>
      <w:r>
        <w:rPr>
          <w:color w:val="000000"/>
        </w:rPr>
        <w:t>, 1970);</w:t>
      </w:r>
    </w:p>
    <w:p w14:paraId="6B90CE28" w14:textId="77777777" w:rsidR="002526E6" w:rsidRDefault="00000000">
      <w:pPr>
        <w:pStyle w:val="SourceCodenumrot"/>
        <w:numPr>
          <w:ilvl w:val="0"/>
          <w:numId w:val="27"/>
        </w:numPr>
        <w:suppressLineNumbers w:val="0"/>
      </w:pPr>
      <w:r>
        <w:rPr>
          <w:color w:val="000000"/>
        </w:rPr>
        <w:t>define(</w:t>
      </w:r>
      <w:r>
        <w:t>"STEUEROBERGRENZE_PAAR_FÜR_ABZUG"</w:t>
      </w:r>
      <w:r>
        <w:rPr>
          <w:color w:val="000000"/>
        </w:rPr>
        <w:t>, 2627);</w:t>
      </w:r>
    </w:p>
    <w:p w14:paraId="2D41C12E" w14:textId="77777777" w:rsidR="002526E6" w:rsidRDefault="00000000">
      <w:pPr>
        <w:pStyle w:val="SourceCodenumrot"/>
        <w:numPr>
          <w:ilvl w:val="0"/>
          <w:numId w:val="27"/>
        </w:numPr>
        <w:suppressLineNumbers w:val="0"/>
      </w:pPr>
      <w:r>
        <w:rPr>
          <w:color w:val="000000"/>
        </w:rPr>
        <w:t>define(</w:t>
      </w:r>
      <w:r>
        <w:t>"STEUEROBERGRENZE_FÜR_ALLGEMEINEN_ABZUG_FÜR_ALLEINSTÄNDIGE"</w:t>
      </w:r>
      <w:r>
        <w:rPr>
          <w:color w:val="000000"/>
        </w:rPr>
        <w:t>, 1595);</w:t>
      </w:r>
    </w:p>
    <w:p w14:paraId="4E9CC3DF" w14:textId="77777777" w:rsidR="002526E6" w:rsidRDefault="00000000">
      <w:pPr>
        <w:pStyle w:val="SourceCodenumrot"/>
        <w:numPr>
          <w:ilvl w:val="0"/>
          <w:numId w:val="27"/>
        </w:numPr>
        <w:suppressLineNumbers w:val="0"/>
      </w:pPr>
      <w:r>
        <w:rPr>
          <w:color w:val="000000"/>
        </w:rPr>
        <w:t>define(</w:t>
      </w:r>
      <w:r>
        <w:t>"MAXIMALER_ZEHNPROZENT-FREIBETRAG"</w:t>
      </w:r>
      <w:r>
        <w:rPr>
          <w:color w:val="000000"/>
        </w:rPr>
        <w:t>, 12502);</w:t>
      </w:r>
    </w:p>
    <w:p w14:paraId="6F132AC2" w14:textId="77777777" w:rsidR="002526E6" w:rsidRDefault="00000000">
      <w:pPr>
        <w:pStyle w:val="SourceCodenumrot"/>
        <w:numPr>
          <w:ilvl w:val="0"/>
          <w:numId w:val="27"/>
        </w:numPr>
        <w:suppressLineNumbers w:val="0"/>
      </w:pPr>
      <w:r>
        <w:rPr>
          <w:color w:val="000000"/>
        </w:rPr>
        <w:t>define(</w:t>
      </w:r>
      <w:r>
        <w:t>"ABATTEMENT_DIXPOURCENT_MIN"</w:t>
      </w:r>
      <w:r>
        <w:rPr>
          <w:color w:val="000000"/>
        </w:rPr>
        <w:t>, 437);</w:t>
      </w:r>
    </w:p>
    <w:p w14:paraId="4D5C5221" w14:textId="77777777" w:rsidR="002526E6" w:rsidRDefault="002526E6">
      <w:pPr>
        <w:pStyle w:val="SourceCodenumrot"/>
        <w:numPr>
          <w:ilvl w:val="0"/>
          <w:numId w:val="27"/>
        </w:numPr>
        <w:suppressLineNumbers w:val="0"/>
      </w:pPr>
    </w:p>
    <w:p w14:paraId="69C7AD5A" w14:textId="77777777" w:rsidR="002526E6" w:rsidRDefault="00000000">
      <w:pPr>
        <w:pStyle w:val="SourceCodenumrot"/>
        <w:numPr>
          <w:ilvl w:val="0"/>
          <w:numId w:val="27"/>
        </w:numPr>
        <w:suppressLineNumbers w:val="0"/>
      </w:pPr>
      <w:r>
        <w:t>// Definition der lokalen Konstanten</w:t>
      </w:r>
    </w:p>
    <w:p w14:paraId="2C524F15" w14:textId="77777777" w:rsidR="002526E6" w:rsidRDefault="00000000">
      <w:pPr>
        <w:pStyle w:val="SourceCodenumrot"/>
        <w:numPr>
          <w:ilvl w:val="0"/>
          <w:numId w:val="27"/>
        </w:numPr>
        <w:suppressLineNumbers w:val="0"/>
      </w:pPr>
      <w:r>
        <w:rPr>
          <w:color w:val="000000"/>
        </w:rPr>
        <w:t xml:space="preserve">$DATA = </w:t>
      </w:r>
      <w:r>
        <w:t>"taxpayersdata.txt"</w:t>
      </w:r>
      <w:r>
        <w:rPr>
          <w:color w:val="000000"/>
        </w:rPr>
        <w:t>;</w:t>
      </w:r>
    </w:p>
    <w:p w14:paraId="6CB095FE" w14:textId="77777777" w:rsidR="002526E6" w:rsidRDefault="00000000">
      <w:pPr>
        <w:pStyle w:val="SourceCodenumrot"/>
        <w:numPr>
          <w:ilvl w:val="0"/>
          <w:numId w:val="27"/>
        </w:numPr>
        <w:suppressLineNumbers w:val="0"/>
      </w:pPr>
      <w:r>
        <w:rPr>
          <w:color w:val="000000"/>
        </w:rPr>
        <w:t xml:space="preserve">$RESULTATS = </w:t>
      </w:r>
      <w:r>
        <w:t>"resultats.txt"</w:t>
      </w:r>
      <w:r>
        <w:rPr>
          <w:color w:val="000000"/>
        </w:rPr>
        <w:t>;</w:t>
      </w:r>
    </w:p>
    <w:p w14:paraId="4D772869" w14:textId="77777777" w:rsidR="002526E6" w:rsidRDefault="00000000">
      <w:pPr>
        <w:pStyle w:val="SourceCodenumrot"/>
        <w:numPr>
          <w:ilvl w:val="0"/>
          <w:numId w:val="27"/>
        </w:numPr>
        <w:suppressLineNumbers w:val="0"/>
      </w:pPr>
      <w:r>
        <w:t xml:space="preserve">$Grenzwerte = </w:t>
      </w:r>
      <w:r>
        <w:rPr>
          <w:b/>
          <w:color w:val="7F0055"/>
        </w:rPr>
        <w:t>array</w:t>
      </w:r>
      <w:r>
        <w:t>(9964, 27519, 73779, 156244, 0);</w:t>
      </w:r>
    </w:p>
    <w:p w14:paraId="6F5616CA" w14:textId="77777777" w:rsidR="002526E6" w:rsidRDefault="00000000">
      <w:pPr>
        <w:pStyle w:val="SourceCodenumrot"/>
        <w:numPr>
          <w:ilvl w:val="0"/>
          <w:numId w:val="27"/>
        </w:numPr>
        <w:suppressLineNumbers w:val="0"/>
      </w:pPr>
      <w:r>
        <w:t xml:space="preserve">$coeffR = </w:t>
      </w:r>
      <w:r>
        <w:rPr>
          <w:b/>
          <w:color w:val="7F0055"/>
        </w:rPr>
        <w:t>array</w:t>
      </w:r>
      <w:r>
        <w:t>(0, 0.14, 0.3, 0.41, 0.45);</w:t>
      </w:r>
    </w:p>
    <w:p w14:paraId="54B52AA2" w14:textId="77777777" w:rsidR="002526E6" w:rsidRDefault="00000000">
      <w:pPr>
        <w:pStyle w:val="SourceCodenumrot"/>
        <w:numPr>
          <w:ilvl w:val="0"/>
          <w:numId w:val="27"/>
        </w:numPr>
        <w:suppressLineNumbers w:val="0"/>
      </w:pPr>
      <w:r>
        <w:t xml:space="preserve">$coeffN = </w:t>
      </w:r>
      <w:r>
        <w:rPr>
          <w:b/>
          <w:color w:val="7F0055"/>
        </w:rPr>
        <w:t>array</w:t>
      </w:r>
      <w:r>
        <w:t>(0, 1394.96, 5798, 13913.69, 20163.45);</w:t>
      </w:r>
    </w:p>
    <w:p w14:paraId="45316E61" w14:textId="77777777" w:rsidR="002526E6" w:rsidRDefault="002526E6">
      <w:pPr>
        <w:pStyle w:val="SourceCodenumrot"/>
        <w:numPr>
          <w:ilvl w:val="0"/>
          <w:numId w:val="27"/>
        </w:numPr>
        <w:suppressLineNumbers w:val="0"/>
      </w:pPr>
    </w:p>
    <w:p w14:paraId="14645DCD" w14:textId="77777777" w:rsidR="002526E6" w:rsidRDefault="00000000">
      <w:pPr>
        <w:pStyle w:val="SourceCodenumrot"/>
        <w:numPr>
          <w:ilvl w:val="0"/>
          <w:numId w:val="27"/>
        </w:numPr>
        <w:suppressLineNumbers w:val="0"/>
      </w:pPr>
      <w:r>
        <w:t>// Daten lesen</w:t>
      </w:r>
    </w:p>
    <w:p w14:paraId="696F3DCA" w14:textId="77777777" w:rsidR="002526E6" w:rsidRDefault="00000000">
      <w:pPr>
        <w:pStyle w:val="SourceCodenumrot"/>
        <w:numPr>
          <w:ilvl w:val="0"/>
          <w:numId w:val="27"/>
        </w:numPr>
        <w:suppressLineNumbers w:val="0"/>
      </w:pPr>
      <w:r>
        <w:t xml:space="preserve">$data = </w:t>
      </w:r>
      <w:r>
        <w:rPr>
          <w:i/>
        </w:rPr>
        <w:t>fopen</w:t>
      </w:r>
      <w:r>
        <w:t xml:space="preserve">($DATA, </w:t>
      </w:r>
      <w:r>
        <w:rPr>
          <w:color w:val="0000C0"/>
        </w:rPr>
        <w:t>"r"</w:t>
      </w:r>
      <w:r>
        <w:t>);</w:t>
      </w:r>
    </w:p>
    <w:p w14:paraId="6BA250B0" w14:textId="77777777" w:rsidR="002526E6" w:rsidRDefault="00000000">
      <w:pPr>
        <w:pStyle w:val="SourceCodenumrot"/>
        <w:numPr>
          <w:ilvl w:val="0"/>
          <w:numId w:val="27"/>
        </w:numPr>
        <w:suppressLineNumbers w:val="0"/>
      </w:pPr>
      <w:r>
        <w:rPr>
          <w:b/>
          <w:color w:val="7F0055"/>
        </w:rPr>
        <w:t xml:space="preserve">if </w:t>
      </w:r>
      <w:r>
        <w:t>(!$data) {</w:t>
      </w:r>
    </w:p>
    <w:p w14:paraId="4CFE55C4" w14:textId="77777777" w:rsidR="002526E6" w:rsidRDefault="00000000">
      <w:pPr>
        <w:pStyle w:val="SourceCodenumrot"/>
        <w:numPr>
          <w:ilvl w:val="0"/>
          <w:numId w:val="27"/>
        </w:numPr>
        <w:suppressLineNumbers w:val="0"/>
      </w:pPr>
      <w:r>
        <w:rPr>
          <w:color w:val="000000"/>
        </w:rPr>
        <w:t xml:space="preserve">  </w:t>
      </w:r>
      <w:r>
        <w:rPr>
          <w:b/>
          <w:color w:val="7F0055"/>
        </w:rPr>
        <w:t xml:space="preserve">print </w:t>
      </w:r>
      <w:r>
        <w:t xml:space="preserve">"Die Datendatei </w:t>
      </w:r>
      <w:r>
        <w:rPr>
          <w:b/>
        </w:rPr>
        <w:t xml:space="preserve">[$DATA] </w:t>
      </w:r>
      <w:r>
        <w:t>konnte nicht zum Lesen geöffnet werden\n"</w:t>
      </w:r>
      <w:r>
        <w:rPr>
          <w:color w:val="000000"/>
        </w:rPr>
        <w:t>;</w:t>
      </w:r>
    </w:p>
    <w:p w14:paraId="542D1459" w14:textId="77777777" w:rsidR="002526E6" w:rsidRDefault="00000000">
      <w:pPr>
        <w:pStyle w:val="SourceCodenumrot"/>
        <w:numPr>
          <w:ilvl w:val="0"/>
          <w:numId w:val="27"/>
        </w:numPr>
        <w:suppressLineNumbers w:val="0"/>
      </w:pPr>
      <w:r>
        <w:rPr>
          <w:color w:val="000000"/>
        </w:rPr>
        <w:t xml:space="preserve">  </w:t>
      </w:r>
      <w:r>
        <w:t>exit</w:t>
      </w:r>
      <w:r>
        <w:rPr>
          <w:color w:val="000000"/>
        </w:rPr>
        <w:t>;</w:t>
      </w:r>
    </w:p>
    <w:p w14:paraId="6072737F" w14:textId="77777777" w:rsidR="002526E6" w:rsidRDefault="00000000">
      <w:pPr>
        <w:pStyle w:val="SourceCodenumrot"/>
        <w:numPr>
          <w:ilvl w:val="0"/>
          <w:numId w:val="27"/>
        </w:numPr>
        <w:suppressLineNumbers w:val="0"/>
      </w:pPr>
      <w:r>
        <w:t>}</w:t>
      </w:r>
    </w:p>
    <w:p w14:paraId="21C5AED3" w14:textId="77777777" w:rsidR="002526E6" w:rsidRDefault="002526E6">
      <w:pPr>
        <w:pStyle w:val="SourceCodenumrot"/>
        <w:numPr>
          <w:ilvl w:val="0"/>
          <w:numId w:val="27"/>
        </w:numPr>
        <w:suppressLineNumbers w:val="0"/>
      </w:pPr>
    </w:p>
    <w:p w14:paraId="37D08668" w14:textId="77777777" w:rsidR="002526E6" w:rsidRDefault="00000000">
      <w:pPr>
        <w:pStyle w:val="SourceCodenumrot"/>
        <w:numPr>
          <w:ilvl w:val="0"/>
          <w:numId w:val="27"/>
        </w:numPr>
        <w:suppressLineNumbers w:val="0"/>
      </w:pPr>
      <w:r>
        <w:t>...</w:t>
      </w:r>
    </w:p>
    <w:p w14:paraId="55C10EA2" w14:textId="77777777" w:rsidR="002526E6" w:rsidRDefault="002526E6">
      <w:pPr>
        <w:pStyle w:val="StandardWW"/>
        <w:jc w:val="left"/>
        <w:rPr>
          <w:rFonts w:ascii="Consolas" w:hAnsi="Consolas" w:cs="Consolas"/>
          <w:color w:val="FF0000"/>
          <w:sz w:val="14"/>
          <w:szCs w:val="14"/>
          <w:lang w:val="en-US"/>
        </w:rPr>
      </w:pPr>
    </w:p>
    <w:p w14:paraId="6A5B484C" w14:textId="77777777" w:rsidR="002526E6" w:rsidRDefault="002526E6">
      <w:pPr>
        <w:pStyle w:val="Standard"/>
      </w:pPr>
    </w:p>
    <w:p w14:paraId="4AF17795" w14:textId="77777777" w:rsidR="002526E6" w:rsidRDefault="00000000">
      <w:pPr>
        <w:pStyle w:val="Standard"/>
        <w:rPr>
          <w:b/>
          <w:bCs/>
          <w:u w:val="single"/>
        </w:rPr>
      </w:pPr>
      <w:r>
        <w:rPr>
          <w:b/>
          <w:bCs/>
          <w:u w:val="single"/>
        </w:rPr>
        <w:t>ECMAScript</w:t>
      </w:r>
    </w:p>
    <w:p w14:paraId="2C855F27" w14:textId="77777777" w:rsidR="002526E6" w:rsidRDefault="002526E6">
      <w:pPr>
        <w:pStyle w:val="Standard"/>
      </w:pPr>
    </w:p>
    <w:p w14:paraId="13A034B6" w14:textId="77777777" w:rsidR="002526E6" w:rsidRDefault="00000000">
      <w:pPr>
        <w:pStyle w:val="SourceCodenumrot"/>
        <w:numPr>
          <w:ilvl w:val="0"/>
          <w:numId w:val="121"/>
        </w:numPr>
      </w:pPr>
      <w:r>
        <w:rPr>
          <w:color w:val="A31515"/>
        </w:rPr>
        <w:t>'use strict'</w:t>
      </w:r>
      <w:r>
        <w:rPr>
          <w:color w:val="000000"/>
        </w:rPr>
        <w:t>;</w:t>
      </w:r>
    </w:p>
    <w:p w14:paraId="0412DFEB" w14:textId="77777777" w:rsidR="002526E6" w:rsidRDefault="00000000">
      <w:pPr>
        <w:pStyle w:val="SourceCodenumrot"/>
        <w:numPr>
          <w:ilvl w:val="0"/>
          <w:numId w:val="28"/>
        </w:numPr>
      </w:pPr>
      <w:r>
        <w:t>// dies ist ein Kommentar</w:t>
      </w:r>
    </w:p>
    <w:p w14:paraId="6324FDE1" w14:textId="77777777" w:rsidR="002526E6" w:rsidRDefault="00000000">
      <w:pPr>
        <w:pStyle w:val="SourceCodenumrot"/>
        <w:numPr>
          <w:ilvl w:val="0"/>
          <w:numId w:val="28"/>
        </w:numPr>
      </w:pPr>
      <w:r>
        <w:t>// Konstante</w:t>
      </w:r>
    </w:p>
    <w:p w14:paraId="1D2C93D5" w14:textId="77777777" w:rsidR="002526E6" w:rsidRDefault="00000000">
      <w:pPr>
        <w:pStyle w:val="SourceCodenumrot"/>
        <w:numPr>
          <w:ilvl w:val="0"/>
          <w:numId w:val="28"/>
        </w:numPr>
      </w:pPr>
      <w:r>
        <w:rPr>
          <w:color w:val="0000FF"/>
        </w:rPr>
        <w:t xml:space="preserve">const </w:t>
      </w:r>
      <w:r>
        <w:rPr>
          <w:color w:val="000000"/>
        </w:rPr>
        <w:t xml:space="preserve">name = </w:t>
      </w:r>
      <w:r>
        <w:rPr>
          <w:color w:val="A31515"/>
        </w:rPr>
        <w:t>"dupont"</w:t>
      </w:r>
      <w:r>
        <w:rPr>
          <w:color w:val="000000"/>
        </w:rPr>
        <w:t>;</w:t>
      </w:r>
    </w:p>
    <w:p w14:paraId="523005DB" w14:textId="77777777" w:rsidR="002526E6" w:rsidRDefault="00000000">
      <w:pPr>
        <w:pStyle w:val="SourceCodenumrot"/>
        <w:numPr>
          <w:ilvl w:val="0"/>
          <w:numId w:val="28"/>
        </w:numPr>
      </w:pPr>
      <w:r>
        <w:t>// eine Bildschirmausgabe</w:t>
      </w:r>
    </w:p>
    <w:p w14:paraId="175D743C" w14:textId="77777777" w:rsidR="002526E6" w:rsidRDefault="00000000">
      <w:pPr>
        <w:pStyle w:val="SourceCodenumrot"/>
        <w:numPr>
          <w:ilvl w:val="0"/>
          <w:numId w:val="28"/>
        </w:numPr>
      </w:pPr>
      <w:r>
        <w:rPr>
          <w:color w:val="000000"/>
        </w:rPr>
        <w:t>console.log(</w:t>
      </w:r>
      <w:r>
        <w:rPr>
          <w:color w:val="A31515"/>
        </w:rPr>
        <w:t>"name: "</w:t>
      </w:r>
      <w:r>
        <w:rPr>
          <w:color w:val="000000"/>
        </w:rPr>
        <w:t>, name);</w:t>
      </w:r>
    </w:p>
    <w:p w14:paraId="7740D4D2" w14:textId="77777777" w:rsidR="002526E6" w:rsidRDefault="00000000">
      <w:pPr>
        <w:pStyle w:val="SourceCodenumrot"/>
        <w:numPr>
          <w:ilvl w:val="0"/>
          <w:numId w:val="28"/>
        </w:numPr>
      </w:pPr>
      <w:r>
        <w:t>// ein Array mit Elementen unterschiedlichen Typs</w:t>
      </w:r>
    </w:p>
    <w:p w14:paraId="0D3170E2" w14:textId="77777777" w:rsidR="002526E6" w:rsidRDefault="00000000">
      <w:pPr>
        <w:pStyle w:val="SourceCodenumrot"/>
        <w:numPr>
          <w:ilvl w:val="0"/>
          <w:numId w:val="28"/>
        </w:numPr>
      </w:pPr>
      <w:r>
        <w:rPr>
          <w:color w:val="0000FF"/>
        </w:rPr>
        <w:t xml:space="preserve">const </w:t>
      </w:r>
      <w:r>
        <w:rPr>
          <w:color w:val="000000"/>
        </w:rPr>
        <w:t xml:space="preserve">array = </w:t>
      </w:r>
      <w:r>
        <w:rPr>
          <w:b/>
          <w:color w:val="000000"/>
        </w:rPr>
        <w:t>["eins", "zwei", 3, 4]</w:t>
      </w:r>
      <w:r>
        <w:rPr>
          <w:color w:val="000000"/>
        </w:rPr>
        <w:t>;</w:t>
      </w:r>
    </w:p>
    <w:p w14:paraId="3CC4337E" w14:textId="77777777" w:rsidR="002526E6" w:rsidRDefault="00000000">
      <w:pPr>
        <w:pStyle w:val="SourceCodenumrot"/>
        <w:numPr>
          <w:ilvl w:val="0"/>
          <w:numId w:val="28"/>
        </w:numPr>
      </w:pPr>
      <w:r>
        <w:t>// Anzahl der Elemente</w:t>
      </w:r>
    </w:p>
    <w:p w14:paraId="4DF834C0" w14:textId="77777777" w:rsidR="002526E6" w:rsidRDefault="00000000">
      <w:pPr>
        <w:pStyle w:val="SourceCodenumrot"/>
        <w:numPr>
          <w:ilvl w:val="0"/>
          <w:numId w:val="28"/>
        </w:numPr>
      </w:pPr>
      <w:r>
        <w:rPr>
          <w:color w:val="0000FF"/>
        </w:rPr>
        <w:t xml:space="preserve">let </w:t>
      </w:r>
      <w:r>
        <w:rPr>
          <w:color w:val="000000"/>
        </w:rPr>
        <w:t>n = array.length;</w:t>
      </w:r>
    </w:p>
    <w:p w14:paraId="460C8AA2" w14:textId="77777777" w:rsidR="002526E6" w:rsidRDefault="00000000">
      <w:pPr>
        <w:pStyle w:val="SourceCodenumrot"/>
        <w:numPr>
          <w:ilvl w:val="0"/>
          <w:numId w:val="28"/>
        </w:numPr>
      </w:pPr>
      <w:r>
        <w:lastRenderedPageBreak/>
        <w:t>// eine Schleife</w:t>
      </w:r>
    </w:p>
    <w:p w14:paraId="6A2F3D5E" w14:textId="77777777" w:rsidR="002526E6" w:rsidRDefault="00000000">
      <w:pPr>
        <w:pStyle w:val="SourceCodenumrot"/>
        <w:numPr>
          <w:ilvl w:val="0"/>
          <w:numId w:val="28"/>
        </w:numPr>
      </w:pPr>
      <w:r>
        <w:rPr>
          <w:color w:val="0000FF"/>
        </w:rPr>
        <w:t xml:space="preserve">for </w:t>
      </w:r>
      <w:r>
        <w:rPr>
          <w:color w:val="000000"/>
        </w:rPr>
        <w:t>(</w:t>
      </w:r>
      <w:r>
        <w:rPr>
          <w:color w:val="0000FF"/>
        </w:rPr>
        <w:t xml:space="preserve">let </w:t>
      </w:r>
      <w:r>
        <w:rPr>
          <w:color w:val="000000"/>
        </w:rPr>
        <w:t>i = 0; i &lt; n; i++) {</w:t>
      </w:r>
    </w:p>
    <w:p w14:paraId="31523B28" w14:textId="77777777" w:rsidR="002526E6" w:rsidRDefault="00000000">
      <w:pPr>
        <w:pStyle w:val="SourceCodenumrot"/>
        <w:numPr>
          <w:ilvl w:val="0"/>
          <w:numId w:val="28"/>
        </w:numPr>
      </w:pPr>
      <w:r>
        <w:rPr>
          <w:color w:val="000000"/>
        </w:rPr>
        <w:t xml:space="preserve">  console.log(</w:t>
      </w:r>
      <w:r>
        <w:rPr>
          <w:color w:val="A31515"/>
        </w:rPr>
        <w:t>"array</w:t>
      </w:r>
      <w:r>
        <w:rPr>
          <w:b/>
          <w:color w:val="A31515"/>
        </w:rPr>
        <w:t xml:space="preserve">[", i, "] </w:t>
      </w:r>
      <w:r>
        <w:rPr>
          <w:color w:val="A31515"/>
        </w:rPr>
        <w:t>= "</w:t>
      </w:r>
      <w:r>
        <w:rPr>
          <w:color w:val="000000"/>
        </w:rPr>
        <w:t>, array</w:t>
      </w:r>
      <w:r>
        <w:rPr>
          <w:b/>
          <w:color w:val="000000"/>
        </w:rPr>
        <w:t>[i]</w:t>
      </w:r>
      <w:r>
        <w:rPr>
          <w:color w:val="000000"/>
        </w:rPr>
        <w:t>);</w:t>
      </w:r>
    </w:p>
    <w:p w14:paraId="3AB4389C" w14:textId="77777777" w:rsidR="002526E6" w:rsidRDefault="00000000">
      <w:pPr>
        <w:pStyle w:val="SourceCodenumrot"/>
        <w:numPr>
          <w:ilvl w:val="0"/>
          <w:numId w:val="28"/>
        </w:numPr>
      </w:pPr>
      <w:r>
        <w:t>}</w:t>
      </w:r>
    </w:p>
    <w:p w14:paraId="2EEC92AA" w14:textId="77777777" w:rsidR="002526E6" w:rsidRDefault="00000000">
      <w:pPr>
        <w:pStyle w:val="SourceCodenumrot"/>
        <w:numPr>
          <w:ilvl w:val="0"/>
          <w:numId w:val="28"/>
        </w:numPr>
      </w:pPr>
      <w:r>
        <w:t>// Initialisierung von 2 Variablen mit dem Inhalt eines Arrays</w:t>
      </w:r>
    </w:p>
    <w:p w14:paraId="44C33D01" w14:textId="77777777" w:rsidR="002526E6" w:rsidRDefault="00000000">
      <w:pPr>
        <w:pStyle w:val="SourceCodenumrot"/>
        <w:numPr>
          <w:ilvl w:val="0"/>
          <w:numId w:val="28"/>
        </w:numPr>
      </w:pPr>
      <w:r>
        <w:rPr>
          <w:color w:val="0000FF"/>
        </w:rPr>
        <w:t xml:space="preserve">let </w:t>
      </w:r>
      <w:r>
        <w:rPr>
          <w:b/>
          <w:color w:val="000000"/>
        </w:rPr>
        <w:t xml:space="preserve">[Zeichenkette1, Zeichenkette2] </w:t>
      </w:r>
      <w:r>
        <w:rPr>
          <w:color w:val="000000"/>
        </w:rPr>
        <w:t xml:space="preserve">= </w:t>
      </w:r>
      <w:r>
        <w:rPr>
          <w:b/>
          <w:color w:val="000000"/>
        </w:rPr>
        <w:t>["Zeichenkette1", "Zeichenkette2"]</w:t>
      </w:r>
      <w:r>
        <w:rPr>
          <w:color w:val="000000"/>
        </w:rPr>
        <w:t>;</w:t>
      </w:r>
    </w:p>
    <w:p w14:paraId="11082084" w14:textId="77777777" w:rsidR="002526E6" w:rsidRDefault="00000000">
      <w:pPr>
        <w:pStyle w:val="SourceCodenumrot"/>
        <w:numPr>
          <w:ilvl w:val="0"/>
          <w:numId w:val="28"/>
        </w:numPr>
      </w:pPr>
      <w:r>
        <w:t>// Verkettung der beiden Zeichenfolgen</w:t>
      </w:r>
    </w:p>
    <w:p w14:paraId="7FD41090" w14:textId="77777777" w:rsidR="002526E6" w:rsidRDefault="00000000">
      <w:pPr>
        <w:pStyle w:val="SourceCodenumrot"/>
        <w:numPr>
          <w:ilvl w:val="0"/>
          <w:numId w:val="28"/>
        </w:numPr>
      </w:pPr>
      <w:r>
        <w:rPr>
          <w:color w:val="0000FF"/>
        </w:rPr>
        <w:t xml:space="preserve">const </w:t>
      </w:r>
      <w:r>
        <w:rPr>
          <w:color w:val="000000"/>
        </w:rPr>
        <w:t>string3 = string1 + string2;</w:t>
      </w:r>
    </w:p>
    <w:p w14:paraId="058C4F64" w14:textId="77777777" w:rsidR="002526E6" w:rsidRDefault="00000000">
      <w:pPr>
        <w:pStyle w:val="SourceCodenumrot"/>
        <w:numPr>
          <w:ilvl w:val="0"/>
          <w:numId w:val="28"/>
        </w:numPr>
      </w:pPr>
      <w:r>
        <w:t>// Ergebnis anzeigen</w:t>
      </w:r>
    </w:p>
    <w:p w14:paraId="72CE522B" w14:textId="77777777" w:rsidR="002526E6" w:rsidRDefault="00000000">
      <w:pPr>
        <w:pStyle w:val="SourceCodenumrot"/>
        <w:numPr>
          <w:ilvl w:val="0"/>
          <w:numId w:val="28"/>
        </w:numPr>
      </w:pPr>
      <w:r>
        <w:t>console.log(</w:t>
      </w:r>
      <w:r>
        <w:rPr>
          <w:b/>
        </w:rPr>
        <w:t>[Zeichenkette1, Zeichenkette2, Zeichenkette3]</w:t>
      </w:r>
      <w:r>
        <w:t>);</w:t>
      </w:r>
    </w:p>
    <w:p w14:paraId="70332737" w14:textId="77777777" w:rsidR="002526E6" w:rsidRDefault="00000000">
      <w:pPr>
        <w:pStyle w:val="SourceCodenumrot"/>
        <w:numPr>
          <w:ilvl w:val="0"/>
          <w:numId w:val="28"/>
        </w:numPr>
      </w:pPr>
      <w:r>
        <w:t>...</w:t>
      </w:r>
    </w:p>
    <w:p w14:paraId="757462E3" w14:textId="77777777" w:rsidR="002526E6" w:rsidRDefault="002526E6">
      <w:pPr>
        <w:pStyle w:val="StandardWW"/>
      </w:pPr>
    </w:p>
    <w:p w14:paraId="0D028CB0" w14:textId="77777777" w:rsidR="002526E6" w:rsidRDefault="00000000">
      <w:pPr>
        <w:pStyle w:val="Standard"/>
        <w:rPr>
          <w:b/>
          <w:bCs/>
          <w:u w:val="single"/>
        </w:rPr>
      </w:pPr>
      <w:r>
        <w:rPr>
          <w:b/>
          <w:bCs/>
          <w:u w:val="single"/>
        </w:rPr>
        <w:t>VBScript</w:t>
      </w:r>
    </w:p>
    <w:p w14:paraId="35DBF6E8" w14:textId="77777777" w:rsidR="002526E6" w:rsidRDefault="002526E6">
      <w:pPr>
        <w:pStyle w:val="Standard"/>
      </w:pPr>
    </w:p>
    <w:p w14:paraId="529BFA3F" w14:textId="77777777" w:rsidR="002526E6" w:rsidRDefault="00000000">
      <w:pPr>
        <w:pStyle w:val="SourceCodenumrot"/>
        <w:numPr>
          <w:ilvl w:val="0"/>
          <w:numId w:val="122"/>
        </w:numPr>
      </w:pPr>
      <w:r>
        <w:t>' Berechnung der Steuer eines Steuerpflichtigen</w:t>
      </w:r>
    </w:p>
    <w:p w14:paraId="44DC262B" w14:textId="77777777" w:rsidR="002526E6" w:rsidRDefault="00000000">
      <w:pPr>
        <w:pStyle w:val="SourceCodenumrot"/>
        <w:ind w:left="720" w:hanging="360"/>
      </w:pPr>
      <w:r>
        <w:t>' Das Programm muss mit drei Parametern aufgerufen werden: verheiratet, Kinder, Gehalt</w:t>
      </w:r>
    </w:p>
    <w:p w14:paraId="4CB10CF2" w14:textId="77777777" w:rsidR="002526E6" w:rsidRDefault="00000000">
      <w:pPr>
        <w:pStyle w:val="SourceCodenumrot"/>
        <w:ind w:left="720" w:hanging="360"/>
      </w:pPr>
      <w:r>
        <w:t>' verheiratet: Zeichen O, wenn verheiratet, N, wenn unverheiratet</w:t>
      </w:r>
    </w:p>
    <w:p w14:paraId="3F4A8B23" w14:textId="77777777" w:rsidR="002526E6" w:rsidRDefault="00000000">
      <w:pPr>
        <w:pStyle w:val="SourceCodenumrot"/>
        <w:ind w:left="720" w:hanging="360"/>
      </w:pPr>
      <w:r>
        <w:t>' Kinder: Anzahl der Kinder</w:t>
      </w:r>
    </w:p>
    <w:p w14:paraId="29C894C8" w14:textId="77777777" w:rsidR="002526E6" w:rsidRDefault="00000000">
      <w:pPr>
        <w:pStyle w:val="SourceCodenumrot"/>
        <w:ind w:left="720" w:hanging="360"/>
      </w:pPr>
      <w:r>
        <w:t>' Gehalt: Jahresgehalt ohne Centbeträge</w:t>
      </w:r>
    </w:p>
    <w:p w14:paraId="0F00990C" w14:textId="77777777" w:rsidR="002526E6" w:rsidRDefault="002526E6">
      <w:pPr>
        <w:pStyle w:val="SourceCodenumrot"/>
        <w:ind w:left="720" w:hanging="360"/>
      </w:pPr>
    </w:p>
    <w:p w14:paraId="24FC136A" w14:textId="77777777" w:rsidR="002526E6" w:rsidRDefault="00000000">
      <w:pPr>
        <w:pStyle w:val="SourceCodenumrot"/>
        <w:ind w:left="720" w:hanging="360"/>
      </w:pPr>
      <w:r>
        <w:t>' obligatorische Deklaration der Variablen</w:t>
      </w:r>
    </w:p>
    <w:p w14:paraId="758189DE"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Option Explicit</w:t>
      </w:r>
    </w:p>
    <w:p w14:paraId="05930AFB"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Fehler</w:t>
      </w:r>
    </w:p>
    <w:p w14:paraId="7518E013" w14:textId="77777777" w:rsidR="002526E6" w:rsidRDefault="00000000">
      <w:pPr>
        <w:pStyle w:val="SourceCodenumrot"/>
        <w:ind w:left="720" w:hanging="360"/>
      </w:pPr>
      <w:r>
        <w:t xml:space="preserve">  </w:t>
      </w:r>
    </w:p>
    <w:p w14:paraId="56592F23" w14:textId="77777777" w:rsidR="002526E6" w:rsidRDefault="00000000">
      <w:pPr>
        <w:pStyle w:val="SourceCodenumrot"/>
        <w:ind w:left="720" w:hanging="360"/>
      </w:pPr>
      <w:r>
        <w:t>' Wir rufen die Argumente ab und prüfen ihre Gültigkeit</w:t>
      </w:r>
    </w:p>
    <w:p w14:paraId="367243D5"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Frau, Kinder, Gehalt</w:t>
      </w:r>
    </w:p>
    <w:p w14:paraId="58A10E5B" w14:textId="77777777" w:rsidR="002526E6" w:rsidRDefault="00000000">
      <w:pPr>
        <w:pStyle w:val="SourceCodenumrot"/>
        <w:ind w:left="720" w:hanging="360"/>
      </w:pPr>
      <w:r>
        <w:t xml:space="preserve">  Fehler = GetArguments(Ehefrau, Kinder, Gehalt)</w:t>
      </w:r>
    </w:p>
    <w:p w14:paraId="35B099F1"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Fehler?</w:t>
      </w:r>
    </w:p>
    <w:p w14:paraId="530E8712"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If </w:t>
      </w:r>
      <w:r>
        <w:rPr>
          <w:rFonts w:ascii="Lucida Console" w:hAnsi="Lucida Console"/>
          <w:color w:val="000000"/>
          <w:sz w:val="17"/>
          <w:szCs w:val="17"/>
        </w:rPr>
        <w:t xml:space="preserve">Fehler(0)&lt;&gt;0 </w:t>
      </w:r>
      <w:r>
        <w:rPr>
          <w:rFonts w:ascii="Lucida Console" w:hAnsi="Lucida Console"/>
          <w:color w:val="00007F"/>
          <w:sz w:val="17"/>
          <w:szCs w:val="17"/>
        </w:rPr>
        <w:t xml:space="preserve">Then </w:t>
      </w:r>
      <w:r>
        <w:rPr>
          <w:rFonts w:ascii="Lucida Console" w:hAnsi="Lucida Console"/>
          <w:color w:val="000000"/>
          <w:sz w:val="17"/>
          <w:szCs w:val="17"/>
        </w:rPr>
        <w:t>wscript.echo Fehler(1) : wscript.quit Fehler(0)</w:t>
      </w:r>
    </w:p>
    <w:p w14:paraId="6F60932E" w14:textId="77777777" w:rsidR="002526E6" w:rsidRDefault="002526E6">
      <w:pPr>
        <w:pStyle w:val="SourceCodenumrot"/>
        <w:ind w:left="720" w:hanging="360"/>
      </w:pPr>
    </w:p>
    <w:p w14:paraId="66FB3D26" w14:textId="77777777" w:rsidR="002526E6" w:rsidRDefault="00000000">
      <w:pPr>
        <w:pStyle w:val="SourceCodenumrot"/>
        <w:ind w:left="720" w:hanging="360"/>
      </w:pPr>
      <w:r>
        <w:t>' Die für die Steuerberechnung erforderlichen Daten werden abgerufen</w:t>
      </w:r>
    </w:p>
    <w:p w14:paraId="4F65DB4E"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Grenzen, KoeffR, KoeffN</w:t>
      </w:r>
    </w:p>
    <w:p w14:paraId="119B2CE2" w14:textId="77777777" w:rsidR="002526E6" w:rsidRDefault="00000000">
      <w:pPr>
        <w:pStyle w:val="SourceCodenumrot"/>
        <w:ind w:left="720" w:hanging="360"/>
      </w:pPr>
      <w:r>
        <w:t xml:space="preserve">  Fehler = getData(Grenzen, KoeffR, KoeffN)</w:t>
      </w:r>
    </w:p>
    <w:p w14:paraId="0915A303"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Fehler?</w:t>
      </w:r>
    </w:p>
    <w:p w14:paraId="1E1B5374"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If </w:t>
      </w:r>
      <w:r>
        <w:rPr>
          <w:rFonts w:ascii="Lucida Console" w:hAnsi="Lucida Console"/>
          <w:color w:val="000000"/>
          <w:sz w:val="17"/>
          <w:szCs w:val="17"/>
        </w:rPr>
        <w:t xml:space="preserve">Fehler(0)&lt;&gt;0 </w:t>
      </w:r>
      <w:r>
        <w:rPr>
          <w:rFonts w:ascii="Lucida Console" w:hAnsi="Lucida Console"/>
          <w:color w:val="00007F"/>
          <w:sz w:val="17"/>
          <w:szCs w:val="17"/>
        </w:rPr>
        <w:t xml:space="preserve">Then </w:t>
      </w:r>
      <w:r>
        <w:rPr>
          <w:rFonts w:ascii="Lucida Console" w:hAnsi="Lucida Console"/>
          <w:color w:val="000000"/>
          <w:sz w:val="17"/>
          <w:szCs w:val="17"/>
        </w:rPr>
        <w:t>wscript.echo Fehler(1) : wscript.quit 5</w:t>
      </w:r>
    </w:p>
    <w:p w14:paraId="195D46CF" w14:textId="77777777" w:rsidR="002526E6" w:rsidRDefault="002526E6">
      <w:pPr>
        <w:pStyle w:val="SourceCodenumrot"/>
        <w:ind w:left="720" w:hanging="360"/>
      </w:pPr>
    </w:p>
    <w:p w14:paraId="2A72397C"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Das Ergebnis wird angezeigt</w:t>
      </w:r>
    </w:p>
    <w:p w14:paraId="7B140C0E" w14:textId="77777777" w:rsidR="002526E6" w:rsidRDefault="00000000">
      <w:pPr>
        <w:pStyle w:val="SourceCodenumrot"/>
        <w:ind w:left="720" w:hanging="360"/>
      </w:pPr>
      <w:r>
        <w:t xml:space="preserve">  wscript.echo "Steuer=" &amp; berechneSteuer(Ehepartner,Kinder,Gehalt,Grenzen,KoeffR,KoeffN)</w:t>
      </w:r>
    </w:p>
    <w:p w14:paraId="4B1F7643" w14:textId="77777777" w:rsidR="002526E6" w:rsidRDefault="00000000">
      <w:pPr>
        <w:pStyle w:val="SourceCodenumrot"/>
        <w:ind w:left="720" w:hanging="360"/>
      </w:pPr>
      <w:r>
        <w:t xml:space="preserve">  </w:t>
      </w:r>
    </w:p>
    <w:p w14:paraId="1108C7E0" w14:textId="77777777" w:rsidR="002526E6"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Beenden ohne Fehler</w:t>
      </w:r>
    </w:p>
    <w:p w14:paraId="18E8A68F" w14:textId="77777777" w:rsidR="002526E6" w:rsidRDefault="00000000">
      <w:pPr>
        <w:pStyle w:val="SourceCodenumrot"/>
        <w:ind w:left="720" w:hanging="360"/>
      </w:pPr>
      <w:r>
        <w:t xml:space="preserve">  wscript.quit 0</w:t>
      </w:r>
    </w:p>
    <w:p w14:paraId="304A68AF" w14:textId="77777777" w:rsidR="002526E6" w:rsidRDefault="002526E6">
      <w:pPr>
        <w:rPr>
          <w:b/>
          <w:bCs/>
          <w:u w:val="single"/>
        </w:rPr>
      </w:pPr>
    </w:p>
    <w:p w14:paraId="319EC5E9" w14:textId="77777777" w:rsidR="002526E6" w:rsidRDefault="002526E6">
      <w:pPr>
        <w:pStyle w:val="Standard"/>
      </w:pPr>
    </w:p>
    <w:p w14:paraId="331B484C" w14:textId="77777777" w:rsidR="002526E6" w:rsidRDefault="00000000">
      <w:pPr>
        <w:pStyle w:val="Standard"/>
        <w:rPr>
          <w:b/>
          <w:bCs/>
          <w:u w:val="single"/>
        </w:rPr>
      </w:pPr>
      <w:r>
        <w:rPr>
          <w:b/>
          <w:bCs/>
          <w:u w:val="single"/>
        </w:rPr>
        <w:t>XML</w:t>
      </w:r>
    </w:p>
    <w:p w14:paraId="38B15E7B" w14:textId="77777777" w:rsidR="002526E6" w:rsidRDefault="002526E6">
      <w:pPr>
        <w:pStyle w:val="Standard"/>
      </w:pPr>
    </w:p>
    <w:p w14:paraId="07826A7B" w14:textId="77777777" w:rsidR="002526E6" w:rsidRDefault="00000000">
      <w:pPr>
        <w:pStyle w:val="SourceCodenumrot"/>
        <w:numPr>
          <w:ilvl w:val="0"/>
          <w:numId w:val="123"/>
        </w:numPr>
      </w:pPr>
      <w:r>
        <w:rPr>
          <w:color w:val="0000FF"/>
        </w:rPr>
        <w:t>&lt;?</w:t>
      </w:r>
      <w:r>
        <w:rPr>
          <w:color w:val="A31515"/>
        </w:rPr>
        <w:t xml:space="preserve">xml </w:t>
      </w:r>
      <w:r>
        <w:rPr>
          <w:color w:val="0000FF"/>
        </w:rPr>
        <w:t>version=</w:t>
      </w:r>
      <w:r>
        <w:t>"</w:t>
      </w:r>
      <w:r>
        <w:rPr>
          <w:color w:val="0000FF"/>
        </w:rPr>
        <w:t>1.0</w:t>
      </w:r>
      <w:r>
        <w:t xml:space="preserve">" </w:t>
      </w:r>
      <w:r>
        <w:rPr>
          <w:color w:val="0000FF"/>
        </w:rPr>
        <w:t>encoding=</w:t>
      </w:r>
      <w:r>
        <w:t>"</w:t>
      </w:r>
      <w:r>
        <w:rPr>
          <w:color w:val="0000FF"/>
        </w:rPr>
        <w:t>utf-8</w:t>
      </w:r>
      <w:r>
        <w:t xml:space="preserve">" </w:t>
      </w:r>
      <w:r>
        <w:rPr>
          <w:color w:val="0000FF"/>
        </w:rPr>
        <w:t>?&gt;</w:t>
      </w:r>
    </w:p>
    <w:p w14:paraId="313BA356" w14:textId="77777777" w:rsidR="002526E6" w:rsidRDefault="00000000">
      <w:pPr>
        <w:pStyle w:val="SourceCodenumrot"/>
        <w:ind w:left="720" w:hanging="360"/>
      </w:pPr>
      <w:r>
        <w:rPr>
          <w:color w:val="0000FF"/>
        </w:rPr>
        <w:t>&lt;</w:t>
      </w:r>
      <w:r>
        <w:rPr>
          <w:color w:val="A31515"/>
        </w:rPr>
        <w:t>Konfiguration</w:t>
      </w:r>
      <w:r>
        <w:rPr>
          <w:color w:val="0000FF"/>
        </w:rPr>
        <w:t>&gt;</w:t>
      </w:r>
    </w:p>
    <w:p w14:paraId="57F5EBFD" w14:textId="77777777" w:rsidR="002526E6" w:rsidRDefault="002526E6">
      <w:pPr>
        <w:pStyle w:val="SourceCodenumrot"/>
        <w:ind w:left="720" w:hanging="360"/>
      </w:pPr>
    </w:p>
    <w:p w14:paraId="106B2945" w14:textId="77777777" w:rsidR="002526E6" w:rsidRDefault="00000000">
      <w:pPr>
        <w:pStyle w:val="SourceCodenumrot"/>
        <w:ind w:left="720" w:hanging="360"/>
      </w:pPr>
      <w:r>
        <w:rPr>
          <w:color w:val="0000FF"/>
        </w:rPr>
        <w:t xml:space="preserve">  &lt;</w:t>
      </w:r>
      <w:r>
        <w:rPr>
          <w:color w:val="A31515"/>
        </w:rPr>
        <w:t>configSections</w:t>
      </w:r>
      <w:r>
        <w:rPr>
          <w:color w:val="0000FF"/>
        </w:rPr>
        <w:t>&gt;</w:t>
      </w:r>
    </w:p>
    <w:p w14:paraId="7A1B062B" w14:textId="77777777" w:rsidR="002526E6" w:rsidRDefault="00000000">
      <w:pPr>
        <w:pStyle w:val="SourceCodenumrot"/>
        <w:ind w:left="720" w:hanging="360"/>
      </w:pPr>
      <w:r>
        <w:rPr>
          <w:color w:val="0000FF"/>
        </w:rPr>
        <w:t xml:space="preserve">    &lt;</w:t>
      </w:r>
      <w:r>
        <w:rPr>
          <w:color w:val="A31515"/>
        </w:rPr>
        <w:t xml:space="preserve">sectionGroup </w:t>
      </w:r>
      <w:r>
        <w:rPr>
          <w:color w:val="0000FF"/>
        </w:rPr>
        <w:t>name=</w:t>
      </w:r>
      <w:r>
        <w:t>"</w:t>
      </w:r>
      <w:r>
        <w:rPr>
          <w:color w:val="0000FF"/>
        </w:rPr>
        <w:t>spring</w:t>
      </w:r>
      <w:r>
        <w:t>"</w:t>
      </w:r>
      <w:r>
        <w:rPr>
          <w:color w:val="0000FF"/>
        </w:rPr>
        <w:t>&gt;</w:t>
      </w:r>
    </w:p>
    <w:p w14:paraId="79C8921C" w14:textId="77777777" w:rsidR="002526E6"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context</w:t>
      </w:r>
      <w:r>
        <w:t xml:space="preserve">" </w:t>
      </w:r>
      <w:r>
        <w:rPr>
          <w:color w:val="0000FF"/>
        </w:rPr>
        <w:t>type=</w:t>
      </w:r>
      <w:r>
        <w:t>"</w:t>
      </w:r>
      <w:r>
        <w:rPr>
          <w:color w:val="0000FF"/>
        </w:rPr>
        <w:t>Spring.Context.Support.ContextHandler, Spring.Core</w:t>
      </w:r>
      <w:r>
        <w:t xml:space="preserve">" </w:t>
      </w:r>
      <w:r>
        <w:rPr>
          <w:color w:val="0000FF"/>
        </w:rPr>
        <w:t>/&gt;</w:t>
      </w:r>
    </w:p>
    <w:p w14:paraId="1E9A2AFE" w14:textId="77777777" w:rsidR="002526E6"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objects</w:t>
      </w:r>
      <w:r>
        <w:t xml:space="preserve">" </w:t>
      </w:r>
      <w:r>
        <w:rPr>
          <w:color w:val="0000FF"/>
        </w:rPr>
        <w:t>type=</w:t>
      </w:r>
      <w:r>
        <w:t>"</w:t>
      </w:r>
      <w:r>
        <w:rPr>
          <w:color w:val="0000FF"/>
        </w:rPr>
        <w:t>Spring.Context.Support.DefaultSectionHandler, Spring.Core</w:t>
      </w:r>
      <w:r>
        <w:t xml:space="preserve">" </w:t>
      </w:r>
      <w:r>
        <w:rPr>
          <w:color w:val="0000FF"/>
        </w:rPr>
        <w:t>/&gt;</w:t>
      </w:r>
    </w:p>
    <w:p w14:paraId="1B701EA1" w14:textId="77777777" w:rsidR="002526E6" w:rsidRDefault="00000000">
      <w:pPr>
        <w:pStyle w:val="SourceCodenumrot"/>
        <w:ind w:left="720" w:hanging="360"/>
      </w:pPr>
      <w:r>
        <w:rPr>
          <w:color w:val="0000FF"/>
        </w:rPr>
        <w:t xml:space="preserve">    &lt;</w:t>
      </w:r>
      <w:r>
        <w:rPr>
          <w:color w:val="A31515"/>
        </w:rPr>
        <w:t>/sectionGroup</w:t>
      </w:r>
      <w:r>
        <w:rPr>
          <w:color w:val="0000FF"/>
        </w:rPr>
        <w:t>&gt;</w:t>
      </w:r>
    </w:p>
    <w:p w14:paraId="3753BD7D" w14:textId="77777777" w:rsidR="002526E6" w:rsidRDefault="00000000">
      <w:pPr>
        <w:pStyle w:val="SourceCodenumrot"/>
        <w:ind w:left="720" w:hanging="360"/>
      </w:pPr>
      <w:r>
        <w:rPr>
          <w:color w:val="0000FF"/>
        </w:rPr>
        <w:t xml:space="preserve">  &lt;</w:t>
      </w:r>
      <w:r>
        <w:rPr>
          <w:color w:val="A31515"/>
        </w:rPr>
        <w:t>/configSections</w:t>
      </w:r>
      <w:r>
        <w:rPr>
          <w:color w:val="0000FF"/>
        </w:rPr>
        <w:t>&gt;</w:t>
      </w:r>
    </w:p>
    <w:p w14:paraId="22992453" w14:textId="77777777" w:rsidR="002526E6" w:rsidRDefault="002526E6">
      <w:pPr>
        <w:pStyle w:val="SourceCodenumrot"/>
        <w:ind w:left="720" w:hanging="360"/>
      </w:pPr>
    </w:p>
    <w:p w14:paraId="68135BAB" w14:textId="77777777" w:rsidR="002526E6" w:rsidRDefault="00000000">
      <w:pPr>
        <w:pStyle w:val="SourceCodenumrot"/>
        <w:ind w:left="720" w:hanging="360"/>
      </w:pPr>
      <w:r>
        <w:rPr>
          <w:color w:val="0000FF"/>
        </w:rPr>
        <w:t xml:space="preserve">  &lt;</w:t>
      </w:r>
      <w:r>
        <w:rPr>
          <w:color w:val="A31515"/>
        </w:rPr>
        <w:t>spring</w:t>
      </w:r>
      <w:r>
        <w:rPr>
          <w:color w:val="0000FF"/>
        </w:rPr>
        <w:t>&gt;</w:t>
      </w:r>
    </w:p>
    <w:p w14:paraId="49B08EF4" w14:textId="77777777" w:rsidR="002526E6" w:rsidRDefault="00000000">
      <w:pPr>
        <w:pStyle w:val="SourceCodenumrot"/>
        <w:ind w:left="720" w:hanging="360"/>
      </w:pPr>
      <w:r>
        <w:rPr>
          <w:color w:val="0000FF"/>
        </w:rPr>
        <w:t xml:space="preserve">    &lt;</w:t>
      </w:r>
      <w:r>
        <w:rPr>
          <w:color w:val="A31515"/>
        </w:rPr>
        <w:t>context</w:t>
      </w:r>
      <w:r>
        <w:rPr>
          <w:color w:val="0000FF"/>
        </w:rPr>
        <w:t>&gt;</w:t>
      </w:r>
    </w:p>
    <w:p w14:paraId="15690CB2" w14:textId="77777777" w:rsidR="002526E6" w:rsidRDefault="00000000">
      <w:pPr>
        <w:pStyle w:val="SourceCodenumrot"/>
        <w:ind w:left="720" w:hanging="360"/>
      </w:pPr>
      <w:r>
        <w:rPr>
          <w:color w:val="0000FF"/>
        </w:rPr>
        <w:t xml:space="preserve">      &lt;</w:t>
      </w:r>
      <w:r>
        <w:rPr>
          <w:color w:val="A31515"/>
        </w:rPr>
        <w:t xml:space="preserve">resource </w:t>
      </w:r>
      <w:r>
        <w:rPr>
          <w:color w:val="0000FF"/>
        </w:rPr>
        <w:t>uri=</w:t>
      </w:r>
      <w:r>
        <w:t>"</w:t>
      </w:r>
      <w:r>
        <w:rPr>
          <w:color w:val="0000FF"/>
        </w:rPr>
        <w:t>config://spring/objects</w:t>
      </w:r>
      <w:r>
        <w:t xml:space="preserve">" </w:t>
      </w:r>
      <w:r>
        <w:rPr>
          <w:color w:val="0000FF"/>
        </w:rPr>
        <w:t>/&gt;</w:t>
      </w:r>
    </w:p>
    <w:p w14:paraId="7A18CB46" w14:textId="77777777" w:rsidR="002526E6" w:rsidRDefault="00000000">
      <w:pPr>
        <w:pStyle w:val="SourceCodenumrot"/>
        <w:ind w:left="720" w:hanging="360"/>
      </w:pPr>
      <w:r>
        <w:rPr>
          <w:color w:val="0000FF"/>
        </w:rPr>
        <w:t xml:space="preserve">    &lt;</w:t>
      </w:r>
      <w:r>
        <w:rPr>
          <w:color w:val="A31515"/>
        </w:rPr>
        <w:t>/context</w:t>
      </w:r>
      <w:r>
        <w:rPr>
          <w:color w:val="0000FF"/>
        </w:rPr>
        <w:t>&gt;</w:t>
      </w:r>
    </w:p>
    <w:p w14:paraId="243B28A1" w14:textId="77777777" w:rsidR="002526E6" w:rsidRDefault="00000000">
      <w:pPr>
        <w:pStyle w:val="SourceCodenumrot"/>
        <w:ind w:left="720" w:hanging="360"/>
      </w:pPr>
      <w:r>
        <w:rPr>
          <w:color w:val="0000FF"/>
        </w:rPr>
        <w:t xml:space="preserve">    &lt;</w:t>
      </w:r>
      <w:r>
        <w:rPr>
          <w:color w:val="A31515"/>
        </w:rPr>
        <w:t xml:space="preserve">objects </w:t>
      </w:r>
      <w:r>
        <w:rPr>
          <w:color w:val="0000FF"/>
        </w:rPr>
        <w:t>xmlns=</w:t>
      </w:r>
      <w:r>
        <w:t>"</w:t>
      </w:r>
      <w:r>
        <w:rPr>
          <w:color w:val="0000FF"/>
        </w:rPr>
        <w:t>http://www.springframework.net</w:t>
      </w:r>
      <w:r>
        <w:t>"</w:t>
      </w:r>
      <w:r>
        <w:rPr>
          <w:color w:val="0000FF"/>
        </w:rPr>
        <w:t>&gt;</w:t>
      </w:r>
    </w:p>
    <w:p w14:paraId="0C92670F" w14:textId="77777777" w:rsidR="002526E6"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dao</w:t>
      </w:r>
      <w:r>
        <w:t xml:space="preserve">" </w:t>
      </w:r>
      <w:r>
        <w:rPr>
          <w:color w:val="0000FF"/>
        </w:rPr>
        <w:t>type=</w:t>
      </w:r>
      <w:r>
        <w:t>"</w:t>
      </w:r>
      <w:r>
        <w:rPr>
          <w:color w:val="0000FF"/>
        </w:rPr>
        <w:t>Dao.DataBaseImpot, ImpotsV7-dao</w:t>
      </w:r>
      <w:r>
        <w:t>"</w:t>
      </w:r>
      <w:r>
        <w:rPr>
          <w:color w:val="0000FF"/>
        </w:rPr>
        <w:t>&gt;</w:t>
      </w:r>
    </w:p>
    <w:p w14:paraId="67885143" w14:textId="77777777" w:rsidR="002526E6"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value=</w:t>
      </w:r>
      <w:r>
        <w:t>"</w:t>
      </w:r>
      <w:r>
        <w:rPr>
          <w:color w:val="0000FF"/>
        </w:rPr>
        <w:t>MySql.Data.MySqlClient</w:t>
      </w:r>
      <w:r>
        <w:t>"</w:t>
      </w:r>
      <w:r>
        <w:rPr>
          <w:color w:val="0000FF"/>
        </w:rPr>
        <w:t>/&gt;</w:t>
      </w:r>
    </w:p>
    <w:p w14:paraId="73A2549F" w14:textId="77777777" w:rsidR="002526E6"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1</w:t>
      </w:r>
      <w:r>
        <w:t xml:space="preserve">" </w:t>
      </w:r>
      <w:r>
        <w:rPr>
          <w:color w:val="0000FF"/>
        </w:rPr>
        <w:t>value=</w:t>
      </w:r>
      <w:r>
        <w:t>"</w:t>
      </w:r>
      <w:r>
        <w:rPr>
          <w:color w:val="0000FF"/>
        </w:rPr>
        <w:t>Server=localhost;Database=bdimpots;Uid=admimpots;Pwd=mdpimpots;</w:t>
      </w:r>
      <w:r>
        <w:t>"</w:t>
      </w:r>
      <w:r>
        <w:rPr>
          <w:color w:val="0000FF"/>
        </w:rPr>
        <w:t>/&gt;</w:t>
      </w:r>
    </w:p>
    <w:p w14:paraId="35955D6F" w14:textId="77777777" w:rsidR="002526E6"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2</w:t>
      </w:r>
      <w:r>
        <w:t xml:space="preserve">" </w:t>
      </w:r>
      <w:r>
        <w:rPr>
          <w:color w:val="0000FF"/>
        </w:rPr>
        <w:t>value=</w:t>
      </w:r>
      <w:r>
        <w:t>"</w:t>
      </w:r>
      <w:r>
        <w:rPr>
          <w:color w:val="0000FF"/>
        </w:rPr>
        <w:t>select limite, coeffr, coeffn from tranches</w:t>
      </w:r>
      <w:r>
        <w:t>"</w:t>
      </w:r>
      <w:r>
        <w:rPr>
          <w:color w:val="0000FF"/>
        </w:rPr>
        <w:t>/&gt;</w:t>
      </w:r>
    </w:p>
    <w:p w14:paraId="3E2E46F6" w14:textId="77777777" w:rsidR="002526E6" w:rsidRDefault="00000000">
      <w:pPr>
        <w:pStyle w:val="SourceCodenumrot"/>
        <w:ind w:left="720" w:hanging="360"/>
      </w:pPr>
      <w:r>
        <w:rPr>
          <w:color w:val="0000FF"/>
        </w:rPr>
        <w:t xml:space="preserve">      &lt;</w:t>
      </w:r>
      <w:r>
        <w:rPr>
          <w:color w:val="A31515"/>
        </w:rPr>
        <w:t>/object</w:t>
      </w:r>
      <w:r>
        <w:rPr>
          <w:color w:val="0000FF"/>
        </w:rPr>
        <w:t>&gt;</w:t>
      </w:r>
    </w:p>
    <w:p w14:paraId="10652AD4" w14:textId="77777777" w:rsidR="002526E6"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Beruf</w:t>
      </w:r>
      <w:r>
        <w:t xml:space="preserve">" </w:t>
      </w:r>
      <w:r>
        <w:rPr>
          <w:color w:val="0000FF"/>
        </w:rPr>
        <w:t>type=</w:t>
      </w:r>
      <w:r>
        <w:t>"</w:t>
      </w:r>
      <w:r>
        <w:rPr>
          <w:color w:val="0000FF"/>
        </w:rPr>
        <w:t>Beruf.SteuerBeruf, SteuernV7-Beruf</w:t>
      </w:r>
      <w:r>
        <w:t>"</w:t>
      </w:r>
      <w:r>
        <w:rPr>
          <w:color w:val="0000FF"/>
        </w:rPr>
        <w:t>&gt;</w:t>
      </w:r>
    </w:p>
    <w:p w14:paraId="1428CA3B" w14:textId="77777777" w:rsidR="002526E6"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ref=</w:t>
      </w:r>
      <w:r>
        <w:t>"</w:t>
      </w:r>
      <w:r>
        <w:rPr>
          <w:color w:val="0000FF"/>
        </w:rPr>
        <w:t>dao</w:t>
      </w:r>
      <w:r>
        <w:t>"</w:t>
      </w:r>
      <w:r>
        <w:rPr>
          <w:color w:val="0000FF"/>
        </w:rPr>
        <w:t>/&gt;</w:t>
      </w:r>
    </w:p>
    <w:p w14:paraId="7BE2EA49" w14:textId="77777777" w:rsidR="002526E6" w:rsidRDefault="00000000">
      <w:pPr>
        <w:pStyle w:val="SourceCodenumrot"/>
        <w:ind w:left="720" w:hanging="360"/>
      </w:pPr>
      <w:r>
        <w:rPr>
          <w:color w:val="0000FF"/>
        </w:rPr>
        <w:lastRenderedPageBreak/>
        <w:t xml:space="preserve">      &lt;</w:t>
      </w:r>
      <w:r>
        <w:rPr>
          <w:color w:val="A31515"/>
        </w:rPr>
        <w:t>/object</w:t>
      </w:r>
      <w:r>
        <w:rPr>
          <w:color w:val="0000FF"/>
        </w:rPr>
        <w:t>&gt;</w:t>
      </w:r>
    </w:p>
    <w:p w14:paraId="4B42DCD8" w14:textId="77777777" w:rsidR="002526E6" w:rsidRDefault="00000000">
      <w:pPr>
        <w:pStyle w:val="SourceCodenumrot"/>
        <w:ind w:left="720" w:hanging="360"/>
      </w:pPr>
      <w:r>
        <w:rPr>
          <w:color w:val="0000FF"/>
        </w:rPr>
        <w:t xml:space="preserve">    &lt;</w:t>
      </w:r>
      <w:r>
        <w:rPr>
          <w:color w:val="A31515"/>
        </w:rPr>
        <w:t>/objects</w:t>
      </w:r>
      <w:r>
        <w:rPr>
          <w:color w:val="0000FF"/>
        </w:rPr>
        <w:t>&gt;</w:t>
      </w:r>
    </w:p>
    <w:p w14:paraId="5F1F1AB7" w14:textId="77777777" w:rsidR="002526E6" w:rsidRDefault="00000000">
      <w:pPr>
        <w:pStyle w:val="SourceCodenumrot"/>
        <w:ind w:left="720" w:hanging="360"/>
      </w:pPr>
      <w:r>
        <w:rPr>
          <w:color w:val="0000FF"/>
        </w:rPr>
        <w:t xml:space="preserve">  &lt;</w:t>
      </w:r>
      <w:r>
        <w:rPr>
          <w:color w:val="A31515"/>
        </w:rPr>
        <w:t>/spring</w:t>
      </w:r>
      <w:r>
        <w:rPr>
          <w:color w:val="0000FF"/>
        </w:rPr>
        <w:t>&gt;</w:t>
      </w:r>
    </w:p>
    <w:p w14:paraId="4750CCED" w14:textId="77777777" w:rsidR="002526E6" w:rsidRDefault="00000000">
      <w:pPr>
        <w:pStyle w:val="SourceCodenumrot"/>
        <w:ind w:left="720" w:hanging="360"/>
      </w:pPr>
      <w:r>
        <w:rPr>
          <w:color w:val="0000FF"/>
        </w:rPr>
        <w:t>&lt;</w:t>
      </w:r>
      <w:r>
        <w:rPr>
          <w:color w:val="A31515"/>
        </w:rPr>
        <w:t>/configuration</w:t>
      </w:r>
      <w:r>
        <w:rPr>
          <w:color w:val="0000FF"/>
        </w:rPr>
        <w:t>&gt;</w:t>
      </w:r>
    </w:p>
    <w:p w14:paraId="01D26FE7"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11B8F31" w14:textId="77777777" w:rsidR="002526E6" w:rsidRDefault="00000000">
      <w:pPr>
        <w:pStyle w:val="Titre3"/>
        <w:ind w:left="0" w:firstLine="0"/>
      </w:pPr>
      <w:r>
        <w:t>Rohcode-Blöcke (Klartext)</w:t>
      </w:r>
    </w:p>
    <w:p w14:paraId="19510CF8"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Hier sind einige Beispiele für Rohcode:</w:t>
      </w:r>
    </w:p>
    <w:p w14:paraId="556B391D"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D7AEF00"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b/>
          <w:bCs/>
          <w:u w:val="single"/>
        </w:rPr>
      </w:pPr>
      <w:r>
        <w:rPr>
          <w:b/>
          <w:bCs/>
          <w:u w:val="single"/>
        </w:rPr>
        <w:t>Ausführungsergebnisse</w:t>
      </w:r>
    </w:p>
    <w:p w14:paraId="402F9A68"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7D436597"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Beachten Sie, dass der Code nicht mit Zeile 1 beginnt.</w:t>
      </w:r>
    </w:p>
    <w:p w14:paraId="1D9D3B95"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40381FF" w14:textId="77777777" w:rsidR="002526E6" w:rsidRDefault="00000000">
      <w:pPr>
        <w:pStyle w:val="codenouveau"/>
        <w:numPr>
          <w:ilvl w:val="0"/>
          <w:numId w:val="124"/>
        </w:numPr>
        <w:rPr>
          <w:rFonts w:ascii="Consolas" w:hAnsi="Consolas"/>
          <w:sz w:val="16"/>
          <w:szCs w:val="16"/>
        </w:rPr>
      </w:pPr>
      <w:r>
        <w:rPr>
          <w:rFonts w:ascii="Consolas" w:hAnsi="Consolas"/>
          <w:sz w:val="16"/>
          <w:szCs w:val="16"/>
        </w:rPr>
        <w:t>C:\Data\st-2020\dev\python\cours-2020\python3-flask-2020\venv\Scripts\python.exe C:/Data/st-2020/dev/python/cours-2020/python3-flask-2020/bases/bases_01.py</w:t>
      </w:r>
    </w:p>
    <w:p w14:paraId="059ED65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name=dupont</w:t>
      </w:r>
    </w:p>
    <w:p w14:paraId="3990FAF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liste[0]=eins</w:t>
      </w:r>
    </w:p>
    <w:p w14:paraId="09F8437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liste[1]=zwei</w:t>
      </w:r>
    </w:p>
    <w:p w14:paraId="14406055"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liste[2]=3</w:t>
      </w:r>
    </w:p>
    <w:p w14:paraId="04BC5049"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liste[3]=4</w:t>
      </w:r>
    </w:p>
    <w:p w14:paraId="4760A4DC" w14:textId="77777777" w:rsidR="002526E6" w:rsidRDefault="00000000">
      <w:pPr>
        <w:pStyle w:val="codenouveau"/>
        <w:numPr>
          <w:ilvl w:val="0"/>
          <w:numId w:val="32"/>
        </w:numPr>
        <w:rPr>
          <w:rFonts w:ascii="Consolas" w:hAnsi="Consolas"/>
          <w:sz w:val="16"/>
          <w:szCs w:val="16"/>
        </w:rPr>
      </w:pPr>
      <w:r>
        <w:rPr>
          <w:rFonts w:ascii="Consolas" w:hAnsi="Consolas"/>
          <w:sz w:val="16"/>
          <w:szCs w:val="16"/>
        </w:rPr>
        <w:t>[Zeile1,Zeile2,Zeile1Zeile2]</w:t>
      </w:r>
    </w:p>
    <w:p w14:paraId="61A1696E" w14:textId="77777777" w:rsidR="002526E6" w:rsidRDefault="00000000">
      <w:pPr>
        <w:pStyle w:val="codenouveau"/>
        <w:numPr>
          <w:ilvl w:val="0"/>
          <w:numId w:val="32"/>
        </w:numPr>
        <w:rPr>
          <w:rFonts w:ascii="Consolas" w:hAnsi="Consolas"/>
          <w:sz w:val="16"/>
          <w:szCs w:val="16"/>
        </w:rPr>
      </w:pPr>
      <w:r>
        <w:rPr>
          <w:rFonts w:ascii="Consolas" w:hAnsi="Consolas"/>
          <w:sz w:val="16"/>
          <w:szCs w:val="16"/>
        </w:rPr>
        <w:t>Zeichenkette=Zeichenkette1</w:t>
      </w:r>
    </w:p>
    <w:p w14:paraId="0856952E" w14:textId="77777777" w:rsidR="002526E6" w:rsidRDefault="00000000">
      <w:pPr>
        <w:pStyle w:val="codenouveau"/>
        <w:numPr>
          <w:ilvl w:val="0"/>
          <w:numId w:val="32"/>
        </w:numPr>
        <w:rPr>
          <w:rFonts w:ascii="Consolas" w:hAnsi="Consolas"/>
          <w:sz w:val="16"/>
          <w:szCs w:val="16"/>
        </w:rPr>
      </w:pPr>
      <w:r>
        <w:rPr>
          <w:rFonts w:ascii="Consolas" w:hAnsi="Consolas"/>
          <w:sz w:val="16"/>
          <w:szCs w:val="16"/>
        </w:rPr>
        <w:t>Typ[4]=&lt;class 'int'&gt;</w:t>
      </w:r>
    </w:p>
    <w:p w14:paraId="7CA5AE9E" w14:textId="77777777" w:rsidR="002526E6" w:rsidRDefault="00000000">
      <w:pPr>
        <w:pStyle w:val="codenouveau"/>
        <w:numPr>
          <w:ilvl w:val="0"/>
          <w:numId w:val="32"/>
        </w:numPr>
        <w:rPr>
          <w:rFonts w:ascii="Consolas" w:hAnsi="Consolas"/>
          <w:sz w:val="16"/>
          <w:szCs w:val="16"/>
        </w:rPr>
      </w:pPr>
      <w:r>
        <w:rPr>
          <w:rFonts w:ascii="Consolas" w:hAnsi="Consolas"/>
          <w:sz w:val="16"/>
          <w:szCs w:val="16"/>
        </w:rPr>
        <w:t>Typ[Zeichenkette1]=&lt;class 'str'&gt;</w:t>
      </w:r>
    </w:p>
    <w:p w14:paraId="7B28EA57" w14:textId="77777777" w:rsidR="002526E6" w:rsidRDefault="00000000">
      <w:pPr>
        <w:pStyle w:val="codenouveau"/>
        <w:numPr>
          <w:ilvl w:val="0"/>
          <w:numId w:val="32"/>
        </w:numPr>
        <w:rPr>
          <w:rFonts w:ascii="Consolas" w:hAnsi="Consolas"/>
          <w:sz w:val="16"/>
          <w:szCs w:val="16"/>
        </w:rPr>
      </w:pPr>
      <w:r>
        <w:rPr>
          <w:rFonts w:ascii="Consolas" w:hAnsi="Consolas"/>
          <w:sz w:val="16"/>
          <w:szCs w:val="16"/>
        </w:rPr>
        <w:t>Typ[['eins', 'zwei', 3, 4]]=&lt;class 'list'&gt;</w:t>
      </w:r>
    </w:p>
    <w:p w14:paraId="6BB3110D" w14:textId="77777777" w:rsidR="002526E6" w:rsidRDefault="00000000">
      <w:pPr>
        <w:pStyle w:val="codenouveau"/>
        <w:numPr>
          <w:ilvl w:val="0"/>
          <w:numId w:val="32"/>
        </w:numPr>
        <w:rPr>
          <w:rFonts w:ascii="Consolas" w:hAnsi="Consolas"/>
          <w:sz w:val="16"/>
          <w:szCs w:val="16"/>
        </w:rPr>
      </w:pPr>
      <w:r>
        <w:rPr>
          <w:rFonts w:ascii="Consolas" w:hAnsi="Consolas"/>
          <w:sz w:val="16"/>
          <w:szCs w:val="16"/>
        </w:rPr>
        <w:t>Typ[geändert]=&lt;class 'str'&gt;</w:t>
      </w:r>
    </w:p>
    <w:p w14:paraId="4FA20CE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res1=14s</w:t>
      </w:r>
    </w:p>
    <w:p w14:paraId="16D579B2" w14:textId="77777777" w:rsidR="002526E6" w:rsidRDefault="00000000">
      <w:pPr>
        <w:pStyle w:val="codenouveau"/>
        <w:numPr>
          <w:ilvl w:val="0"/>
          <w:numId w:val="32"/>
        </w:numPr>
        <w:rPr>
          <w:rFonts w:ascii="Consolas" w:hAnsi="Consolas"/>
          <w:sz w:val="16"/>
          <w:szCs w:val="16"/>
        </w:rPr>
      </w:pPr>
      <w:r>
        <w:rPr>
          <w:rFonts w:ascii="Consolas" w:hAnsi="Consolas"/>
          <w:sz w:val="16"/>
          <w:szCs w:val="16"/>
        </w:rPr>
        <w:t>(res1,res2,res3)=[eins,0,100]</w:t>
      </w:r>
    </w:p>
    <w:p w14:paraId="16AA669A"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liste[0] = eins</w:t>
      </w:r>
    </w:p>
    <w:p w14:paraId="222ED99F"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liste[1]=0</w:t>
      </w:r>
    </w:p>
    <w:p w14:paraId="7A5F5AA9"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liste[2]=100</w:t>
      </w:r>
    </w:p>
    <w:p w14:paraId="3726048C"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liste[0]=8</w:t>
      </w:r>
    </w:p>
    <w:p w14:paraId="4889522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liste[1]=5</w:t>
      </w:r>
    </w:p>
    <w:p w14:paraId="5720FC67" w14:textId="77777777" w:rsidR="002526E6" w:rsidRDefault="00000000">
      <w:pPr>
        <w:pStyle w:val="codenouveau"/>
        <w:numPr>
          <w:ilvl w:val="0"/>
          <w:numId w:val="32"/>
        </w:numPr>
        <w:rPr>
          <w:rFonts w:ascii="Consolas" w:hAnsi="Consolas"/>
          <w:sz w:val="16"/>
          <w:szCs w:val="16"/>
        </w:rPr>
      </w:pPr>
      <w:r>
        <w:rPr>
          <w:rFonts w:ascii="Consolas" w:hAnsi="Consolas"/>
          <w:sz w:val="16"/>
          <w:szCs w:val="16"/>
        </w:rPr>
        <w:t>Summe=13</w:t>
      </w:r>
    </w:p>
    <w:p w14:paraId="277FE6A4" w14:textId="77777777" w:rsidR="002526E6" w:rsidRDefault="002526E6">
      <w:pPr>
        <w:pStyle w:val="codenouveau"/>
        <w:numPr>
          <w:ilvl w:val="0"/>
          <w:numId w:val="32"/>
        </w:numPr>
        <w:rPr>
          <w:rFonts w:ascii="Consolas" w:hAnsi="Consolas"/>
          <w:sz w:val="16"/>
          <w:szCs w:val="16"/>
        </w:rPr>
      </w:pPr>
    </w:p>
    <w:p w14:paraId="70BFF8A4" w14:textId="77777777" w:rsidR="002526E6" w:rsidRDefault="00000000">
      <w:pPr>
        <w:pStyle w:val="codenouveau"/>
        <w:numPr>
          <w:ilvl w:val="0"/>
          <w:numId w:val="32"/>
        </w:numPr>
        <w:rPr>
          <w:rFonts w:ascii="Consolas" w:hAnsi="Consolas"/>
          <w:sz w:val="16"/>
          <w:szCs w:val="16"/>
        </w:rPr>
      </w:pPr>
      <w:r>
        <w:rPr>
          <w:rFonts w:ascii="Consolas" w:hAnsi="Consolas"/>
          <w:sz w:val="16"/>
          <w:szCs w:val="16"/>
        </w:rPr>
        <w:t>Prozess beendet mit Exit-Code 0</w:t>
      </w:r>
    </w:p>
    <w:p w14:paraId="0FB2AE55"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4D6A501"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Dieser Fall erforderte Dutzende von Iterationen. Der Konverter fand die Nummer der ersten Codezeile einfach nicht. Schließlich fragte ich Gemini, wie ich den Code-Block formatieren müsse, damit er ihn erkennt. Hier ist seine Antwort:</w:t>
      </w:r>
    </w:p>
    <w:p w14:paraId="4985050F"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F1FE74B"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rPr>
          <w:noProof/>
        </w:rPr>
        <w:drawing>
          <wp:inline distT="0" distB="0" distL="0" distR="0" wp14:anchorId="7467EE3D" wp14:editId="522B8DEC">
            <wp:extent cx="4899660" cy="297370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58"/>
                    <a:stretch>
                      <a:fillRect/>
                    </a:stretch>
                  </pic:blipFill>
                  <pic:spPr bwMode="auto">
                    <a:xfrm>
                      <a:off x="0" y="0"/>
                      <a:ext cx="4899660" cy="2973705"/>
                    </a:xfrm>
                    <a:prstGeom prst="rect">
                      <a:avLst/>
                    </a:prstGeom>
                    <a:noFill/>
                  </pic:spPr>
                </pic:pic>
              </a:graphicData>
            </a:graphic>
          </wp:inline>
        </w:drawing>
      </w:r>
    </w:p>
    <w:p w14:paraId="55F8EFBA"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A119759"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Ich habe diesen Vorschlag befolgt und es hat funktioniert. Ich habe die Methode über das Listensymbol (Anpassen) verwendet. Man muss also möglicherweise bestimmte Elemente des ODT-/DOCX-Dokuments ändern, um das gewünschte Ergebnis zu erzielen.</w:t>
      </w:r>
    </w:p>
    <w:p w14:paraId="1FE816F0"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25C4B45B"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Der Konverter kann mit unnummerierten Code-Blöcken umgehen.</w:t>
      </w:r>
    </w:p>
    <w:p w14:paraId="0647BF42"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981034C" w14:textId="77777777" w:rsidR="002526E6" w:rsidRDefault="00000000">
      <w:pPr>
        <w:pStyle w:val="codenouveau"/>
        <w:rPr>
          <w:rFonts w:ascii="Consolas" w:hAnsi="Consolas"/>
          <w:sz w:val="16"/>
          <w:szCs w:val="16"/>
        </w:rPr>
      </w:pPr>
      <w:r>
        <w:rPr>
          <w:rFonts w:ascii="Consolas" w:hAnsi="Consolas"/>
          <w:sz w:val="16"/>
          <w:szCs w:val="16"/>
        </w:rPr>
        <w:t>liste[0]=un</w:t>
      </w:r>
    </w:p>
    <w:p w14:paraId="3568368E" w14:textId="77777777" w:rsidR="002526E6" w:rsidRDefault="00000000">
      <w:pPr>
        <w:pStyle w:val="codenouveau"/>
        <w:rPr>
          <w:rFonts w:ascii="Consolas" w:hAnsi="Consolas"/>
          <w:sz w:val="16"/>
          <w:szCs w:val="16"/>
        </w:rPr>
      </w:pPr>
      <w:r>
        <w:rPr>
          <w:rFonts w:ascii="Consolas" w:hAnsi="Consolas"/>
          <w:sz w:val="16"/>
          <w:szCs w:val="16"/>
        </w:rPr>
        <w:t>liste[1]=0</w:t>
      </w:r>
    </w:p>
    <w:p w14:paraId="7A01A50C" w14:textId="77777777" w:rsidR="002526E6" w:rsidRDefault="00000000">
      <w:pPr>
        <w:pStyle w:val="codenouveau"/>
        <w:rPr>
          <w:rFonts w:ascii="Consolas" w:hAnsi="Consolas"/>
          <w:sz w:val="16"/>
          <w:szCs w:val="16"/>
        </w:rPr>
      </w:pPr>
      <w:r>
        <w:rPr>
          <w:rFonts w:ascii="Consolas" w:hAnsi="Consolas"/>
          <w:sz w:val="16"/>
          <w:szCs w:val="16"/>
        </w:rPr>
        <w:t>liste[2]=100</w:t>
      </w:r>
    </w:p>
    <w:p w14:paraId="2C25B7CB" w14:textId="77777777" w:rsidR="002526E6" w:rsidRDefault="00000000">
      <w:pPr>
        <w:pStyle w:val="codenouveau"/>
        <w:rPr>
          <w:rFonts w:ascii="Consolas" w:hAnsi="Consolas"/>
          <w:sz w:val="16"/>
          <w:szCs w:val="16"/>
        </w:rPr>
      </w:pPr>
      <w:r>
        <w:rPr>
          <w:rFonts w:ascii="Consolas" w:hAnsi="Consolas"/>
          <w:sz w:val="16"/>
          <w:szCs w:val="16"/>
        </w:rPr>
        <w:t>liste[0]=8</w:t>
      </w:r>
    </w:p>
    <w:p w14:paraId="3E08B918" w14:textId="77777777" w:rsidR="002526E6" w:rsidRDefault="00000000">
      <w:pPr>
        <w:pStyle w:val="codenouveau"/>
        <w:rPr>
          <w:rFonts w:ascii="Consolas" w:hAnsi="Consolas"/>
          <w:sz w:val="16"/>
          <w:szCs w:val="16"/>
        </w:rPr>
      </w:pPr>
      <w:r>
        <w:rPr>
          <w:rFonts w:ascii="Consolas" w:hAnsi="Consolas"/>
          <w:sz w:val="16"/>
          <w:szCs w:val="16"/>
        </w:rPr>
        <w:t>liste[1]=5</w:t>
      </w:r>
    </w:p>
    <w:p w14:paraId="6FB19918" w14:textId="77777777" w:rsidR="002526E6" w:rsidRDefault="00000000">
      <w:pPr>
        <w:pStyle w:val="codenouveau"/>
        <w:rPr>
          <w:rFonts w:ascii="Consolas" w:hAnsi="Consolas"/>
          <w:sz w:val="16"/>
          <w:szCs w:val="16"/>
        </w:rPr>
      </w:pPr>
      <w:r>
        <w:rPr>
          <w:rFonts w:ascii="Consolas" w:hAnsi="Consolas"/>
          <w:sz w:val="16"/>
          <w:szCs w:val="16"/>
        </w:rPr>
        <w:t>Summe=13</w:t>
      </w:r>
    </w:p>
    <w:p w14:paraId="0B4B2396"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CA0DA54" w14:textId="77777777" w:rsidR="002526E6"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Hier sind dieselben Beispiele wie im Abschnitt „</w:t>
      </w:r>
      <w:r>
        <w:fldChar w:fldCharType="begin"/>
      </w:r>
      <w:r>
        <w:instrText xml:space="preserve"> REF __RefNumPara__183923_4194115174 \n \h </w:instrText>
      </w:r>
      <w:r>
        <w:fldChar w:fldCharType="separate"/>
      </w:r>
      <w:r>
        <w:t>2.2.1</w:t>
      </w:r>
      <w:r>
        <w:fldChar w:fldCharType="end"/>
      </w:r>
      <w:r>
        <w:t xml:space="preserve"> “, jedoch ohne Erweiterung. In diesem Fall leiten die Schlüsselwörter in der Konfigurationsdatei den Konverter zur richtigen Sprache.</w:t>
      </w:r>
    </w:p>
    <w:p w14:paraId="21E4A222"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B2CAF1E" w14:textId="77777777" w:rsidR="002526E6" w:rsidRDefault="00000000">
      <w:pPr>
        <w:rPr>
          <w:b/>
          <w:bCs/>
          <w:szCs w:val="20"/>
          <w:u w:val="single"/>
        </w:rPr>
      </w:pPr>
      <w:r>
        <w:rPr>
          <w:b/>
          <w:bCs/>
          <w:szCs w:val="20"/>
          <w:u w:val="single"/>
        </w:rPr>
        <w:t>Java</w:t>
      </w:r>
    </w:p>
    <w:p w14:paraId="5C46F7A6" w14:textId="77777777" w:rsidR="002526E6" w:rsidRDefault="002526E6">
      <w:pPr>
        <w:rPr>
          <w:szCs w:val="20"/>
        </w:rPr>
      </w:pPr>
    </w:p>
    <w:p w14:paraId="29978EC5" w14:textId="77777777" w:rsidR="002526E6" w:rsidRDefault="00000000">
      <w:pPr>
        <w:pStyle w:val="SourceCodenumrot"/>
        <w:numPr>
          <w:ilvl w:val="0"/>
          <w:numId w:val="125"/>
        </w:numPr>
      </w:pPr>
      <w:r>
        <w:t>package istia.st.spring.core;</w:t>
      </w:r>
    </w:p>
    <w:p w14:paraId="364CF1E2" w14:textId="77777777" w:rsidR="002526E6" w:rsidRDefault="002526E6">
      <w:pPr>
        <w:pStyle w:val="SourceCodenumrot"/>
        <w:ind w:left="720" w:hanging="360"/>
      </w:pPr>
    </w:p>
    <w:p w14:paraId="40E84E88" w14:textId="77777777" w:rsidR="002526E6" w:rsidRDefault="00000000">
      <w:pPr>
        <w:pStyle w:val="SourceCodenumrot"/>
        <w:ind w:left="720" w:hanging="360"/>
      </w:pPr>
      <w:r>
        <w:t>import java.util.ArrayList;</w:t>
      </w:r>
    </w:p>
    <w:p w14:paraId="2B1992AC" w14:textId="77777777" w:rsidR="002526E6" w:rsidRDefault="00000000">
      <w:pPr>
        <w:pStyle w:val="SourceCodenumrot"/>
        <w:ind w:left="720" w:hanging="360"/>
      </w:pPr>
      <w:r>
        <w:t>import java.util.List;</w:t>
      </w:r>
    </w:p>
    <w:p w14:paraId="0F1C8D1B" w14:textId="77777777" w:rsidR="002526E6" w:rsidRDefault="002526E6">
      <w:pPr>
        <w:pStyle w:val="SourceCodenumrot"/>
        <w:ind w:left="720" w:hanging="360"/>
      </w:pPr>
    </w:p>
    <w:p w14:paraId="555DF643" w14:textId="77777777" w:rsidR="002526E6" w:rsidRDefault="00000000">
      <w:pPr>
        <w:pStyle w:val="SourceCodenumrot"/>
        <w:ind w:left="720" w:hanging="360"/>
      </w:pPr>
      <w:r>
        <w:t>import org.springframework.context.ApplicationContext;</w:t>
      </w:r>
    </w:p>
    <w:p w14:paraId="10BD3DB0" w14:textId="77777777" w:rsidR="002526E6" w:rsidRDefault="00000000">
      <w:pPr>
        <w:pStyle w:val="SourceCodenumrot"/>
        <w:ind w:left="720" w:hanging="360"/>
      </w:pPr>
      <w:r>
        <w:t>import org.springframework.context.support.ClassPathXmlApplicationContext;</w:t>
      </w:r>
    </w:p>
    <w:p w14:paraId="46F43824" w14:textId="77777777" w:rsidR="002526E6" w:rsidRDefault="002526E6">
      <w:pPr>
        <w:pStyle w:val="SourceCodenumrot"/>
        <w:ind w:left="720" w:hanging="360"/>
      </w:pPr>
    </w:p>
    <w:p w14:paraId="221AA78E" w14:textId="77777777" w:rsidR="002526E6" w:rsidRDefault="00000000">
      <w:pPr>
        <w:pStyle w:val="SourceCodenumrot"/>
        <w:ind w:left="720" w:hanging="360"/>
      </w:pPr>
      <w:r>
        <w:t>public class Demo01 {</w:t>
      </w:r>
    </w:p>
    <w:p w14:paraId="739AAA54" w14:textId="77777777" w:rsidR="002526E6" w:rsidRDefault="002526E6">
      <w:pPr>
        <w:pStyle w:val="SourceCodenumrot"/>
        <w:ind w:left="720" w:hanging="360"/>
      </w:pPr>
    </w:p>
    <w:p w14:paraId="0F855E1E" w14:textId="77777777" w:rsidR="002526E6" w:rsidRDefault="00000000">
      <w:pPr>
        <w:pStyle w:val="SourceCodenumrot"/>
        <w:ind w:left="720" w:hanging="360"/>
      </w:pPr>
      <w:r>
        <w:t>@SuppressWarnings({ "unchecked", "resource" })</w:t>
      </w:r>
    </w:p>
    <w:p w14:paraId="0A785348" w14:textId="77777777" w:rsidR="002526E6" w:rsidRDefault="00000000">
      <w:pPr>
        <w:pStyle w:val="SourceCodenumrot"/>
        <w:ind w:left="720" w:hanging="360"/>
      </w:pPr>
      <w:r>
        <w:t>public static void main(String[] args) {</w:t>
      </w:r>
    </w:p>
    <w:p w14:paraId="451FB557" w14:textId="77777777" w:rsidR="002526E6" w:rsidRDefault="00000000">
      <w:pPr>
        <w:pStyle w:val="SourceCodenumrot"/>
        <w:ind w:left="720" w:hanging="360"/>
      </w:pPr>
      <w:r>
        <w:t>// Abrufen des Spring-Kontexts</w:t>
      </w:r>
    </w:p>
    <w:p w14:paraId="6C7CAFAE" w14:textId="77777777" w:rsidR="002526E6" w:rsidRDefault="00000000">
      <w:pPr>
        <w:pStyle w:val="SourceCodenumrot"/>
        <w:ind w:left="720" w:hanging="360"/>
      </w:pPr>
      <w:r>
        <w:t>ApplicationContext ctx = new ClassPathXmlApplicationContext("config-01.xml");</w:t>
      </w:r>
    </w:p>
    <w:p w14:paraId="066CA7B1" w14:textId="77777777" w:rsidR="002526E6" w:rsidRDefault="00000000">
      <w:pPr>
        <w:pStyle w:val="SourceCodenumrot"/>
        <w:ind w:left="720" w:hanging="360"/>
      </w:pPr>
      <w:r>
        <w:t>// Abrufen der Beans</w:t>
      </w:r>
    </w:p>
    <w:p w14:paraId="1169DFFC" w14:textId="77777777" w:rsidR="002526E6" w:rsidRDefault="00000000">
      <w:pPr>
        <w:pStyle w:val="SourceCodenumrot"/>
        <w:ind w:left="720" w:hanging="360"/>
      </w:pPr>
      <w:r>
        <w:t>Person p01 = ctx.getBean("personne_01", Personne.class);</w:t>
      </w:r>
    </w:p>
    <w:p w14:paraId="25C2803E" w14:textId="77777777" w:rsidR="002526E6" w:rsidRDefault="00000000">
      <w:pPr>
        <w:pStyle w:val="SourceCodenumrot"/>
        <w:ind w:left="720" w:hanging="360"/>
      </w:pPr>
      <w:r>
        <w:t>Person p02 = ctx.getBean("personne_02", Personne.class);</w:t>
      </w:r>
    </w:p>
    <w:p w14:paraId="31BE9F1E" w14:textId="77777777" w:rsidR="002526E6" w:rsidRDefault="00000000">
      <w:pPr>
        <w:pStyle w:val="SourceCodenumrot"/>
        <w:ind w:left="720" w:hanging="360"/>
      </w:pPr>
      <w:r>
        <w:t>List&lt;Person&gt; club = ctx.getBean("club", new ArrayList&lt;Person&gt;().getClass());</w:t>
      </w:r>
    </w:p>
    <w:p w14:paraId="78EB1E82" w14:textId="77777777" w:rsidR="002526E6" w:rsidRDefault="00000000">
      <w:pPr>
        <w:pStyle w:val="SourceCodenumrot"/>
        <w:ind w:left="720" w:hanging="360"/>
      </w:pPr>
      <w:r>
        <w:t>Wohnung wohnung01 = ctx.getBean(Wohnung.class);</w:t>
      </w:r>
    </w:p>
    <w:p w14:paraId="6EFE4E8B" w14:textId="77777777" w:rsidR="002526E6" w:rsidRDefault="00000000">
      <w:pPr>
        <w:pStyle w:val="SourceCodenumrot"/>
        <w:ind w:left="720" w:hanging="360"/>
      </w:pPr>
      <w:r>
        <w:t>...</w:t>
      </w:r>
    </w:p>
    <w:p w14:paraId="2D182B4D" w14:textId="77777777" w:rsidR="002526E6" w:rsidRDefault="002526E6">
      <w:pPr>
        <w:rPr>
          <w:szCs w:val="20"/>
        </w:rPr>
      </w:pPr>
    </w:p>
    <w:p w14:paraId="1341E5BE" w14:textId="77777777" w:rsidR="002526E6" w:rsidRDefault="002526E6">
      <w:pPr>
        <w:pStyle w:val="Standard"/>
      </w:pPr>
    </w:p>
    <w:p w14:paraId="62176969" w14:textId="77777777" w:rsidR="002526E6" w:rsidRDefault="00000000">
      <w:pPr>
        <w:pStyle w:val="Standard"/>
        <w:rPr>
          <w:b/>
          <w:bCs/>
          <w:u w:val="single"/>
        </w:rPr>
      </w:pPr>
      <w:r>
        <w:rPr>
          <w:b/>
          <w:bCs/>
          <w:u w:val="single"/>
        </w:rPr>
        <w:t>C#</w:t>
      </w:r>
    </w:p>
    <w:p w14:paraId="3733D49C" w14:textId="77777777" w:rsidR="002526E6" w:rsidRDefault="002526E6">
      <w:pPr>
        <w:pStyle w:val="Standard"/>
      </w:pPr>
    </w:p>
    <w:p w14:paraId="5A703AFD" w14:textId="77777777" w:rsidR="002526E6" w:rsidRDefault="00000000">
      <w:pPr>
        <w:pStyle w:val="SourceCodenumrot"/>
        <w:numPr>
          <w:ilvl w:val="0"/>
          <w:numId w:val="126"/>
        </w:numPr>
      </w:pPr>
      <w:r>
        <w:t>using System;</w:t>
      </w:r>
    </w:p>
    <w:p w14:paraId="1E93DF58" w14:textId="77777777" w:rsidR="002526E6" w:rsidRDefault="002526E6">
      <w:pPr>
        <w:pStyle w:val="SourceCodenumrot"/>
        <w:ind w:left="720" w:hanging="360"/>
      </w:pPr>
    </w:p>
    <w:p w14:paraId="29EBE7DF" w14:textId="77777777" w:rsidR="002526E6" w:rsidRDefault="00000000">
      <w:pPr>
        <w:pStyle w:val="SourceCodenumrot"/>
        <w:ind w:left="720" w:hanging="360"/>
      </w:pPr>
      <w:r>
        <w:t>namespace Chap1 {</w:t>
      </w:r>
    </w:p>
    <w:p w14:paraId="5A2B12A1" w14:textId="77777777" w:rsidR="002526E6" w:rsidRDefault="00000000">
      <w:pPr>
        <w:pStyle w:val="SourceCodenumrot"/>
        <w:ind w:left="720" w:hanging="360"/>
      </w:pPr>
      <w:r>
        <w:tab/>
        <w:t>class Steuern {</w:t>
      </w:r>
    </w:p>
    <w:p w14:paraId="4176824E" w14:textId="77777777" w:rsidR="002526E6" w:rsidRDefault="00000000">
      <w:pPr>
        <w:pStyle w:val="SourceCodenumrot"/>
        <w:ind w:left="720" w:hanging="360"/>
      </w:pPr>
      <w:r>
        <w:tab/>
      </w:r>
      <w:r>
        <w:tab/>
        <w:t>static void Main(string[] args) {</w:t>
      </w:r>
    </w:p>
    <w:p w14:paraId="7A71BFAD" w14:textId="77777777" w:rsidR="002526E6" w:rsidRDefault="00000000">
      <w:pPr>
        <w:pStyle w:val="SourceCodenumrot"/>
        <w:ind w:left="720" w:hanging="360"/>
      </w:pPr>
      <w:r>
        <w:tab/>
      </w:r>
      <w:r>
        <w:tab/>
      </w:r>
      <w:r>
        <w:tab/>
        <w:t>// Für die Steuerberechnung erforderliche Datentabellen</w:t>
      </w:r>
    </w:p>
    <w:p w14:paraId="78D34BC7" w14:textId="77777777" w:rsidR="002526E6" w:rsidRDefault="00000000">
      <w:pPr>
        <w:pStyle w:val="SourceCodenumrot"/>
        <w:ind w:left="720" w:hanging="360"/>
      </w:pPr>
      <w:r>
        <w:tab/>
      </w:r>
      <w:r>
        <w:tab/>
      </w:r>
      <w:r>
        <w:tab/>
        <w:t>decimal[] Grenzen = { 4962M, 8382M, 14753M, 23888M, 38868M, 47932M, 0M };</w:t>
      </w:r>
    </w:p>
    <w:p w14:paraId="5D0EFBEA" w14:textId="77777777" w:rsidR="002526E6" w:rsidRDefault="00000000">
      <w:pPr>
        <w:pStyle w:val="SourceCodenumrot"/>
        <w:ind w:left="720" w:hanging="360"/>
      </w:pPr>
      <w:r>
        <w:tab/>
      </w:r>
      <w:r>
        <w:tab/>
      </w:r>
      <w:r>
        <w:tab/>
        <w:t>decimal[] coeffR = { 0M, 0,068M, 0,191M, 0,283M, 0,374M, 0,426M, 0,481M };</w:t>
      </w:r>
    </w:p>
    <w:p w14:paraId="22E32C22" w14:textId="77777777" w:rsidR="002526E6" w:rsidRDefault="00000000">
      <w:pPr>
        <w:pStyle w:val="SourceCodenumrot"/>
        <w:ind w:left="720" w:hanging="360"/>
      </w:pPr>
      <w:r>
        <w:tab/>
      </w:r>
      <w:r>
        <w:tab/>
      </w:r>
      <w:r>
        <w:tab/>
        <w:t>decimal[] coeffN = { 0M, 291,09M, 1322,92M, 2668,39M, 4846,98M, 6883,66M, 9505,54M };</w:t>
      </w:r>
    </w:p>
    <w:p w14:paraId="0020CBF4" w14:textId="77777777" w:rsidR="002526E6" w:rsidRDefault="002526E6">
      <w:pPr>
        <w:pStyle w:val="SourceCodenumrot"/>
        <w:ind w:left="720" w:hanging="360"/>
      </w:pPr>
    </w:p>
    <w:p w14:paraId="053CFA94" w14:textId="77777777" w:rsidR="002526E6" w:rsidRDefault="00000000">
      <w:pPr>
        <w:pStyle w:val="SourceCodenumrot"/>
        <w:ind w:left="720" w:hanging="360"/>
      </w:pPr>
      <w:r>
        <w:tab/>
      </w:r>
      <w:r>
        <w:tab/>
      </w:r>
      <w:r>
        <w:tab/>
        <w:t>// Wir rufen den Familienstand ab</w:t>
      </w:r>
    </w:p>
    <w:p w14:paraId="0F65B651" w14:textId="77777777" w:rsidR="002526E6" w:rsidRDefault="00000000">
      <w:pPr>
        <w:pStyle w:val="SourceCodenumrot"/>
        <w:ind w:left="720" w:hanging="360"/>
      </w:pPr>
      <w:r>
        <w:tab/>
      </w:r>
      <w:r>
        <w:tab/>
      </w:r>
      <w:r>
        <w:tab/>
        <w:t>bool OK = false;</w:t>
      </w:r>
    </w:p>
    <w:p w14:paraId="4C100C44" w14:textId="77777777" w:rsidR="002526E6" w:rsidRDefault="00000000">
      <w:pPr>
        <w:pStyle w:val="SourceCodenumrot"/>
        <w:ind w:left="720" w:hanging="360"/>
      </w:pPr>
      <w:r>
        <w:tab/>
      </w:r>
      <w:r>
        <w:tab/>
      </w:r>
      <w:r>
        <w:tab/>
        <w:t>string Antwort = null;</w:t>
      </w:r>
    </w:p>
    <w:p w14:paraId="1EB36143" w14:textId="77777777" w:rsidR="002526E6" w:rsidRDefault="00000000">
      <w:pPr>
        <w:pStyle w:val="SourceCodenumrot"/>
        <w:ind w:left="720" w:hanging="360"/>
      </w:pPr>
      <w:r>
        <w:tab/>
      </w:r>
      <w:r>
        <w:tab/>
      </w:r>
      <w:r>
        <w:tab/>
        <w:t>while (!OK) {</w:t>
      </w:r>
    </w:p>
    <w:p w14:paraId="62A70D52" w14:textId="77777777" w:rsidR="002526E6" w:rsidRDefault="00000000">
      <w:pPr>
        <w:pStyle w:val="SourceCodenumrot"/>
        <w:ind w:left="720" w:hanging="360"/>
      </w:pPr>
      <w:r>
        <w:tab/>
      </w:r>
      <w:r>
        <w:tab/>
      </w:r>
      <w:r>
        <w:tab/>
      </w:r>
      <w:r>
        <w:tab/>
        <w:t>Console.Write("Sind Sie verheiratet (J/N)? ");</w:t>
      </w:r>
    </w:p>
    <w:p w14:paraId="3DB6F5A8" w14:textId="77777777" w:rsidR="002526E6" w:rsidRDefault="00000000">
      <w:pPr>
        <w:pStyle w:val="SourceCodenumrot"/>
        <w:ind w:left="720" w:hanging="360"/>
      </w:pPr>
      <w:r>
        <w:tab/>
      </w:r>
      <w:r>
        <w:tab/>
      </w:r>
      <w:r>
        <w:tab/>
      </w:r>
      <w:r>
        <w:tab/>
        <w:t>Antwort = Console.ReadLine().Trim().ToLower();</w:t>
      </w:r>
    </w:p>
    <w:p w14:paraId="2EFAF2F7" w14:textId="77777777" w:rsidR="002526E6" w:rsidRDefault="00000000">
      <w:pPr>
        <w:pStyle w:val="SourceCodenumrot"/>
        <w:ind w:left="720" w:hanging="360"/>
      </w:pPr>
      <w:r>
        <w:tab/>
      </w:r>
      <w:r>
        <w:tab/>
      </w:r>
      <w:r>
        <w:tab/>
      </w:r>
      <w:r>
        <w:tab/>
        <w:t>if (Antwort != "j" &amp;&amp; Antwort != "n")</w:t>
      </w:r>
    </w:p>
    <w:p w14:paraId="6C47CBC3" w14:textId="77777777" w:rsidR="002526E6" w:rsidRDefault="00000000">
      <w:pPr>
        <w:pStyle w:val="SourceCodenumrot"/>
        <w:ind w:left="720" w:hanging="360"/>
      </w:pPr>
      <w:r>
        <w:tab/>
      </w:r>
      <w:r>
        <w:tab/>
      </w:r>
      <w:r>
        <w:tab/>
      </w:r>
      <w:r>
        <w:tab/>
      </w:r>
      <w:r>
        <w:tab/>
        <w:t>Console.Error.WriteLine("Falsche Antwort. Bitte versuchen Sie es erneut");</w:t>
      </w:r>
    </w:p>
    <w:p w14:paraId="1960F679" w14:textId="77777777" w:rsidR="002526E6" w:rsidRDefault="00000000">
      <w:pPr>
        <w:pStyle w:val="SourceCodenumrot"/>
        <w:ind w:left="720" w:hanging="360"/>
      </w:pPr>
      <w:r>
        <w:tab/>
      </w:r>
      <w:r>
        <w:tab/>
      </w:r>
      <w:r>
        <w:tab/>
      </w:r>
      <w:r>
        <w:tab/>
        <w:t>else OK = true;</w:t>
      </w:r>
    </w:p>
    <w:p w14:paraId="37DC3289" w14:textId="77777777" w:rsidR="002526E6" w:rsidRDefault="00000000">
      <w:pPr>
        <w:pStyle w:val="SourceCodenumrot"/>
        <w:ind w:left="720" w:hanging="360"/>
      </w:pPr>
      <w:r>
        <w:lastRenderedPageBreak/>
        <w:tab/>
      </w:r>
      <w:r>
        <w:tab/>
      </w:r>
      <w:r>
        <w:tab/>
        <w:t>}//while</w:t>
      </w:r>
    </w:p>
    <w:p w14:paraId="158B7C8D" w14:textId="77777777" w:rsidR="002526E6" w:rsidRDefault="00000000">
      <w:pPr>
        <w:pStyle w:val="SourceCodenumrot"/>
        <w:ind w:left="720" w:hanging="360"/>
      </w:pPr>
      <w:r>
        <w:tab/>
      </w:r>
      <w:r>
        <w:tab/>
      </w:r>
      <w:r>
        <w:tab/>
        <w:t>bool marie = Antwort == "o";</w:t>
      </w:r>
    </w:p>
    <w:p w14:paraId="2335EB57" w14:textId="77777777" w:rsidR="002526E6" w:rsidRDefault="00000000">
      <w:pPr>
        <w:pStyle w:val="SourceCodenumrot"/>
        <w:ind w:left="720" w:hanging="360"/>
      </w:pPr>
      <w:r>
        <w:t>...</w:t>
      </w:r>
    </w:p>
    <w:p w14:paraId="66923255" w14:textId="77777777" w:rsidR="002526E6" w:rsidRDefault="002526E6">
      <w:pPr>
        <w:pStyle w:val="Standard"/>
      </w:pPr>
    </w:p>
    <w:p w14:paraId="11A1DCE5" w14:textId="77777777" w:rsidR="002526E6" w:rsidRDefault="00000000">
      <w:pPr>
        <w:pStyle w:val="Standard"/>
        <w:rPr>
          <w:b/>
          <w:bCs/>
          <w:u w:val="single"/>
        </w:rPr>
      </w:pPr>
      <w:r>
        <w:rPr>
          <w:b/>
          <w:bCs/>
          <w:u w:val="single"/>
        </w:rPr>
        <w:t>Python</w:t>
      </w:r>
    </w:p>
    <w:p w14:paraId="09A3F3E5" w14:textId="77777777" w:rsidR="002526E6" w:rsidRDefault="002526E6">
      <w:pPr>
        <w:pStyle w:val="Standard"/>
      </w:pPr>
    </w:p>
    <w:p w14:paraId="71D03C3B" w14:textId="77777777" w:rsidR="002526E6" w:rsidRDefault="00000000">
      <w:pPr>
        <w:pStyle w:val="SourceCodenumrot"/>
        <w:numPr>
          <w:ilvl w:val="0"/>
          <w:numId w:val="127"/>
        </w:numPr>
      </w:pPr>
      <w:r>
        <w:t># ----------------------------------</w:t>
      </w:r>
    </w:p>
    <w:p w14:paraId="5CA38B6F" w14:textId="77777777" w:rsidR="002526E6" w:rsidRDefault="00000000">
      <w:pPr>
        <w:pStyle w:val="SourceCodenumrot"/>
        <w:ind w:left="720" w:hanging="360"/>
      </w:pPr>
      <w:r>
        <w:t>def anzeigen(Zeichenkette):</w:t>
      </w:r>
    </w:p>
    <w:p w14:paraId="0928FFAA" w14:textId="77777777" w:rsidR="002526E6" w:rsidRDefault="00000000">
      <w:pPr>
        <w:pStyle w:val="SourceCodenumrot"/>
        <w:ind w:left="720" w:hanging="360"/>
      </w:pPr>
      <w:r>
        <w:t xml:space="preserve">    # Zeigt die Zeichenkette an</w:t>
      </w:r>
    </w:p>
    <w:p w14:paraId="04E4C42D" w14:textId="77777777" w:rsidR="002526E6" w:rsidRDefault="00000000">
      <w:pPr>
        <w:pStyle w:val="SourceCodenumrot"/>
        <w:ind w:left="720" w:hanging="360"/>
      </w:pPr>
      <w:r>
        <w:t xml:space="preserve">    print("Zeichenkette=%s" % Zeichenkette)</w:t>
      </w:r>
    </w:p>
    <w:p w14:paraId="5746944A" w14:textId="77777777" w:rsidR="002526E6" w:rsidRDefault="002526E6">
      <w:pPr>
        <w:pStyle w:val="SourceCodenumrot"/>
        <w:ind w:left="720" w:hanging="360"/>
      </w:pPr>
    </w:p>
    <w:p w14:paraId="49B3BF96" w14:textId="77777777" w:rsidR="002526E6" w:rsidRDefault="002526E6">
      <w:pPr>
        <w:pStyle w:val="SourceCodenumrot"/>
        <w:ind w:left="720" w:hanging="360"/>
      </w:pPr>
    </w:p>
    <w:p w14:paraId="0FC9BC21" w14:textId="77777777" w:rsidR="002526E6" w:rsidRDefault="00000000">
      <w:pPr>
        <w:pStyle w:val="SourceCodenumrot"/>
        <w:ind w:left="720" w:hanging="360"/>
      </w:pPr>
      <w:r>
        <w:t># ----------------------------------</w:t>
      </w:r>
    </w:p>
    <w:p w14:paraId="49430146" w14:textId="77777777" w:rsidR="002526E6" w:rsidRDefault="00000000">
      <w:pPr>
        <w:pStyle w:val="SourceCodenumrot"/>
        <w:ind w:left="720" w:hanging="360"/>
      </w:pPr>
      <w:r>
        <w:t>def Typ_anzeigen(Variable):</w:t>
      </w:r>
    </w:p>
    <w:p w14:paraId="2A94B89E" w14:textId="77777777" w:rsidR="002526E6" w:rsidRDefault="00000000">
      <w:pPr>
        <w:pStyle w:val="SourceCodenumrot"/>
        <w:ind w:left="720" w:hanging="360"/>
      </w:pPr>
      <w:r>
        <w:t xml:space="preserve">    # zeigt den Typ der Variablen an</w:t>
      </w:r>
    </w:p>
    <w:p w14:paraId="267B453D" w14:textId="77777777" w:rsidR="002526E6" w:rsidRDefault="00000000">
      <w:pPr>
        <w:pStyle w:val="SourceCodenumrot"/>
        <w:ind w:left="720" w:hanging="360"/>
      </w:pPr>
      <w:r>
        <w:t xml:space="preserve">    print("Typ[%s]=%s" % (Variable, type(Variable)))</w:t>
      </w:r>
    </w:p>
    <w:p w14:paraId="621C05B5" w14:textId="77777777" w:rsidR="002526E6" w:rsidRDefault="002526E6">
      <w:pPr>
        <w:pStyle w:val="SourceCodenumrot"/>
        <w:ind w:left="720" w:hanging="360"/>
      </w:pPr>
    </w:p>
    <w:p w14:paraId="6813D4B5" w14:textId="77777777" w:rsidR="002526E6" w:rsidRDefault="002526E6">
      <w:pPr>
        <w:pStyle w:val="SourceCodenumrot"/>
        <w:ind w:left="720" w:hanging="360"/>
      </w:pPr>
    </w:p>
    <w:p w14:paraId="5BD4096E" w14:textId="77777777" w:rsidR="002526E6" w:rsidRDefault="00000000">
      <w:pPr>
        <w:pStyle w:val="SourceCodenumrot"/>
        <w:ind w:left="720" w:hanging="360"/>
      </w:pPr>
      <w:r>
        <w:t># ----------------------------------</w:t>
      </w:r>
    </w:p>
    <w:p w14:paraId="707AAD74" w14:textId="77777777" w:rsidR="002526E6" w:rsidRDefault="00000000">
      <w:pPr>
        <w:pStyle w:val="SourceCodenumrot"/>
        <w:ind w:left="720" w:hanging="360"/>
      </w:pPr>
      <w:r>
        <w:t>def f1(param):</w:t>
      </w:r>
    </w:p>
    <w:p w14:paraId="2D5D3BF2" w14:textId="77777777" w:rsidR="002526E6" w:rsidRDefault="00000000">
      <w:pPr>
        <w:pStyle w:val="SourceCodenumrot"/>
        <w:ind w:left="720" w:hanging="360"/>
      </w:pPr>
      <w:r>
        <w:t xml:space="preserve">    # addiert 10 zu param</w:t>
      </w:r>
    </w:p>
    <w:p w14:paraId="6CD16FAE" w14:textId="77777777" w:rsidR="002526E6" w:rsidRDefault="00000000">
      <w:pPr>
        <w:pStyle w:val="SourceCodenumrot"/>
        <w:ind w:left="720" w:hanging="360"/>
      </w:pPr>
      <w:r>
        <w:t xml:space="preserve">    return param + 10</w:t>
      </w:r>
    </w:p>
    <w:p w14:paraId="39B64BF7" w14:textId="77777777" w:rsidR="002526E6" w:rsidRDefault="002526E6">
      <w:pPr>
        <w:pStyle w:val="SourceCodenumrot"/>
        <w:ind w:left="720" w:hanging="360"/>
      </w:pPr>
    </w:p>
    <w:p w14:paraId="218D0FFC" w14:textId="77777777" w:rsidR="002526E6" w:rsidRDefault="002526E6">
      <w:pPr>
        <w:pStyle w:val="SourceCodenumrot"/>
        <w:ind w:left="720" w:hanging="360"/>
      </w:pPr>
    </w:p>
    <w:p w14:paraId="3BAAF470" w14:textId="77777777" w:rsidR="002526E6" w:rsidRDefault="00000000">
      <w:pPr>
        <w:pStyle w:val="SourceCodenumrot"/>
        <w:ind w:left="720" w:hanging="360"/>
      </w:pPr>
      <w:r>
        <w:t># ----------------------------------</w:t>
      </w:r>
    </w:p>
    <w:p w14:paraId="287047E1" w14:textId="77777777" w:rsidR="002526E6" w:rsidRDefault="00000000">
      <w:pPr>
        <w:pStyle w:val="SourceCodenumrot"/>
        <w:ind w:left="720" w:hanging="360"/>
      </w:pPr>
      <w:r>
        <w:t>def f2():</w:t>
      </w:r>
    </w:p>
    <w:p w14:paraId="76823862" w14:textId="77777777" w:rsidR="002526E6" w:rsidRDefault="00000000">
      <w:pPr>
        <w:pStyle w:val="SourceCodenumrot"/>
        <w:ind w:left="720" w:hanging="360"/>
      </w:pPr>
      <w:r>
        <w:t xml:space="preserve">    # gibt ein Tupel mit 3 Werten zurück</w:t>
      </w:r>
    </w:p>
    <w:p w14:paraId="7CBA09E6" w14:textId="77777777" w:rsidR="002526E6" w:rsidRDefault="00000000">
      <w:pPr>
        <w:pStyle w:val="SourceCodenumrot"/>
        <w:ind w:left="720" w:hanging="360"/>
      </w:pPr>
      <w:r>
        <w:t xml:space="preserve">    return "un", 0, 100</w:t>
      </w:r>
    </w:p>
    <w:p w14:paraId="081AB7F7" w14:textId="77777777" w:rsidR="002526E6" w:rsidRDefault="002526E6">
      <w:pPr>
        <w:pStyle w:val="SourceCodenumrot"/>
        <w:ind w:left="720" w:hanging="360"/>
      </w:pPr>
    </w:p>
    <w:p w14:paraId="04103881" w14:textId="77777777" w:rsidR="002526E6" w:rsidRDefault="002526E6">
      <w:pPr>
        <w:pStyle w:val="SourceCodenumrot"/>
        <w:ind w:left="720" w:hanging="360"/>
      </w:pPr>
    </w:p>
    <w:p w14:paraId="7D54620F" w14:textId="77777777" w:rsidR="002526E6" w:rsidRDefault="00000000">
      <w:pPr>
        <w:pStyle w:val="SourceCodenumrot"/>
        <w:ind w:left="720" w:hanging="360"/>
      </w:pPr>
      <w:r>
        <w:t># -------------------------------- Hauptprogramm ------------------------------------</w:t>
      </w:r>
    </w:p>
    <w:p w14:paraId="2942D84E" w14:textId="77777777" w:rsidR="002526E6" w:rsidRDefault="00000000">
      <w:pPr>
        <w:pStyle w:val="SourceCodenumrot"/>
        <w:ind w:left="720" w:hanging="360"/>
      </w:pPr>
      <w:r>
        <w:t>...</w:t>
      </w:r>
    </w:p>
    <w:p w14:paraId="0470EFBF" w14:textId="77777777" w:rsidR="002526E6" w:rsidRDefault="002526E6">
      <w:pPr>
        <w:pStyle w:val="StandardWW"/>
        <w:rPr>
          <w:rFonts w:ascii="Consolas" w:eastAsia="Consolas" w:hAnsi="Consolas" w:cs="Consolas"/>
          <w:sz w:val="19"/>
          <w:szCs w:val="19"/>
        </w:rPr>
      </w:pPr>
    </w:p>
    <w:p w14:paraId="7BAA29D5" w14:textId="77777777" w:rsidR="002526E6" w:rsidRDefault="00000000">
      <w:pPr>
        <w:pStyle w:val="Standard"/>
        <w:rPr>
          <w:b/>
          <w:bCs/>
          <w:u w:val="single"/>
        </w:rPr>
      </w:pPr>
      <w:r>
        <w:rPr>
          <w:b/>
          <w:bCs/>
          <w:u w:val="single"/>
        </w:rPr>
        <w:t>PHP</w:t>
      </w:r>
    </w:p>
    <w:p w14:paraId="4A13BA1A" w14:textId="77777777" w:rsidR="002526E6" w:rsidRDefault="002526E6">
      <w:pPr>
        <w:pStyle w:val="Standard"/>
      </w:pPr>
    </w:p>
    <w:p w14:paraId="71D75CAC" w14:textId="77777777" w:rsidR="002526E6" w:rsidRDefault="002526E6">
      <w:pPr>
        <w:pStyle w:val="Standard"/>
      </w:pPr>
    </w:p>
    <w:p w14:paraId="6E0B1B88" w14:textId="77777777" w:rsidR="002526E6" w:rsidRDefault="00000000">
      <w:pPr>
        <w:pStyle w:val="SourceCodenumrot"/>
        <w:numPr>
          <w:ilvl w:val="0"/>
          <w:numId w:val="128"/>
        </w:numPr>
      </w:pPr>
      <w:r>
        <w:t>&lt;?php</w:t>
      </w:r>
    </w:p>
    <w:p w14:paraId="3B2C23B9" w14:textId="77777777" w:rsidR="002526E6" w:rsidRDefault="002526E6">
      <w:pPr>
        <w:pStyle w:val="SourceCodenumrot"/>
        <w:ind w:left="720" w:hanging="360"/>
      </w:pPr>
    </w:p>
    <w:p w14:paraId="276338AA" w14:textId="77777777" w:rsidR="002526E6" w:rsidRDefault="00000000">
      <w:pPr>
        <w:pStyle w:val="SourceCodenumrot"/>
        <w:ind w:left="720" w:hanging="360"/>
      </w:pPr>
      <w:r>
        <w:t>// Strenge Typen für Funktionsparameter</w:t>
      </w:r>
    </w:p>
    <w:p w14:paraId="24819E09" w14:textId="77777777" w:rsidR="002526E6" w:rsidRDefault="00000000">
      <w:pPr>
        <w:pStyle w:val="SourceCodenumrot"/>
        <w:ind w:left="720" w:hanging="360"/>
      </w:pPr>
      <w:r>
        <w:t>declare(strict_types=1);</w:t>
      </w:r>
    </w:p>
    <w:p w14:paraId="1B9895AA" w14:textId="77777777" w:rsidR="002526E6" w:rsidRDefault="002526E6">
      <w:pPr>
        <w:pStyle w:val="SourceCodenumrot"/>
        <w:ind w:left="720" w:hanging="360"/>
      </w:pPr>
    </w:p>
    <w:p w14:paraId="47B25ECB" w14:textId="77777777" w:rsidR="002526E6" w:rsidRDefault="00000000">
      <w:pPr>
        <w:pStyle w:val="SourceCodenumrot"/>
        <w:ind w:left="720" w:hanging="360"/>
      </w:pPr>
      <w:r>
        <w:t>// globale Konstanten</w:t>
      </w:r>
    </w:p>
    <w:p w14:paraId="20EB68E4" w14:textId="77777777" w:rsidR="002526E6" w:rsidRDefault="00000000">
      <w:pPr>
        <w:pStyle w:val="SourceCodenumrot"/>
        <w:ind w:left="720" w:hanging="360"/>
      </w:pPr>
      <w:r>
        <w:t>define("PLAFOND_QF_DEMI_PART", 1551);</w:t>
      </w:r>
    </w:p>
    <w:p w14:paraId="0223AFD3" w14:textId="77777777" w:rsidR="002526E6" w:rsidRDefault="00000000">
      <w:pPr>
        <w:pStyle w:val="SourceCodenumrot"/>
        <w:ind w:left="720" w:hanging="360"/>
      </w:pPr>
      <w:r>
        <w:t>define("EINKOMMENSGRENZE_FÜR_EINZELPERSONEN_FÜR_ERMÄSSIGUNG", 21037);</w:t>
      </w:r>
    </w:p>
    <w:p w14:paraId="2E1CDF96" w14:textId="77777777" w:rsidR="002526E6" w:rsidRDefault="00000000">
      <w:pPr>
        <w:pStyle w:val="SourceCodenumrot"/>
        <w:ind w:left="720" w:hanging="360"/>
      </w:pPr>
      <w:r>
        <w:t>define("EINKOMMENSGRENZE_PAAR_FÜR_ERMÄSSIGUNG", 42074);</w:t>
      </w:r>
    </w:p>
    <w:p w14:paraId="24BA3E3C" w14:textId="77777777" w:rsidR="002526E6" w:rsidRDefault="00000000">
      <w:pPr>
        <w:pStyle w:val="SourceCodenumrot"/>
        <w:ind w:left="720" w:hanging="360"/>
      </w:pPr>
      <w:r>
        <w:t>define("REDUZIERUNGSBETRAG_HALBTEIL", 3797);</w:t>
      </w:r>
    </w:p>
    <w:p w14:paraId="17F24BE1" w14:textId="77777777" w:rsidR="002526E6" w:rsidRDefault="00000000">
      <w:pPr>
        <w:pStyle w:val="SourceCodenumrot"/>
        <w:ind w:left="720" w:hanging="360"/>
      </w:pPr>
      <w:r>
        <w:t>define("OBERGRENZE_ABZUG_ALLEINSTÄNDIGE", 1196);</w:t>
      </w:r>
    </w:p>
    <w:p w14:paraId="4555C689" w14:textId="77777777" w:rsidR="002526E6" w:rsidRDefault="00000000">
      <w:pPr>
        <w:pStyle w:val="SourceCodenumrot"/>
        <w:ind w:left="720" w:hanging="360"/>
      </w:pPr>
      <w:r>
        <w:t>define("OBERGRENZE_ABZUG_PAAR", 1970);</w:t>
      </w:r>
    </w:p>
    <w:p w14:paraId="06AE60C5" w14:textId="77777777" w:rsidR="002526E6" w:rsidRDefault="00000000">
      <w:pPr>
        <w:pStyle w:val="SourceCodenumrot"/>
        <w:ind w:left="720" w:hanging="360"/>
      </w:pPr>
      <w:r>
        <w:t>define("STEUEROBERGRENZE_PAAR_FÜR_ABZUG", 2627);</w:t>
      </w:r>
    </w:p>
    <w:p w14:paraId="6AC327BA" w14:textId="77777777" w:rsidR="002526E6" w:rsidRDefault="00000000">
      <w:pPr>
        <w:pStyle w:val="SourceCodenumrot"/>
        <w:ind w:left="720" w:hanging="360"/>
      </w:pPr>
      <w:r>
        <w:t>define("STEUEROBERGRENZE_FÜR_ALLGEMEINEN_ABZUG_FÜR_ALLEINSTÄNDIGE", 1595);</w:t>
      </w:r>
    </w:p>
    <w:p w14:paraId="5BD7F352" w14:textId="77777777" w:rsidR="002526E6" w:rsidRDefault="00000000">
      <w:pPr>
        <w:pStyle w:val="SourceCodenumrot"/>
        <w:ind w:left="720" w:hanging="360"/>
      </w:pPr>
      <w:r>
        <w:t>define("MAXIMALER_ZEHN-PROZENT-FREIBETRAG", 12502);</w:t>
      </w:r>
    </w:p>
    <w:p w14:paraId="069E6816" w14:textId="77777777" w:rsidR="002526E6" w:rsidRDefault="00000000">
      <w:pPr>
        <w:pStyle w:val="SourceCodenumrot"/>
        <w:ind w:left="720" w:hanging="360"/>
      </w:pPr>
      <w:r>
        <w:t>define("ABATTEMENT_DIXPOURCENT_MIN", 437);</w:t>
      </w:r>
    </w:p>
    <w:p w14:paraId="060BB890" w14:textId="77777777" w:rsidR="002526E6" w:rsidRDefault="002526E6">
      <w:pPr>
        <w:pStyle w:val="SourceCodenumrot"/>
        <w:ind w:left="720" w:hanging="360"/>
      </w:pPr>
    </w:p>
    <w:p w14:paraId="0AB41201" w14:textId="77777777" w:rsidR="002526E6" w:rsidRDefault="00000000">
      <w:pPr>
        <w:pStyle w:val="SourceCodenumrot"/>
        <w:ind w:left="720" w:hanging="360"/>
      </w:pPr>
      <w:r>
        <w:t>// Definition der lokalen Konstanten</w:t>
      </w:r>
    </w:p>
    <w:p w14:paraId="392371DA" w14:textId="77777777" w:rsidR="002526E6" w:rsidRDefault="00000000">
      <w:pPr>
        <w:pStyle w:val="SourceCodenumrot"/>
        <w:ind w:left="720" w:hanging="360"/>
      </w:pPr>
      <w:r>
        <w:t>$DATA = "taxpayersdata.txt";</w:t>
      </w:r>
    </w:p>
    <w:p w14:paraId="1FD38898" w14:textId="77777777" w:rsidR="002526E6" w:rsidRDefault="00000000">
      <w:pPr>
        <w:pStyle w:val="SourceCodenumrot"/>
        <w:ind w:left="720" w:hanging="360"/>
      </w:pPr>
      <w:r>
        <w:t>$RESULTATS = "resultats.txt";</w:t>
      </w:r>
    </w:p>
    <w:p w14:paraId="112C053D" w14:textId="77777777" w:rsidR="002526E6" w:rsidRDefault="00000000">
      <w:pPr>
        <w:pStyle w:val="SourceCodenumrot"/>
        <w:ind w:left="720" w:hanging="360"/>
      </w:pPr>
      <w:r>
        <w:t>$Grenzwerte = array(9964, 27519, 73779, 156244, 0);</w:t>
      </w:r>
    </w:p>
    <w:p w14:paraId="60D1BCB7" w14:textId="77777777" w:rsidR="002526E6" w:rsidRDefault="00000000">
      <w:pPr>
        <w:pStyle w:val="SourceCodenumrot"/>
        <w:ind w:left="720" w:hanging="360"/>
      </w:pPr>
      <w:r>
        <w:t>$coeffR = array(0, 0.14, 0.3, 0.41, 0.45);</w:t>
      </w:r>
    </w:p>
    <w:p w14:paraId="6941A43A" w14:textId="77777777" w:rsidR="002526E6" w:rsidRDefault="00000000">
      <w:pPr>
        <w:pStyle w:val="SourceCodenumrot"/>
        <w:ind w:left="720" w:hanging="360"/>
      </w:pPr>
      <w:r>
        <w:t>$coeffN = array(0, 1394.96, 5798, 13913.69, 20163.45);</w:t>
      </w:r>
    </w:p>
    <w:p w14:paraId="1646268E" w14:textId="77777777" w:rsidR="002526E6" w:rsidRDefault="002526E6">
      <w:pPr>
        <w:pStyle w:val="SourceCodenumrot"/>
        <w:ind w:left="720" w:hanging="360"/>
      </w:pPr>
    </w:p>
    <w:p w14:paraId="1C41D521" w14:textId="77777777" w:rsidR="002526E6" w:rsidRDefault="00000000">
      <w:pPr>
        <w:pStyle w:val="SourceCodenumrot"/>
        <w:ind w:left="720" w:hanging="360"/>
      </w:pPr>
      <w:r>
        <w:t>// Daten lesen</w:t>
      </w:r>
    </w:p>
    <w:p w14:paraId="249A07AA" w14:textId="77777777" w:rsidR="002526E6" w:rsidRDefault="00000000">
      <w:pPr>
        <w:pStyle w:val="SourceCodenumrot"/>
        <w:ind w:left="720" w:hanging="360"/>
      </w:pPr>
      <w:r>
        <w:t>$data = fopen($DATA, "r");</w:t>
      </w:r>
    </w:p>
    <w:p w14:paraId="4424D2D5" w14:textId="77777777" w:rsidR="002526E6" w:rsidRDefault="00000000">
      <w:pPr>
        <w:pStyle w:val="SourceCodenumrot"/>
        <w:ind w:left="720" w:hanging="360"/>
      </w:pPr>
      <w:r>
        <w:t>if (!$data) {</w:t>
      </w:r>
    </w:p>
    <w:p w14:paraId="53B9198F" w14:textId="77777777" w:rsidR="002526E6" w:rsidRDefault="00000000">
      <w:pPr>
        <w:pStyle w:val="SourceCodenumrot"/>
        <w:ind w:left="720" w:hanging="360"/>
      </w:pPr>
      <w:r>
        <w:t xml:space="preserve">  print "Die Datendatei [$DATA] konnte nicht zum Lesen geöffnet werden\n";</w:t>
      </w:r>
    </w:p>
    <w:p w14:paraId="7F16572A" w14:textId="77777777" w:rsidR="002526E6" w:rsidRDefault="00000000">
      <w:pPr>
        <w:pStyle w:val="SourceCodenumrot"/>
        <w:ind w:left="720" w:hanging="360"/>
      </w:pPr>
      <w:r>
        <w:t xml:space="preserve">  exit;</w:t>
      </w:r>
    </w:p>
    <w:p w14:paraId="171AECC2" w14:textId="77777777" w:rsidR="002526E6" w:rsidRDefault="00000000">
      <w:pPr>
        <w:pStyle w:val="SourceCodenumrot"/>
        <w:ind w:left="720" w:hanging="360"/>
      </w:pPr>
      <w:r>
        <w:t>}</w:t>
      </w:r>
    </w:p>
    <w:p w14:paraId="7EF983BF" w14:textId="77777777" w:rsidR="002526E6" w:rsidRDefault="002526E6">
      <w:pPr>
        <w:pStyle w:val="SourceCodenumrot"/>
        <w:ind w:left="720" w:hanging="360"/>
      </w:pPr>
    </w:p>
    <w:p w14:paraId="45403C35" w14:textId="77777777" w:rsidR="002526E6" w:rsidRDefault="00000000">
      <w:pPr>
        <w:pStyle w:val="SourceCodenumrot"/>
        <w:ind w:left="720" w:hanging="360"/>
      </w:pPr>
      <w:r>
        <w:t>...</w:t>
      </w:r>
    </w:p>
    <w:p w14:paraId="4C52A6FA" w14:textId="77777777" w:rsidR="002526E6" w:rsidRDefault="002526E6">
      <w:pPr>
        <w:pStyle w:val="StandardWW"/>
        <w:jc w:val="left"/>
        <w:rPr>
          <w:rFonts w:ascii="Consolas" w:hAnsi="Consolas" w:cs="Consolas"/>
          <w:color w:val="FF0000"/>
          <w:sz w:val="14"/>
          <w:szCs w:val="14"/>
          <w:lang w:val="en-US"/>
        </w:rPr>
      </w:pPr>
    </w:p>
    <w:p w14:paraId="19DCA9FA" w14:textId="77777777" w:rsidR="002526E6" w:rsidRDefault="002526E6">
      <w:pPr>
        <w:pStyle w:val="Standard"/>
      </w:pPr>
    </w:p>
    <w:p w14:paraId="4171978A" w14:textId="77777777" w:rsidR="002526E6" w:rsidRDefault="00000000">
      <w:pPr>
        <w:pStyle w:val="Standard"/>
        <w:rPr>
          <w:b/>
          <w:bCs/>
          <w:u w:val="single"/>
        </w:rPr>
      </w:pPr>
      <w:r>
        <w:rPr>
          <w:b/>
          <w:bCs/>
          <w:u w:val="single"/>
        </w:rPr>
        <w:t>ECMAScript</w:t>
      </w:r>
    </w:p>
    <w:p w14:paraId="3DCF5A0E" w14:textId="77777777" w:rsidR="002526E6" w:rsidRDefault="002526E6">
      <w:pPr>
        <w:pStyle w:val="Standard"/>
      </w:pPr>
    </w:p>
    <w:p w14:paraId="56BEAB85" w14:textId="77777777" w:rsidR="002526E6" w:rsidRDefault="00000000">
      <w:pPr>
        <w:pStyle w:val="SourceCodenumrot"/>
        <w:numPr>
          <w:ilvl w:val="0"/>
          <w:numId w:val="129"/>
        </w:numPr>
      </w:pPr>
      <w:r>
        <w:t>'use strict';</w:t>
      </w:r>
    </w:p>
    <w:p w14:paraId="6BC6DE63" w14:textId="77777777" w:rsidR="002526E6" w:rsidRDefault="00000000">
      <w:pPr>
        <w:pStyle w:val="SourceCodenumrot"/>
        <w:ind w:left="720" w:hanging="360"/>
      </w:pPr>
      <w:r>
        <w:t>// dies ist ein Kommentar</w:t>
      </w:r>
    </w:p>
    <w:p w14:paraId="474E6A56" w14:textId="77777777" w:rsidR="002526E6" w:rsidRDefault="00000000">
      <w:pPr>
        <w:pStyle w:val="SourceCodenumrot"/>
        <w:ind w:left="720" w:hanging="360"/>
      </w:pPr>
      <w:r>
        <w:t>// Konstante</w:t>
      </w:r>
    </w:p>
    <w:p w14:paraId="26522E26" w14:textId="77777777" w:rsidR="002526E6" w:rsidRDefault="00000000">
      <w:pPr>
        <w:pStyle w:val="SourceCodenumrot"/>
        <w:ind w:left="720" w:hanging="360"/>
      </w:pPr>
      <w:r>
        <w:t>const name = "dupont";</w:t>
      </w:r>
    </w:p>
    <w:p w14:paraId="39C13787" w14:textId="77777777" w:rsidR="002526E6" w:rsidRDefault="00000000">
      <w:pPr>
        <w:pStyle w:val="SourceCodenumrot"/>
        <w:ind w:left="720" w:hanging="360"/>
      </w:pPr>
      <w:r>
        <w:t>// eine Bildschirmausgabe</w:t>
      </w:r>
    </w:p>
    <w:p w14:paraId="447C1A13" w14:textId="77777777" w:rsidR="002526E6" w:rsidRDefault="00000000">
      <w:pPr>
        <w:pStyle w:val="SourceCodenumrot"/>
        <w:ind w:left="720" w:hanging="360"/>
      </w:pPr>
      <w:r>
        <w:t>console.log("name: ", name);</w:t>
      </w:r>
    </w:p>
    <w:p w14:paraId="6801112F" w14:textId="77777777" w:rsidR="002526E6" w:rsidRDefault="00000000">
      <w:pPr>
        <w:pStyle w:val="SourceCodenumrot"/>
        <w:ind w:left="720" w:hanging="360"/>
      </w:pPr>
      <w:r>
        <w:t>// Ein Array mit Elementen unterschiedlichen Typs</w:t>
      </w:r>
    </w:p>
    <w:p w14:paraId="0BFD2074" w14:textId="77777777" w:rsidR="002526E6" w:rsidRDefault="00000000">
      <w:pPr>
        <w:pStyle w:val="SourceCodenumrot"/>
        <w:ind w:left="720" w:hanging="360"/>
      </w:pPr>
      <w:r>
        <w:t>const array = ["eins", "zwei", 3, 4];</w:t>
      </w:r>
    </w:p>
    <w:p w14:paraId="08D2B698" w14:textId="77777777" w:rsidR="002526E6" w:rsidRDefault="00000000">
      <w:pPr>
        <w:pStyle w:val="SourceCodenumrot"/>
        <w:ind w:left="720" w:hanging="360"/>
      </w:pPr>
      <w:r>
        <w:t>// die Anzahl der Elemente</w:t>
      </w:r>
    </w:p>
    <w:p w14:paraId="16B39E64" w14:textId="77777777" w:rsidR="002526E6" w:rsidRDefault="00000000">
      <w:pPr>
        <w:pStyle w:val="SourceCodenumrot"/>
        <w:ind w:left="720" w:hanging="360"/>
      </w:pPr>
      <w:r>
        <w:t>let n = array.length;</w:t>
      </w:r>
    </w:p>
    <w:p w14:paraId="03D02C83" w14:textId="77777777" w:rsidR="002526E6" w:rsidRDefault="00000000">
      <w:pPr>
        <w:pStyle w:val="SourceCodenumrot"/>
        <w:ind w:left="720" w:hanging="360"/>
      </w:pPr>
      <w:r>
        <w:t>// eine Schleife</w:t>
      </w:r>
    </w:p>
    <w:p w14:paraId="64484A52" w14:textId="77777777" w:rsidR="002526E6" w:rsidRDefault="00000000">
      <w:pPr>
        <w:pStyle w:val="SourceCodenumrot"/>
        <w:ind w:left="720" w:hanging="360"/>
      </w:pPr>
      <w:r>
        <w:t>for (let i = 0; i &lt; n; i++) {</w:t>
      </w:r>
    </w:p>
    <w:p w14:paraId="4458167D" w14:textId="77777777" w:rsidR="002526E6" w:rsidRDefault="00000000">
      <w:pPr>
        <w:pStyle w:val="SourceCodenumrot"/>
        <w:ind w:left="720" w:hanging="360"/>
      </w:pPr>
      <w:r>
        <w:t xml:space="preserve">  console.log("array[", i, "] = ", array[i]);</w:t>
      </w:r>
    </w:p>
    <w:p w14:paraId="02638611" w14:textId="77777777" w:rsidR="002526E6" w:rsidRDefault="00000000">
      <w:pPr>
        <w:pStyle w:val="SourceCodenumrot"/>
        <w:ind w:left="720" w:hanging="360"/>
      </w:pPr>
      <w:r>
        <w:t>}</w:t>
      </w:r>
    </w:p>
    <w:p w14:paraId="3F1AE6AF" w14:textId="77777777" w:rsidR="002526E6" w:rsidRDefault="00000000">
      <w:pPr>
        <w:pStyle w:val="SourceCodenumrot"/>
        <w:ind w:left="720" w:hanging="360"/>
      </w:pPr>
      <w:r>
        <w:t>// Initialisierung von 2 Variablen mit dem Inhalt eines Arrays</w:t>
      </w:r>
    </w:p>
    <w:p w14:paraId="06109D60" w14:textId="77777777" w:rsidR="002526E6" w:rsidRDefault="00000000">
      <w:pPr>
        <w:pStyle w:val="SourceCodenumrot"/>
        <w:ind w:left="720" w:hanging="360"/>
      </w:pPr>
      <w:r>
        <w:t>let [Zeichenkette1, Zeichenkette2] = ["Zeichenkette1", "Zeichenkette2"];</w:t>
      </w:r>
    </w:p>
    <w:p w14:paraId="46720F2B" w14:textId="77777777" w:rsidR="002526E6" w:rsidRDefault="00000000">
      <w:pPr>
        <w:pStyle w:val="SourceCodenumrot"/>
        <w:ind w:left="720" w:hanging="360"/>
      </w:pPr>
      <w:r>
        <w:t>// Verkettung der beiden Zeichenfolgen</w:t>
      </w:r>
    </w:p>
    <w:p w14:paraId="20BCAD4E" w14:textId="77777777" w:rsidR="002526E6" w:rsidRDefault="00000000">
      <w:pPr>
        <w:pStyle w:val="SourceCodenumrot"/>
        <w:ind w:left="720" w:hanging="360"/>
      </w:pPr>
      <w:r>
        <w:t>const Zeichenfolge3 = Zeichenfolge1 + Zeichenfolge2;</w:t>
      </w:r>
    </w:p>
    <w:p w14:paraId="01514429" w14:textId="77777777" w:rsidR="002526E6" w:rsidRDefault="00000000">
      <w:pPr>
        <w:pStyle w:val="SourceCodenumrot"/>
        <w:ind w:left="720" w:hanging="360"/>
      </w:pPr>
      <w:r>
        <w:t>// Ergebnis anzeigen</w:t>
      </w:r>
    </w:p>
    <w:p w14:paraId="25B07C90" w14:textId="77777777" w:rsidR="002526E6" w:rsidRDefault="00000000">
      <w:pPr>
        <w:pStyle w:val="SourceCodenumrot"/>
        <w:ind w:left="720" w:hanging="360"/>
      </w:pPr>
      <w:r>
        <w:t>console.log([Zeichenkette1, Zeichenkette2, Zeichenkette3]);</w:t>
      </w:r>
    </w:p>
    <w:p w14:paraId="7EA76578" w14:textId="77777777" w:rsidR="002526E6" w:rsidRDefault="00000000">
      <w:pPr>
        <w:pStyle w:val="SourceCodenumrot"/>
        <w:ind w:left="720" w:hanging="360"/>
      </w:pPr>
      <w:r>
        <w:t>...</w:t>
      </w:r>
    </w:p>
    <w:p w14:paraId="76ECAB08" w14:textId="77777777" w:rsidR="002526E6" w:rsidRDefault="002526E6">
      <w:pPr>
        <w:pStyle w:val="StandardWW"/>
      </w:pPr>
    </w:p>
    <w:p w14:paraId="706A52DB" w14:textId="77777777" w:rsidR="002526E6" w:rsidRDefault="00000000">
      <w:pPr>
        <w:pStyle w:val="Standard"/>
        <w:rPr>
          <w:b/>
          <w:bCs/>
          <w:u w:val="single"/>
        </w:rPr>
      </w:pPr>
      <w:r>
        <w:rPr>
          <w:b/>
          <w:bCs/>
          <w:u w:val="single"/>
        </w:rPr>
        <w:t>VBScript</w:t>
      </w:r>
    </w:p>
    <w:p w14:paraId="39F98CA0" w14:textId="77777777" w:rsidR="002526E6" w:rsidRDefault="002526E6">
      <w:pPr>
        <w:pStyle w:val="Standard"/>
      </w:pPr>
    </w:p>
    <w:p w14:paraId="3594B3B6" w14:textId="77777777" w:rsidR="002526E6" w:rsidRDefault="00000000">
      <w:pPr>
        <w:pStyle w:val="SourceCodenumrot"/>
        <w:numPr>
          <w:ilvl w:val="0"/>
          <w:numId w:val="130"/>
        </w:numPr>
      </w:pPr>
      <w:r>
        <w:t>' Berechnung der Steuer eines Steuerpflichtigen</w:t>
      </w:r>
    </w:p>
    <w:p w14:paraId="24BF21F0" w14:textId="77777777" w:rsidR="002526E6" w:rsidRDefault="00000000">
      <w:pPr>
        <w:pStyle w:val="SourceCodenumrot"/>
        <w:ind w:left="720" w:hanging="360"/>
      </w:pPr>
      <w:r>
        <w:t>' Das Programm muss mit drei Parametern aufgerufen werden: verheiratet, Kinder, Gehalt</w:t>
      </w:r>
    </w:p>
    <w:p w14:paraId="5385BF57" w14:textId="77777777" w:rsidR="002526E6" w:rsidRDefault="00000000">
      <w:pPr>
        <w:pStyle w:val="SourceCodenumrot"/>
        <w:ind w:left="720" w:hanging="360"/>
      </w:pPr>
      <w:r>
        <w:t>' verheiratet: Zeichen O, wenn verheiratet, N, wenn unverheiratet</w:t>
      </w:r>
    </w:p>
    <w:p w14:paraId="4D0A4D90" w14:textId="77777777" w:rsidR="002526E6" w:rsidRDefault="00000000">
      <w:pPr>
        <w:pStyle w:val="SourceCodenumrot"/>
        <w:ind w:left="720" w:hanging="360"/>
      </w:pPr>
      <w:r>
        <w:t>' Kinder: Anzahl der Kinder</w:t>
      </w:r>
    </w:p>
    <w:p w14:paraId="1F4E68CD" w14:textId="77777777" w:rsidR="002526E6" w:rsidRDefault="00000000">
      <w:pPr>
        <w:pStyle w:val="SourceCodenumrot"/>
        <w:ind w:left="720" w:hanging="360"/>
      </w:pPr>
      <w:r>
        <w:t>' Gehalt: Jahresgehalt ohne Centbeträge</w:t>
      </w:r>
    </w:p>
    <w:p w14:paraId="1E1751FF" w14:textId="77777777" w:rsidR="002526E6" w:rsidRDefault="002526E6">
      <w:pPr>
        <w:pStyle w:val="SourceCodenumrot"/>
        <w:ind w:left="720" w:hanging="360"/>
      </w:pPr>
    </w:p>
    <w:p w14:paraId="7FB16F16" w14:textId="77777777" w:rsidR="002526E6" w:rsidRDefault="00000000">
      <w:pPr>
        <w:pStyle w:val="SourceCodenumrot"/>
        <w:ind w:left="720" w:hanging="360"/>
      </w:pPr>
      <w:r>
        <w:t>' obligatorische Deklaration der Variablen</w:t>
      </w:r>
    </w:p>
    <w:p w14:paraId="54FF9BD2" w14:textId="77777777" w:rsidR="002526E6" w:rsidRDefault="00000000">
      <w:pPr>
        <w:pStyle w:val="SourceCodenumrot"/>
        <w:ind w:left="720" w:hanging="360"/>
      </w:pPr>
      <w:r>
        <w:t xml:space="preserve">  Option Explicit</w:t>
      </w:r>
    </w:p>
    <w:p w14:paraId="6D09B8CE" w14:textId="77777777" w:rsidR="002526E6" w:rsidRDefault="00000000">
      <w:pPr>
        <w:pStyle w:val="SourceCodenumrot"/>
        <w:ind w:left="720" w:hanging="360"/>
      </w:pPr>
      <w:r>
        <w:t xml:space="preserve">  Dim Fehler</w:t>
      </w:r>
    </w:p>
    <w:p w14:paraId="290397CB" w14:textId="77777777" w:rsidR="002526E6" w:rsidRDefault="00000000">
      <w:pPr>
        <w:pStyle w:val="SourceCodenumrot"/>
        <w:ind w:left="720" w:hanging="360"/>
      </w:pPr>
      <w:r>
        <w:t xml:space="preserve">  </w:t>
      </w:r>
    </w:p>
    <w:p w14:paraId="09E32263" w14:textId="77777777" w:rsidR="002526E6" w:rsidRDefault="00000000">
      <w:pPr>
        <w:pStyle w:val="SourceCodenumrot"/>
        <w:ind w:left="720" w:hanging="360"/>
      </w:pPr>
      <w:r>
        <w:t>' Wir rufen die Argumente ab und prüfen ihre Gültigkeit</w:t>
      </w:r>
    </w:p>
    <w:p w14:paraId="69AAE90F" w14:textId="77777777" w:rsidR="002526E6" w:rsidRDefault="00000000">
      <w:pPr>
        <w:pStyle w:val="SourceCodenumrot"/>
        <w:ind w:left="720" w:hanging="360"/>
      </w:pPr>
      <w:r>
        <w:t xml:space="preserve">  Dim Frau, Kinder, Gehalt</w:t>
      </w:r>
    </w:p>
    <w:p w14:paraId="5CBBCE06" w14:textId="77777777" w:rsidR="002526E6" w:rsidRDefault="00000000">
      <w:pPr>
        <w:pStyle w:val="SourceCodenumrot"/>
        <w:ind w:left="720" w:hanging="360"/>
      </w:pPr>
      <w:r>
        <w:t xml:space="preserve">  Fehler = GetArguments(Ehefrau, Kinder, Gehalt)</w:t>
      </w:r>
    </w:p>
    <w:p w14:paraId="2BDB9366" w14:textId="77777777" w:rsidR="002526E6" w:rsidRDefault="00000000">
      <w:pPr>
        <w:pStyle w:val="SourceCodenumrot"/>
        <w:ind w:left="720" w:hanging="360"/>
      </w:pPr>
      <w:r>
        <w:t xml:space="preserve">  ' Fehler?</w:t>
      </w:r>
    </w:p>
    <w:p w14:paraId="21B27404" w14:textId="77777777" w:rsidR="002526E6" w:rsidRDefault="00000000">
      <w:pPr>
        <w:pStyle w:val="SourceCodenumrot"/>
        <w:ind w:left="720" w:hanging="360"/>
      </w:pPr>
      <w:r>
        <w:t xml:space="preserve">  If Fehler(0)&lt;&gt;0 Then wscript.echo Fehler(1) : wscript.quit Fehler(0)</w:t>
      </w:r>
    </w:p>
    <w:p w14:paraId="56198DA0" w14:textId="77777777" w:rsidR="002526E6" w:rsidRDefault="002526E6">
      <w:pPr>
        <w:pStyle w:val="SourceCodenumrot"/>
        <w:ind w:left="720" w:hanging="360"/>
      </w:pPr>
    </w:p>
    <w:p w14:paraId="2D5B1A9A" w14:textId="77777777" w:rsidR="002526E6" w:rsidRDefault="00000000">
      <w:pPr>
        <w:pStyle w:val="SourceCodenumrot"/>
        <w:ind w:left="720" w:hanging="360"/>
      </w:pPr>
      <w:r>
        <w:t>' Die für die Steuerberechnung erforderlichen Daten werden abgerufen</w:t>
      </w:r>
    </w:p>
    <w:p w14:paraId="1B1859DE" w14:textId="77777777" w:rsidR="002526E6" w:rsidRDefault="00000000">
      <w:pPr>
        <w:pStyle w:val="SourceCodenumrot"/>
        <w:ind w:left="720" w:hanging="360"/>
      </w:pPr>
      <w:r>
        <w:t xml:space="preserve">  Dim Grenzen, KoeffR, KoeffN</w:t>
      </w:r>
    </w:p>
    <w:p w14:paraId="103C5DE9" w14:textId="77777777" w:rsidR="002526E6" w:rsidRDefault="00000000">
      <w:pPr>
        <w:pStyle w:val="SourceCodenumrot"/>
        <w:ind w:left="720" w:hanging="360"/>
      </w:pPr>
      <w:r>
        <w:t xml:space="preserve">  Fehler = getData(Grenzen, KoeffR, KoeffN)</w:t>
      </w:r>
    </w:p>
    <w:p w14:paraId="76EB7953" w14:textId="77777777" w:rsidR="002526E6" w:rsidRDefault="00000000">
      <w:pPr>
        <w:pStyle w:val="SourceCodenumrot"/>
        <w:ind w:left="720" w:hanging="360"/>
      </w:pPr>
      <w:r>
        <w:t xml:space="preserve">  ' Fehler?</w:t>
      </w:r>
    </w:p>
    <w:p w14:paraId="429A6282" w14:textId="77777777" w:rsidR="002526E6" w:rsidRDefault="00000000">
      <w:pPr>
        <w:pStyle w:val="SourceCodenumrot"/>
        <w:ind w:left="720" w:hanging="360"/>
      </w:pPr>
      <w:r>
        <w:t xml:space="preserve">  If Fehler(0)&lt;&gt;0 Then wscript.echo Fehler(1) : wscript.quit 5</w:t>
      </w:r>
    </w:p>
    <w:p w14:paraId="37C1EAB8" w14:textId="77777777" w:rsidR="002526E6" w:rsidRDefault="002526E6">
      <w:pPr>
        <w:pStyle w:val="SourceCodenumrot"/>
        <w:ind w:left="720" w:hanging="360"/>
      </w:pPr>
    </w:p>
    <w:p w14:paraId="2556785A" w14:textId="77777777" w:rsidR="002526E6" w:rsidRDefault="00000000">
      <w:pPr>
        <w:pStyle w:val="SourceCodenumrot"/>
        <w:ind w:left="720" w:hanging="360"/>
      </w:pPr>
      <w:r>
        <w:t xml:space="preserve">  ' Das Ergebnis wird angezeigt</w:t>
      </w:r>
    </w:p>
    <w:p w14:paraId="0153D091" w14:textId="77777777" w:rsidR="002526E6" w:rsidRDefault="00000000">
      <w:pPr>
        <w:pStyle w:val="SourceCodenumrot"/>
        <w:ind w:left="720" w:hanging="360"/>
      </w:pPr>
      <w:r>
        <w:t xml:space="preserve">  wscript.echo "Steuer=" &amp; berechneSteuer(Ehepartner,Kinder,Gehalt,Grenzen,KoeffR,KoeffN)</w:t>
      </w:r>
    </w:p>
    <w:p w14:paraId="0775032D" w14:textId="77777777" w:rsidR="002526E6" w:rsidRDefault="00000000">
      <w:pPr>
        <w:pStyle w:val="SourceCodenumrot"/>
        <w:ind w:left="720" w:hanging="360"/>
      </w:pPr>
      <w:r>
        <w:t xml:space="preserve">  </w:t>
      </w:r>
    </w:p>
    <w:p w14:paraId="2F07872D" w14:textId="77777777" w:rsidR="002526E6" w:rsidRDefault="00000000">
      <w:pPr>
        <w:pStyle w:val="SourceCodenumrot"/>
        <w:ind w:left="720" w:hanging="360"/>
      </w:pPr>
      <w:r>
        <w:t xml:space="preserve">  ' Beenden ohne Fehler</w:t>
      </w:r>
    </w:p>
    <w:p w14:paraId="4ED9A6AC" w14:textId="77777777" w:rsidR="002526E6" w:rsidRDefault="00000000">
      <w:pPr>
        <w:pStyle w:val="SourceCodenumrot"/>
        <w:ind w:left="720" w:hanging="360"/>
      </w:pPr>
      <w:r>
        <w:t xml:space="preserve">  wscript.quit 0</w:t>
      </w:r>
    </w:p>
    <w:p w14:paraId="0EDBE419" w14:textId="77777777" w:rsidR="002526E6" w:rsidRDefault="002526E6">
      <w:pPr>
        <w:rPr>
          <w:b/>
          <w:bCs/>
          <w:u w:val="single"/>
        </w:rPr>
      </w:pPr>
    </w:p>
    <w:p w14:paraId="24CA5984" w14:textId="77777777" w:rsidR="002526E6" w:rsidRDefault="002526E6">
      <w:pPr>
        <w:pStyle w:val="Standard"/>
      </w:pPr>
    </w:p>
    <w:p w14:paraId="01D8ECE8" w14:textId="77777777" w:rsidR="002526E6" w:rsidRDefault="00000000">
      <w:pPr>
        <w:pStyle w:val="Standard"/>
        <w:rPr>
          <w:b/>
          <w:bCs/>
          <w:u w:val="single"/>
        </w:rPr>
      </w:pPr>
      <w:r>
        <w:rPr>
          <w:b/>
          <w:bCs/>
          <w:u w:val="single"/>
        </w:rPr>
        <w:t>XML</w:t>
      </w:r>
    </w:p>
    <w:p w14:paraId="7A052C7C" w14:textId="77777777" w:rsidR="002526E6" w:rsidRDefault="002526E6">
      <w:pPr>
        <w:pStyle w:val="Standard"/>
      </w:pPr>
    </w:p>
    <w:p w14:paraId="338897B2" w14:textId="77777777" w:rsidR="002526E6" w:rsidRDefault="00000000">
      <w:pPr>
        <w:pStyle w:val="SourceCodenumrot"/>
        <w:numPr>
          <w:ilvl w:val="0"/>
          <w:numId w:val="131"/>
        </w:numPr>
      </w:pPr>
      <w:r>
        <w:t>&lt;?xml version="1.0" encoding="utf-8" ?&gt;</w:t>
      </w:r>
    </w:p>
    <w:p w14:paraId="1A3061CE" w14:textId="77777777" w:rsidR="002526E6" w:rsidRDefault="00000000">
      <w:pPr>
        <w:pStyle w:val="SourceCodenumrot"/>
        <w:ind w:left="720" w:hanging="360"/>
      </w:pPr>
      <w:r>
        <w:t>&lt;Konfiguration&gt;</w:t>
      </w:r>
    </w:p>
    <w:p w14:paraId="4D24E304" w14:textId="77777777" w:rsidR="002526E6" w:rsidRDefault="002526E6">
      <w:pPr>
        <w:pStyle w:val="SourceCodenumrot"/>
        <w:ind w:left="720" w:hanging="360"/>
      </w:pPr>
    </w:p>
    <w:p w14:paraId="1B25FFB9" w14:textId="77777777" w:rsidR="002526E6" w:rsidRDefault="00000000">
      <w:pPr>
        <w:pStyle w:val="SourceCodenumrot"/>
        <w:ind w:left="720" w:hanging="360"/>
      </w:pPr>
      <w:r>
        <w:t xml:space="preserve">  &lt;configSections&gt;</w:t>
      </w:r>
    </w:p>
    <w:p w14:paraId="1BD02BEF" w14:textId="77777777" w:rsidR="002526E6" w:rsidRDefault="00000000">
      <w:pPr>
        <w:pStyle w:val="SourceCodenumrot"/>
        <w:ind w:left="720" w:hanging="360"/>
      </w:pPr>
      <w:r>
        <w:t xml:space="preserve">    &lt;sectionGroup name="spring"&gt;</w:t>
      </w:r>
    </w:p>
    <w:p w14:paraId="1C322D7E" w14:textId="77777777" w:rsidR="002526E6" w:rsidRDefault="00000000">
      <w:pPr>
        <w:pStyle w:val="SourceCodenumrot"/>
        <w:ind w:left="720" w:hanging="360"/>
      </w:pPr>
      <w:r>
        <w:t xml:space="preserve">      &lt;section name="context" type="Spring.Context.Support.ContextHandler, Spring.Core" /&gt;</w:t>
      </w:r>
    </w:p>
    <w:p w14:paraId="4C08010E" w14:textId="77777777" w:rsidR="002526E6" w:rsidRDefault="00000000">
      <w:pPr>
        <w:pStyle w:val="SourceCodenumrot"/>
        <w:ind w:left="720" w:hanging="360"/>
      </w:pPr>
      <w:r>
        <w:t xml:space="preserve">      &lt;section name="objects" type="Spring.Context.Support.DefaultSectionHandler, Spring.Core" /&gt;</w:t>
      </w:r>
    </w:p>
    <w:p w14:paraId="6A1D5E75" w14:textId="77777777" w:rsidR="002526E6" w:rsidRDefault="00000000">
      <w:pPr>
        <w:pStyle w:val="SourceCodenumrot"/>
        <w:ind w:left="720" w:hanging="360"/>
      </w:pPr>
      <w:r>
        <w:t xml:space="preserve">    &lt;/sectionGroup&gt;</w:t>
      </w:r>
    </w:p>
    <w:p w14:paraId="03BDAFAF" w14:textId="77777777" w:rsidR="002526E6" w:rsidRDefault="00000000">
      <w:pPr>
        <w:pStyle w:val="SourceCodenumrot"/>
        <w:ind w:left="720" w:hanging="360"/>
      </w:pPr>
      <w:r>
        <w:lastRenderedPageBreak/>
        <w:t xml:space="preserve">  &lt;/configSections&gt;</w:t>
      </w:r>
    </w:p>
    <w:p w14:paraId="1F0985BF" w14:textId="77777777" w:rsidR="002526E6" w:rsidRDefault="002526E6">
      <w:pPr>
        <w:pStyle w:val="SourceCodenumrot"/>
        <w:ind w:left="720" w:hanging="360"/>
      </w:pPr>
    </w:p>
    <w:p w14:paraId="4B5CBA91" w14:textId="77777777" w:rsidR="002526E6" w:rsidRDefault="00000000">
      <w:pPr>
        <w:pStyle w:val="SourceCodenumrot"/>
        <w:ind w:left="720" w:hanging="360"/>
      </w:pPr>
      <w:r>
        <w:t xml:space="preserve">  &lt;spring&gt;</w:t>
      </w:r>
    </w:p>
    <w:p w14:paraId="3F6E1FC6" w14:textId="77777777" w:rsidR="002526E6" w:rsidRDefault="00000000">
      <w:pPr>
        <w:pStyle w:val="SourceCodenumrot"/>
        <w:ind w:left="720" w:hanging="360"/>
      </w:pPr>
      <w:r>
        <w:t xml:space="preserve">    &lt;context&gt;</w:t>
      </w:r>
    </w:p>
    <w:p w14:paraId="7EC5B343" w14:textId="77777777" w:rsidR="002526E6" w:rsidRDefault="00000000">
      <w:pPr>
        <w:pStyle w:val="SourceCodenumrot"/>
        <w:ind w:left="720" w:hanging="360"/>
      </w:pPr>
      <w:r>
        <w:t xml:space="preserve">      &lt;resource uri="config://spring/objects" /&gt;</w:t>
      </w:r>
    </w:p>
    <w:p w14:paraId="017B045C" w14:textId="77777777" w:rsidR="002526E6" w:rsidRDefault="00000000">
      <w:pPr>
        <w:pStyle w:val="SourceCodenumrot"/>
        <w:ind w:left="720" w:hanging="360"/>
      </w:pPr>
      <w:r>
        <w:t xml:space="preserve">    &lt;/context&gt;</w:t>
      </w:r>
    </w:p>
    <w:p w14:paraId="6762EA01" w14:textId="77777777" w:rsidR="002526E6" w:rsidRDefault="00000000">
      <w:pPr>
        <w:pStyle w:val="SourceCodenumrot"/>
        <w:ind w:left="720" w:hanging="360"/>
      </w:pPr>
      <w:r>
        <w:t xml:space="preserve">    &lt;objects xmlns="http://www.springframework.net"&gt;</w:t>
      </w:r>
    </w:p>
    <w:p w14:paraId="58B80520" w14:textId="77777777" w:rsidR="002526E6" w:rsidRDefault="00000000">
      <w:pPr>
        <w:pStyle w:val="SourceCodenumrot"/>
        <w:ind w:left="720" w:hanging="360"/>
      </w:pPr>
      <w:r>
        <w:t xml:space="preserve">      &lt;object name="dao" type="Dao.DataBaseImpot, ImpotsV7-dao"&gt;</w:t>
      </w:r>
    </w:p>
    <w:p w14:paraId="26A97CFC" w14:textId="77777777" w:rsidR="002526E6" w:rsidRDefault="00000000">
      <w:pPr>
        <w:pStyle w:val="SourceCodenumrot"/>
        <w:ind w:left="720" w:hanging="360"/>
      </w:pPr>
      <w:r>
        <w:t xml:space="preserve">        &lt;constructor-arg index="0" value="MySql.Data.MySqlClient"/&gt;</w:t>
      </w:r>
    </w:p>
    <w:p w14:paraId="4F2C99A6" w14:textId="77777777" w:rsidR="002526E6" w:rsidRDefault="00000000">
      <w:pPr>
        <w:pStyle w:val="SourceCodenumrot"/>
        <w:ind w:left="720" w:hanging="360"/>
      </w:pPr>
      <w:r>
        <w:t xml:space="preserve">        &lt;constructor-arg index="1" value="Server=localhost;Database=bdimpots;Uid=admimpots;Pwd=mdpimpots;"/&gt;</w:t>
      </w:r>
    </w:p>
    <w:p w14:paraId="7D0F67CB" w14:textId="77777777" w:rsidR="002526E6" w:rsidRDefault="00000000">
      <w:pPr>
        <w:pStyle w:val="SourceCodenumrot"/>
        <w:ind w:left="720" w:hanging="360"/>
      </w:pPr>
      <w:r>
        <w:t xml:space="preserve">        &lt;constructor-arg index="2" value="select limite, coeffr, coeffn from tranches"/&gt;</w:t>
      </w:r>
    </w:p>
    <w:p w14:paraId="530DC590" w14:textId="77777777" w:rsidR="002526E6" w:rsidRDefault="00000000">
      <w:pPr>
        <w:pStyle w:val="SourceCodenumrot"/>
        <w:ind w:left="720" w:hanging="360"/>
      </w:pPr>
      <w:r>
        <w:t xml:space="preserve">      &lt;/object&gt;</w:t>
      </w:r>
    </w:p>
    <w:p w14:paraId="52611807" w14:textId="77777777" w:rsidR="002526E6" w:rsidRDefault="00000000">
      <w:pPr>
        <w:pStyle w:val="SourceCodenumrot"/>
        <w:ind w:left="720" w:hanging="360"/>
      </w:pPr>
      <w:r>
        <w:t xml:space="preserve">      &lt;Objekt name="metier" type="Metier.ImpotMetier, ImpotsV7-metier"&gt;</w:t>
      </w:r>
    </w:p>
    <w:p w14:paraId="71E3A1E7" w14:textId="77777777" w:rsidR="002526E6" w:rsidRDefault="00000000">
      <w:pPr>
        <w:pStyle w:val="SourceCodenumrot"/>
        <w:ind w:left="720" w:hanging="360"/>
      </w:pPr>
      <w:r>
        <w:t xml:space="preserve">        &lt;constructor-arg index="0" ref="dao"/&gt;</w:t>
      </w:r>
    </w:p>
    <w:p w14:paraId="44C70132" w14:textId="77777777" w:rsidR="002526E6" w:rsidRDefault="00000000">
      <w:pPr>
        <w:pStyle w:val="SourceCodenumrot"/>
        <w:ind w:left="720" w:hanging="360"/>
      </w:pPr>
      <w:r>
        <w:t xml:space="preserve">      &lt;/object&gt;</w:t>
      </w:r>
    </w:p>
    <w:p w14:paraId="2185B2C2" w14:textId="77777777" w:rsidR="002526E6" w:rsidRDefault="00000000">
      <w:pPr>
        <w:pStyle w:val="SourceCodenumrot"/>
        <w:ind w:left="720" w:hanging="360"/>
      </w:pPr>
      <w:r>
        <w:t xml:space="preserve">    &lt;/objects&gt;</w:t>
      </w:r>
    </w:p>
    <w:p w14:paraId="21277CEB" w14:textId="77777777" w:rsidR="002526E6" w:rsidRDefault="00000000">
      <w:pPr>
        <w:pStyle w:val="SourceCodenumrot"/>
        <w:ind w:left="720" w:hanging="360"/>
      </w:pPr>
      <w:r>
        <w:t xml:space="preserve">  &lt;/spring&gt;</w:t>
      </w:r>
    </w:p>
    <w:p w14:paraId="02EFFEF1" w14:textId="77777777" w:rsidR="002526E6" w:rsidRDefault="00000000">
      <w:pPr>
        <w:pStyle w:val="SourceCodenumrot"/>
        <w:ind w:left="720" w:hanging="360"/>
      </w:pPr>
      <w:r>
        <w:t>&lt;/configuration&gt;</w:t>
      </w:r>
    </w:p>
    <w:p w14:paraId="4C142689"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C173E72" w14:textId="77777777" w:rsidR="002526E6" w:rsidRDefault="00000000">
      <w:pPr>
        <w:pStyle w:val="Standard"/>
        <w:rPr>
          <w:b/>
          <w:bCs/>
          <w:u w:val="single"/>
        </w:rPr>
      </w:pPr>
      <w:r>
        <w:rPr>
          <w:b/>
          <w:bCs/>
          <w:u w:val="single"/>
        </w:rPr>
        <w:t>HTML</w:t>
      </w:r>
    </w:p>
    <w:p w14:paraId="62C382BD" w14:textId="77777777" w:rsidR="002526E6" w:rsidRDefault="002526E6">
      <w:pPr>
        <w:pStyle w:val="Standard"/>
      </w:pPr>
    </w:p>
    <w:p w14:paraId="017B7903" w14:textId="77777777" w:rsidR="002526E6" w:rsidRDefault="00000000">
      <w:pPr>
        <w:pStyle w:val="SourceCodenumrot"/>
        <w:numPr>
          <w:ilvl w:val="0"/>
          <w:numId w:val="132"/>
        </w:numPr>
      </w:pPr>
      <w:r>
        <w:t>&lt;!DOCTYPE HTML&gt;</w:t>
      </w:r>
    </w:p>
    <w:p w14:paraId="78DE0E3A" w14:textId="77777777" w:rsidR="002526E6" w:rsidRDefault="00000000">
      <w:pPr>
        <w:pStyle w:val="SourceCodenumrot"/>
        <w:numPr>
          <w:ilvl w:val="0"/>
          <w:numId w:val="30"/>
        </w:numPr>
      </w:pPr>
      <w:r>
        <w:t>&lt;HTML&gt;</w:t>
      </w:r>
    </w:p>
    <w:p w14:paraId="79D4B25E" w14:textId="77777777" w:rsidR="002526E6" w:rsidRDefault="00000000">
      <w:pPr>
        <w:pStyle w:val="SourceCodenumrot"/>
        <w:numPr>
          <w:ilvl w:val="0"/>
          <w:numId w:val="30"/>
        </w:numPr>
      </w:pPr>
      <w:r>
        <w:t xml:space="preserve">    &lt;head&gt;</w:t>
      </w:r>
    </w:p>
    <w:p w14:paraId="6FCBA9B8" w14:textId="77777777" w:rsidR="002526E6" w:rsidRDefault="00000000">
      <w:pPr>
        <w:pStyle w:val="SourceCodenumrot"/>
        <w:numPr>
          <w:ilvl w:val="0"/>
          <w:numId w:val="30"/>
        </w:numPr>
      </w:pPr>
      <w:r>
        <w:t xml:space="preserve">        &lt;title&gt;Laragon&lt;/title&gt;</w:t>
      </w:r>
    </w:p>
    <w:p w14:paraId="733AF57F" w14:textId="77777777" w:rsidR="002526E6" w:rsidRDefault="002526E6">
      <w:pPr>
        <w:pStyle w:val="SourceCodenumrot"/>
        <w:numPr>
          <w:ilvl w:val="0"/>
          <w:numId w:val="30"/>
        </w:numPr>
      </w:pPr>
    </w:p>
    <w:p w14:paraId="37E8FA81" w14:textId="77777777" w:rsidR="002526E6" w:rsidRDefault="00000000">
      <w:pPr>
        <w:pStyle w:val="SourceCodenumrot"/>
        <w:numPr>
          <w:ilvl w:val="0"/>
          <w:numId w:val="30"/>
        </w:numPr>
      </w:pPr>
      <w:r>
        <w:t xml:space="preserve">        &lt;link href="</w:t>
      </w:r>
      <w:hyperlink r:id="rId59">
        <w:r w:rsidR="002526E6">
          <w:t>https://fonts.googleapis.com/css?family=Karla:400</w:t>
        </w:r>
      </w:hyperlink>
      <w:r>
        <w:t xml:space="preserve"> " rel="stylesheet" type="text/css"&gt;</w:t>
      </w:r>
    </w:p>
    <w:p w14:paraId="7FDEF9F5" w14:textId="77777777" w:rsidR="002526E6" w:rsidRDefault="002526E6">
      <w:pPr>
        <w:pStyle w:val="SourceCodenumrot"/>
        <w:numPr>
          <w:ilvl w:val="0"/>
          <w:numId w:val="30"/>
        </w:numPr>
      </w:pPr>
    </w:p>
    <w:p w14:paraId="282816B4" w14:textId="77777777" w:rsidR="002526E6" w:rsidRDefault="00000000">
      <w:pPr>
        <w:pStyle w:val="SourceCodenumrot"/>
        <w:numPr>
          <w:ilvl w:val="0"/>
          <w:numId w:val="30"/>
        </w:numPr>
      </w:pPr>
      <w:r>
        <w:t xml:space="preserve">        &lt;style&gt;</w:t>
      </w:r>
    </w:p>
    <w:p w14:paraId="24FBC40B" w14:textId="77777777" w:rsidR="002526E6" w:rsidRDefault="00000000">
      <w:pPr>
        <w:pStyle w:val="SourceCodenumrot"/>
        <w:numPr>
          <w:ilvl w:val="0"/>
          <w:numId w:val="30"/>
        </w:numPr>
      </w:pPr>
      <w:r>
        <w:t xml:space="preserve">            HTML, body {</w:t>
      </w:r>
    </w:p>
    <w:p w14:paraId="699CACDD" w14:textId="77777777" w:rsidR="002526E6" w:rsidRDefault="00000000">
      <w:pPr>
        <w:pStyle w:val="SourceCodenumrot"/>
        <w:numPr>
          <w:ilvl w:val="0"/>
          <w:numId w:val="30"/>
        </w:numPr>
      </w:pPr>
      <w:r>
        <w:t xml:space="preserve">                height: 100%;</w:t>
      </w:r>
    </w:p>
    <w:p w14:paraId="3AA09671" w14:textId="77777777" w:rsidR="002526E6" w:rsidRDefault="00000000">
      <w:pPr>
        <w:pStyle w:val="SourceCodenumrot"/>
        <w:numPr>
          <w:ilvl w:val="0"/>
          <w:numId w:val="30"/>
        </w:numPr>
      </w:pPr>
      <w:r>
        <w:t xml:space="preserve">            }</w:t>
      </w:r>
    </w:p>
    <w:p w14:paraId="3DB84611" w14:textId="77777777" w:rsidR="002526E6" w:rsidRDefault="002526E6">
      <w:pPr>
        <w:pStyle w:val="SourceCodenumrot"/>
        <w:numPr>
          <w:ilvl w:val="0"/>
          <w:numId w:val="30"/>
        </w:numPr>
      </w:pPr>
    </w:p>
    <w:p w14:paraId="6164CBEC" w14:textId="77777777" w:rsidR="002526E6" w:rsidRDefault="00000000">
      <w:pPr>
        <w:pStyle w:val="SourceCodenumrot"/>
        <w:numPr>
          <w:ilvl w:val="0"/>
          <w:numId w:val="30"/>
        </w:numPr>
      </w:pPr>
      <w:r>
        <w:t xml:space="preserve">            body {</w:t>
      </w:r>
    </w:p>
    <w:p w14:paraId="72EFFD17" w14:textId="77777777" w:rsidR="002526E6" w:rsidRDefault="00000000">
      <w:pPr>
        <w:pStyle w:val="SourceCodenumrot"/>
        <w:numPr>
          <w:ilvl w:val="0"/>
          <w:numId w:val="30"/>
        </w:numPr>
      </w:pPr>
      <w:r>
        <w:t xml:space="preserve">                margin: 0;</w:t>
      </w:r>
    </w:p>
    <w:p w14:paraId="7BCD4BD2" w14:textId="77777777" w:rsidR="002526E6" w:rsidRDefault="00000000">
      <w:pPr>
        <w:pStyle w:val="SourceCodenumrot"/>
        <w:numPr>
          <w:ilvl w:val="0"/>
          <w:numId w:val="30"/>
        </w:numPr>
      </w:pPr>
      <w:r>
        <w:t xml:space="preserve">                padding: 0;</w:t>
      </w:r>
    </w:p>
    <w:p w14:paraId="0DE2A9DC" w14:textId="77777777" w:rsidR="002526E6" w:rsidRDefault="00000000">
      <w:pPr>
        <w:pStyle w:val="SourceCodenumrot"/>
        <w:numPr>
          <w:ilvl w:val="0"/>
          <w:numId w:val="30"/>
        </w:numPr>
      </w:pPr>
      <w:r>
        <w:t xml:space="preserve">                Breite: 100%;</w:t>
      </w:r>
    </w:p>
    <w:p w14:paraId="4B9B060F" w14:textId="77777777" w:rsidR="002526E6" w:rsidRDefault="00000000">
      <w:pPr>
        <w:pStyle w:val="SourceCodenumrot"/>
        <w:numPr>
          <w:ilvl w:val="0"/>
          <w:numId w:val="30"/>
        </w:numPr>
      </w:pPr>
      <w:r>
        <w:t xml:space="preserve">                display: table;</w:t>
      </w:r>
    </w:p>
    <w:p w14:paraId="15443C94" w14:textId="77777777" w:rsidR="002526E6" w:rsidRDefault="00000000">
      <w:pPr>
        <w:pStyle w:val="SourceCodenumrot"/>
        <w:numPr>
          <w:ilvl w:val="0"/>
          <w:numId w:val="30"/>
        </w:numPr>
      </w:pPr>
      <w:r>
        <w:t xml:space="preserve">                font-weight: 100;</w:t>
      </w:r>
    </w:p>
    <w:p w14:paraId="75D4A60C" w14:textId="77777777" w:rsidR="002526E6" w:rsidRDefault="00000000">
      <w:pPr>
        <w:pStyle w:val="SourceCodenumrot"/>
        <w:numPr>
          <w:ilvl w:val="0"/>
          <w:numId w:val="30"/>
        </w:numPr>
      </w:pPr>
      <w:r>
        <w:t xml:space="preserve">                Schriftart: 'Karla';</w:t>
      </w:r>
    </w:p>
    <w:p w14:paraId="79F3019B" w14:textId="77777777" w:rsidR="002526E6" w:rsidRDefault="00000000">
      <w:pPr>
        <w:pStyle w:val="SourceCodenumrot"/>
        <w:numPr>
          <w:ilvl w:val="0"/>
          <w:numId w:val="30"/>
        </w:numPr>
      </w:pPr>
      <w:r>
        <w:t xml:space="preserve">            }</w:t>
      </w:r>
    </w:p>
    <w:p w14:paraId="7A91A332" w14:textId="77777777" w:rsidR="002526E6" w:rsidRDefault="002526E6">
      <w:pPr>
        <w:pStyle w:val="SourceCodenumrot"/>
        <w:numPr>
          <w:ilvl w:val="0"/>
          <w:numId w:val="30"/>
        </w:numPr>
      </w:pPr>
    </w:p>
    <w:p w14:paraId="402EBA29" w14:textId="77777777" w:rsidR="002526E6" w:rsidRDefault="00000000">
      <w:pPr>
        <w:pStyle w:val="SourceCodenumrot"/>
        <w:numPr>
          <w:ilvl w:val="0"/>
          <w:numId w:val="30"/>
        </w:numPr>
      </w:pPr>
      <w:r>
        <w:t xml:space="preserve">            .container {</w:t>
      </w:r>
    </w:p>
    <w:p w14:paraId="5BA8A09E" w14:textId="77777777" w:rsidR="002526E6" w:rsidRDefault="00000000">
      <w:pPr>
        <w:pStyle w:val="SourceCodenumrot"/>
        <w:numPr>
          <w:ilvl w:val="0"/>
          <w:numId w:val="30"/>
        </w:numPr>
      </w:pPr>
      <w:r>
        <w:t xml:space="preserve">                text-align: center;</w:t>
      </w:r>
    </w:p>
    <w:p w14:paraId="6F26B28D" w14:textId="77777777" w:rsidR="002526E6" w:rsidRDefault="00000000">
      <w:pPr>
        <w:pStyle w:val="SourceCodenumrot"/>
        <w:numPr>
          <w:ilvl w:val="0"/>
          <w:numId w:val="30"/>
        </w:numPr>
      </w:pPr>
      <w:r>
        <w:t xml:space="preserve">                display: table-cell;</w:t>
      </w:r>
    </w:p>
    <w:p w14:paraId="3A9CAD4E" w14:textId="77777777" w:rsidR="002526E6" w:rsidRDefault="00000000">
      <w:pPr>
        <w:pStyle w:val="SourceCodenumrot"/>
        <w:numPr>
          <w:ilvl w:val="0"/>
          <w:numId w:val="30"/>
        </w:numPr>
      </w:pPr>
      <w:r>
        <w:t xml:space="preserve">                vertical-align: middle;</w:t>
      </w:r>
    </w:p>
    <w:p w14:paraId="27B15A56" w14:textId="77777777" w:rsidR="002526E6" w:rsidRDefault="00000000">
      <w:pPr>
        <w:pStyle w:val="SourceCodenumrot"/>
        <w:numPr>
          <w:ilvl w:val="0"/>
          <w:numId w:val="30"/>
        </w:numPr>
      </w:pPr>
      <w:r>
        <w:t xml:space="preserve">            }</w:t>
      </w:r>
    </w:p>
    <w:p w14:paraId="59E35647" w14:textId="77777777" w:rsidR="002526E6" w:rsidRDefault="002526E6">
      <w:pPr>
        <w:pStyle w:val="SourceCodenumrot"/>
        <w:numPr>
          <w:ilvl w:val="0"/>
          <w:numId w:val="30"/>
        </w:numPr>
      </w:pPr>
    </w:p>
    <w:p w14:paraId="0171D51D" w14:textId="77777777" w:rsidR="002526E6" w:rsidRDefault="00000000">
      <w:pPr>
        <w:pStyle w:val="SourceCodenumrot"/>
        <w:numPr>
          <w:ilvl w:val="0"/>
          <w:numId w:val="30"/>
        </w:numPr>
      </w:pPr>
      <w:r>
        <w:t xml:space="preserve">            .content {</w:t>
      </w:r>
    </w:p>
    <w:p w14:paraId="07095B8E" w14:textId="77777777" w:rsidR="002526E6" w:rsidRDefault="00000000">
      <w:pPr>
        <w:pStyle w:val="SourceCodenumrot"/>
        <w:numPr>
          <w:ilvl w:val="0"/>
          <w:numId w:val="30"/>
        </w:numPr>
      </w:pPr>
      <w:r>
        <w:t xml:space="preserve">                text-align: center;</w:t>
      </w:r>
    </w:p>
    <w:p w14:paraId="0D0A1BE6" w14:textId="77777777" w:rsidR="002526E6" w:rsidRDefault="00000000">
      <w:pPr>
        <w:pStyle w:val="SourceCodenumrot"/>
        <w:numPr>
          <w:ilvl w:val="0"/>
          <w:numId w:val="30"/>
        </w:numPr>
      </w:pPr>
      <w:r>
        <w:t xml:space="preserve">                display: inline-block;</w:t>
      </w:r>
    </w:p>
    <w:p w14:paraId="57DD0635" w14:textId="77777777" w:rsidR="002526E6" w:rsidRDefault="00000000">
      <w:pPr>
        <w:pStyle w:val="SourceCodenumrot"/>
        <w:numPr>
          <w:ilvl w:val="0"/>
          <w:numId w:val="30"/>
        </w:numPr>
      </w:pPr>
      <w:r>
        <w:t xml:space="preserve">            }</w:t>
      </w:r>
    </w:p>
    <w:p w14:paraId="5543F190" w14:textId="77777777" w:rsidR="002526E6" w:rsidRDefault="002526E6">
      <w:pPr>
        <w:pStyle w:val="SourceCodenumrot"/>
        <w:numPr>
          <w:ilvl w:val="0"/>
          <w:numId w:val="30"/>
        </w:numPr>
      </w:pPr>
    </w:p>
    <w:p w14:paraId="2A96FC6D" w14:textId="77777777" w:rsidR="002526E6" w:rsidRDefault="00000000">
      <w:pPr>
        <w:pStyle w:val="SourceCodenumrot"/>
        <w:numPr>
          <w:ilvl w:val="0"/>
          <w:numId w:val="30"/>
        </w:numPr>
      </w:pPr>
      <w:r>
        <w:t xml:space="preserve">            .title {</w:t>
      </w:r>
    </w:p>
    <w:p w14:paraId="7D5EB6A3" w14:textId="77777777" w:rsidR="002526E6" w:rsidRDefault="00000000">
      <w:pPr>
        <w:pStyle w:val="SourceCodenumrot"/>
        <w:numPr>
          <w:ilvl w:val="0"/>
          <w:numId w:val="30"/>
        </w:numPr>
      </w:pPr>
      <w:r>
        <w:t xml:space="preserve">                Schriftgröße: 96px;</w:t>
      </w:r>
    </w:p>
    <w:p w14:paraId="359191A3" w14:textId="77777777" w:rsidR="002526E6" w:rsidRDefault="00000000">
      <w:pPr>
        <w:pStyle w:val="SourceCodenumrot"/>
        <w:numPr>
          <w:ilvl w:val="0"/>
          <w:numId w:val="30"/>
        </w:numPr>
      </w:pPr>
      <w:r>
        <w:t xml:space="preserve">            }</w:t>
      </w:r>
    </w:p>
    <w:p w14:paraId="2C8CEEF6" w14:textId="77777777" w:rsidR="002526E6" w:rsidRDefault="002526E6">
      <w:pPr>
        <w:pStyle w:val="SourceCodenumrot"/>
        <w:numPr>
          <w:ilvl w:val="0"/>
          <w:numId w:val="30"/>
        </w:numPr>
      </w:pPr>
    </w:p>
    <w:p w14:paraId="35B8178E" w14:textId="77777777" w:rsidR="002526E6" w:rsidRDefault="00000000">
      <w:pPr>
        <w:pStyle w:val="SourceCodenumrot"/>
        <w:numPr>
          <w:ilvl w:val="0"/>
          <w:numId w:val="30"/>
        </w:numPr>
      </w:pPr>
      <w:r>
        <w:t xml:space="preserve">            .opt {</w:t>
      </w:r>
    </w:p>
    <w:p w14:paraId="726C614C" w14:textId="77777777" w:rsidR="002526E6" w:rsidRDefault="00000000">
      <w:pPr>
        <w:pStyle w:val="SourceCodenumrot"/>
        <w:numPr>
          <w:ilvl w:val="0"/>
          <w:numId w:val="30"/>
        </w:numPr>
      </w:pPr>
      <w:r>
        <w:t xml:space="preserve">                margin-top: 30px;</w:t>
      </w:r>
    </w:p>
    <w:p w14:paraId="42DDA216" w14:textId="77777777" w:rsidR="002526E6" w:rsidRDefault="00000000">
      <w:pPr>
        <w:pStyle w:val="SourceCodenumrot"/>
        <w:numPr>
          <w:ilvl w:val="0"/>
          <w:numId w:val="30"/>
        </w:numPr>
      </w:pPr>
      <w:r>
        <w:t xml:space="preserve">            }</w:t>
      </w:r>
    </w:p>
    <w:p w14:paraId="4B9FFB09" w14:textId="77777777" w:rsidR="002526E6" w:rsidRDefault="002526E6">
      <w:pPr>
        <w:pStyle w:val="SourceCodenumrot"/>
        <w:numPr>
          <w:ilvl w:val="0"/>
          <w:numId w:val="30"/>
        </w:numPr>
      </w:pPr>
    </w:p>
    <w:p w14:paraId="536E6854" w14:textId="77777777" w:rsidR="002526E6" w:rsidRDefault="00000000">
      <w:pPr>
        <w:pStyle w:val="SourceCodenumrot"/>
        <w:numPr>
          <w:ilvl w:val="0"/>
          <w:numId w:val="30"/>
        </w:numPr>
      </w:pPr>
      <w:r>
        <w:t xml:space="preserve">            .opt a {</w:t>
      </w:r>
    </w:p>
    <w:p w14:paraId="4DA5331C" w14:textId="77777777" w:rsidR="002526E6" w:rsidRDefault="00000000">
      <w:pPr>
        <w:pStyle w:val="SourceCodenumrot"/>
        <w:numPr>
          <w:ilvl w:val="0"/>
          <w:numId w:val="30"/>
        </w:numPr>
      </w:pPr>
      <w:r>
        <w:t xml:space="preserve">              text-decoration: none;</w:t>
      </w:r>
    </w:p>
    <w:p w14:paraId="55A695C8" w14:textId="77777777" w:rsidR="002526E6" w:rsidRDefault="00000000">
      <w:pPr>
        <w:pStyle w:val="SourceCodenumrot"/>
        <w:numPr>
          <w:ilvl w:val="0"/>
          <w:numId w:val="30"/>
        </w:numPr>
      </w:pPr>
      <w:r>
        <w:t xml:space="preserve">              Schriftgröße: 150%;</w:t>
      </w:r>
    </w:p>
    <w:p w14:paraId="72CD06F9" w14:textId="77777777" w:rsidR="002526E6" w:rsidRDefault="00000000">
      <w:pPr>
        <w:pStyle w:val="SourceCodenumrot"/>
        <w:numPr>
          <w:ilvl w:val="0"/>
          <w:numId w:val="30"/>
        </w:numPr>
      </w:pPr>
      <w:r>
        <w:t xml:space="preserve">            }</w:t>
      </w:r>
    </w:p>
    <w:p w14:paraId="3E917F2F" w14:textId="77777777" w:rsidR="002526E6" w:rsidRDefault="00000000">
      <w:pPr>
        <w:pStyle w:val="SourceCodenumrot"/>
        <w:numPr>
          <w:ilvl w:val="0"/>
          <w:numId w:val="30"/>
        </w:numPr>
      </w:pPr>
      <w:r>
        <w:t xml:space="preserve">            </w:t>
      </w:r>
    </w:p>
    <w:p w14:paraId="6EC90A4F" w14:textId="77777777" w:rsidR="002526E6" w:rsidRDefault="00000000">
      <w:pPr>
        <w:pStyle w:val="SourceCodenumrot"/>
        <w:numPr>
          <w:ilvl w:val="0"/>
          <w:numId w:val="30"/>
        </w:numPr>
      </w:pPr>
      <w:r>
        <w:t xml:space="preserve">            a:hover {</w:t>
      </w:r>
    </w:p>
    <w:p w14:paraId="319D698B" w14:textId="77777777" w:rsidR="002526E6" w:rsidRDefault="00000000">
      <w:pPr>
        <w:pStyle w:val="SourceCodenumrot"/>
        <w:numPr>
          <w:ilvl w:val="0"/>
          <w:numId w:val="30"/>
        </w:numPr>
      </w:pPr>
      <w:r>
        <w:lastRenderedPageBreak/>
        <w:t xml:space="preserve">              color: red;</w:t>
      </w:r>
    </w:p>
    <w:p w14:paraId="7EE6C23F" w14:textId="77777777" w:rsidR="002526E6" w:rsidRDefault="00000000">
      <w:pPr>
        <w:pStyle w:val="SourceCodenumrot"/>
        <w:numPr>
          <w:ilvl w:val="0"/>
          <w:numId w:val="30"/>
        </w:numPr>
      </w:pPr>
      <w:r>
        <w:t xml:space="preserve">            }</w:t>
      </w:r>
    </w:p>
    <w:p w14:paraId="75B6F966" w14:textId="77777777" w:rsidR="002526E6" w:rsidRDefault="00000000">
      <w:pPr>
        <w:pStyle w:val="SourceCodenumrot"/>
        <w:numPr>
          <w:ilvl w:val="0"/>
          <w:numId w:val="30"/>
        </w:numPr>
      </w:pPr>
      <w:r>
        <w:t xml:space="preserve">        &lt;/style&gt;</w:t>
      </w:r>
    </w:p>
    <w:p w14:paraId="078AAA7B" w14:textId="77777777" w:rsidR="002526E6" w:rsidRDefault="00000000">
      <w:pPr>
        <w:pStyle w:val="SourceCodenumrot"/>
        <w:numPr>
          <w:ilvl w:val="0"/>
          <w:numId w:val="30"/>
        </w:numPr>
      </w:pPr>
      <w:r>
        <w:t xml:space="preserve">    &lt;/head&gt;</w:t>
      </w:r>
    </w:p>
    <w:p w14:paraId="6DBADDDD" w14:textId="77777777" w:rsidR="002526E6" w:rsidRDefault="00000000">
      <w:pPr>
        <w:pStyle w:val="SourceCodenumrot"/>
        <w:numPr>
          <w:ilvl w:val="0"/>
          <w:numId w:val="30"/>
        </w:numPr>
      </w:pPr>
      <w:r>
        <w:t xml:space="preserve">    &lt;body&gt;</w:t>
      </w:r>
    </w:p>
    <w:p w14:paraId="34DE556E" w14:textId="77777777" w:rsidR="002526E6" w:rsidRDefault="00000000">
      <w:pPr>
        <w:pStyle w:val="SourceCodenumrot"/>
        <w:numPr>
          <w:ilvl w:val="0"/>
          <w:numId w:val="30"/>
        </w:numPr>
      </w:pPr>
      <w:r>
        <w:t xml:space="preserve">        &lt;div class="container"&gt;</w:t>
      </w:r>
    </w:p>
    <w:p w14:paraId="50803766" w14:textId="77777777" w:rsidR="002526E6" w:rsidRDefault="00000000">
      <w:pPr>
        <w:pStyle w:val="SourceCodenumrot"/>
        <w:numPr>
          <w:ilvl w:val="0"/>
          <w:numId w:val="30"/>
        </w:numPr>
      </w:pPr>
      <w:r>
        <w:t xml:space="preserve">            &lt;div class="content"&gt;</w:t>
      </w:r>
    </w:p>
    <w:p w14:paraId="61DA271C" w14:textId="77777777" w:rsidR="002526E6" w:rsidRDefault="00000000">
      <w:pPr>
        <w:pStyle w:val="SourceCodenumrot"/>
        <w:numPr>
          <w:ilvl w:val="0"/>
          <w:numId w:val="30"/>
        </w:numPr>
      </w:pPr>
      <w:r>
        <w:t xml:space="preserve">                &lt;div class="title" title="Laragon"&gt;Laragon&lt;/div&gt;</w:t>
      </w:r>
    </w:p>
    <w:p w14:paraId="091B3BF6" w14:textId="77777777" w:rsidR="002526E6" w:rsidRDefault="00000000">
      <w:pPr>
        <w:pStyle w:val="SourceCodenumrot"/>
        <w:numPr>
          <w:ilvl w:val="0"/>
          <w:numId w:val="30"/>
        </w:numPr>
      </w:pPr>
      <w:r>
        <w:t xml:space="preserve">     </w:t>
      </w:r>
    </w:p>
    <w:p w14:paraId="74D7F739" w14:textId="77777777" w:rsidR="002526E6" w:rsidRDefault="00000000">
      <w:pPr>
        <w:pStyle w:val="SourceCodenumrot"/>
        <w:numPr>
          <w:ilvl w:val="0"/>
          <w:numId w:val="30"/>
        </w:numPr>
      </w:pPr>
      <w:r>
        <w:t xml:space="preserve">                &lt;div class="info"&gt;&lt;br /&gt;</w:t>
      </w:r>
    </w:p>
    <w:p w14:paraId="1C344204" w14:textId="77777777" w:rsidR="002526E6" w:rsidRDefault="00000000">
      <w:pPr>
        <w:pStyle w:val="SourceCodenumrot"/>
        <w:numPr>
          <w:ilvl w:val="0"/>
          <w:numId w:val="30"/>
        </w:numPr>
      </w:pPr>
      <w:r>
        <w:t xml:space="preserve">                      Apache/2.4.35 (Win64) OpenSSL/1.1.0i PHP/7.2.11&lt;br /&gt;</w:t>
      </w:r>
    </w:p>
    <w:p w14:paraId="1BD5541E" w14:textId="77777777" w:rsidR="002526E6" w:rsidRDefault="00000000">
      <w:pPr>
        <w:pStyle w:val="SourceCodenumrot"/>
        <w:numPr>
          <w:ilvl w:val="0"/>
          <w:numId w:val="30"/>
        </w:numPr>
      </w:pPr>
      <w:r>
        <w:t xml:space="preserve">                      PHP-Version: 7.2.11   &lt;span&gt;&lt;a title="phpinfo()" href="</w:t>
      </w:r>
      <w:hyperlink r:id="rId60">
        <w:r w:rsidR="002526E6">
          <w:t>/?q=info</w:t>
        </w:r>
      </w:hyperlink>
      <w:r>
        <w:t>"&gt;Info&lt;/a&gt;&lt;/span&gt;&lt;br /&gt;</w:t>
      </w:r>
    </w:p>
    <w:p w14:paraId="6208D35F" w14:textId="77777777" w:rsidR="002526E6" w:rsidRDefault="00000000">
      <w:pPr>
        <w:pStyle w:val="SourceCodenumrot"/>
        <w:numPr>
          <w:ilvl w:val="0"/>
          <w:numId w:val="30"/>
        </w:numPr>
      </w:pPr>
      <w:r>
        <w:t xml:space="preserve">                      Dokumentenstammverzeichnis: C:/myprograms/laragon-lite/www&lt;br /&gt;</w:t>
      </w:r>
    </w:p>
    <w:p w14:paraId="07A1C080" w14:textId="77777777" w:rsidR="002526E6" w:rsidRDefault="002526E6">
      <w:pPr>
        <w:pStyle w:val="SourceCodenumrot"/>
        <w:numPr>
          <w:ilvl w:val="0"/>
          <w:numId w:val="30"/>
        </w:numPr>
      </w:pPr>
    </w:p>
    <w:p w14:paraId="6362B1EF" w14:textId="77777777" w:rsidR="002526E6" w:rsidRDefault="00000000">
      <w:pPr>
        <w:pStyle w:val="SourceCodenumrot"/>
        <w:numPr>
          <w:ilvl w:val="0"/>
          <w:numId w:val="30"/>
        </w:numPr>
      </w:pPr>
      <w:r>
        <w:t xml:space="preserve">                &lt;/div&gt;</w:t>
      </w:r>
    </w:p>
    <w:p w14:paraId="5C5109F2" w14:textId="77777777" w:rsidR="002526E6" w:rsidRDefault="002526E6">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2BF766E0" w14:textId="77777777" w:rsidR="002526E6" w:rsidRDefault="00000000">
      <w:pPr>
        <w:pStyle w:val="Titre2"/>
      </w:pPr>
      <w:r>
        <w:t>Links</w:t>
      </w:r>
    </w:p>
    <w:p w14:paraId="4D3270AC" w14:textId="77777777" w:rsidR="002526E6" w:rsidRDefault="00000000">
      <w:pPr>
        <w:pStyle w:val="Standard"/>
      </w:pPr>
      <w:r>
        <w:t xml:space="preserve">Der Gemini/ChatGPT-Konverter behält die externen Links des ODT-/DOCX-Dokuments bei. Zum Beispiel </w:t>
      </w:r>
      <w:hyperlink r:id="rId61">
        <w:r w:rsidR="002526E6">
          <w:rPr>
            <w:rStyle w:val="Lienhypertexte"/>
          </w:rPr>
          <w:t>Gemini 3</w:t>
        </w:r>
      </w:hyperlink>
      <w:r>
        <w:t xml:space="preserve"> oder [</w:t>
      </w:r>
      <w:hyperlink r:id="rId62">
        <w:r w:rsidR="002526E6">
          <w:rPr>
            <w:rStyle w:val="Lienhypertexte"/>
          </w:rPr>
          <w:t>Ein Python-Skript mit KI-Tools generieren</w:t>
        </w:r>
      </w:hyperlink>
      <w:r>
        <w:t>].</w:t>
      </w:r>
    </w:p>
    <w:p w14:paraId="23195366" w14:textId="77777777" w:rsidR="002526E6" w:rsidRDefault="002526E6">
      <w:pPr>
        <w:pStyle w:val="Standard"/>
      </w:pPr>
    </w:p>
    <w:p w14:paraId="1DA12C86" w14:textId="77777777" w:rsidR="002526E6" w:rsidRDefault="00000000">
      <w:pPr>
        <w:pStyle w:val="Standard"/>
      </w:pPr>
      <w:r>
        <w:t xml:space="preserve">Er kann einen Link zu einem Kapitel verarbeiten </w:t>
      </w:r>
      <w:hyperlink w:anchor="_Les_exemples">
        <w:r w:rsidR="002526E6">
          <w:rPr>
            <w:rStyle w:val="Lienhypertexte"/>
          </w:rPr>
          <w:t>Link zu einem Kapitel</w:t>
        </w:r>
      </w:hyperlink>
    </w:p>
    <w:p w14:paraId="4B35DA8F" w14:textId="77777777" w:rsidR="002526E6" w:rsidRDefault="00000000">
      <w:pPr>
        <w:pStyle w:val="Standard"/>
      </w:pPr>
      <w:r>
        <w:t xml:space="preserve"> </w:t>
      </w:r>
    </w:p>
    <w:p w14:paraId="6C0E7D88" w14:textId="77777777" w:rsidR="002526E6" w:rsidRDefault="00000000">
      <w:pPr>
        <w:pStyle w:val="Standard"/>
      </w:pPr>
      <w:r>
        <w:t>Ein Verweis auf ein Kapitel:</w:t>
      </w:r>
      <w:r>
        <w:fldChar w:fldCharType="begin"/>
      </w:r>
      <w:r>
        <w:instrText xml:space="preserve"> REF Ref_listeapuces \n \h </w:instrText>
      </w:r>
      <w:r>
        <w:fldChar w:fldCharType="separate"/>
      </w:r>
      <w:r>
        <w:t>2.1.1</w:t>
      </w:r>
      <w:r>
        <w:fldChar w:fldCharType="end"/>
      </w:r>
      <w:r>
        <w:t xml:space="preserve"> . </w:t>
      </w:r>
    </w:p>
    <w:p w14:paraId="02F2C598" w14:textId="77777777" w:rsidR="002526E6" w:rsidRDefault="00000000">
      <w:pPr>
        <w:pStyle w:val="Standard"/>
      </w:pPr>
      <w:r>
        <w:t>Ein Verweis auf eine vorhergehende Textmarkierung:</w:t>
      </w:r>
      <w:r>
        <w:fldChar w:fldCharType="begin"/>
      </w:r>
      <w:r>
        <w:instrText xml:space="preserve"> REF Gemini_3 \h </w:instrText>
      </w:r>
      <w:r>
        <w:fldChar w:fldCharType="separate"/>
      </w:r>
      <w:r>
        <w:t xml:space="preserve"> Gemini 3</w:t>
      </w:r>
      <w:r>
        <w:fldChar w:fldCharType="end"/>
      </w:r>
    </w:p>
    <w:p w14:paraId="3692FD02" w14:textId="77777777" w:rsidR="002526E6" w:rsidRDefault="00000000">
      <w:pPr>
        <w:pStyle w:val="Standard"/>
      </w:pPr>
      <w:r>
        <w:t>Ein Verweis auf eine nachfolgende Textmarkierung:</w:t>
      </w:r>
      <w:r>
        <w:fldChar w:fldCharType="begin"/>
      </w:r>
      <w:r>
        <w:instrText xml:space="preserve"> REF GitHub \h </w:instrText>
      </w:r>
      <w:r>
        <w:fldChar w:fldCharType="separate"/>
      </w:r>
      <w:r>
        <w:t xml:space="preserve"> GitHub</w:t>
      </w:r>
      <w:r>
        <w:fldChar w:fldCharType="end"/>
      </w:r>
    </w:p>
    <w:p w14:paraId="400116B0" w14:textId="77777777" w:rsidR="002526E6" w:rsidRDefault="00000000">
      <w:pPr>
        <w:pStyle w:val="Titre2"/>
      </w:pPr>
      <w:r>
        <w:t>Textformatierung</w:t>
      </w:r>
    </w:p>
    <w:p w14:paraId="04D02A12" w14:textId="77777777" w:rsidR="002526E6" w:rsidRDefault="00000000">
      <w:pPr>
        <w:pStyle w:val="Standard"/>
      </w:pPr>
      <w:r>
        <w:t xml:space="preserve">Der Konverter unterstützt Fettdruck, Kursivschrift, Unterstreichungen und Hervorhebungen. Die Farbe der Hervorhebung wird beibehalten. </w:t>
      </w:r>
    </w:p>
    <w:p w14:paraId="40EA96A2" w14:textId="77777777" w:rsidR="002526E6" w:rsidRDefault="002526E6">
      <w:pPr>
        <w:pStyle w:val="Standard"/>
      </w:pPr>
    </w:p>
    <w:p w14:paraId="02A19122" w14:textId="77777777" w:rsidR="002526E6" w:rsidRDefault="00000000">
      <w:pPr>
        <w:pStyle w:val="Standard"/>
      </w:pPr>
      <w:r>
        <w:t xml:space="preserve">Ein Text mit </w:t>
      </w:r>
      <w:r>
        <w:rPr>
          <w:b/>
          <w:bCs/>
        </w:rPr>
        <w:t>fettgedruckten</w:t>
      </w:r>
      <w:r>
        <w:t xml:space="preserve">, </w:t>
      </w:r>
      <w:r>
        <w:rPr>
          <w:i/>
          <w:iCs/>
        </w:rPr>
        <w:t>kursiven</w:t>
      </w:r>
      <w:r>
        <w:t xml:space="preserve">, </w:t>
      </w:r>
      <w:r>
        <w:rPr>
          <w:u w:val="single"/>
        </w:rPr>
        <w:t xml:space="preserve">unterstrichenen </w:t>
      </w:r>
      <w:r>
        <w:t xml:space="preserve">oder </w:t>
      </w:r>
      <w:r>
        <w:rPr>
          <w:shd w:val="clear" w:color="auto" w:fill="C0C0C0"/>
        </w:rPr>
        <w:t>hervorge</w:t>
      </w:r>
      <w:r>
        <w:rPr>
          <w:shd w:val="clear" w:color="auto" w:fill="DEE6EF"/>
        </w:rPr>
        <w:t>h</w:t>
      </w:r>
      <w:r>
        <w:rPr>
          <w:shd w:val="clear" w:color="auto" w:fill="C0C0C0"/>
        </w:rPr>
        <w:t xml:space="preserve">obenen </w:t>
      </w:r>
      <w:r>
        <w:t>Wörtern.</w:t>
      </w:r>
    </w:p>
    <w:p w14:paraId="0B497562" w14:textId="77777777" w:rsidR="002526E6" w:rsidRDefault="002526E6">
      <w:pPr>
        <w:pStyle w:val="Standard"/>
      </w:pPr>
    </w:p>
    <w:p w14:paraId="1C28F4A4" w14:textId="77777777" w:rsidR="002526E6" w:rsidRDefault="00000000">
      <w:pPr>
        <w:pStyle w:val="Standard"/>
      </w:pPr>
      <w:r>
        <w:t>Das gilt auch für Links: [</w:t>
      </w:r>
      <w:hyperlink r:id="rId63">
        <w:r w:rsidR="002526E6">
          <w:rPr>
            <w:rStyle w:val="Lienhypertexte"/>
            <w:b/>
            <w:bCs/>
          </w:rPr>
          <w:t xml:space="preserve">Python-Skript </w:t>
        </w:r>
        <w:r w:rsidR="002526E6">
          <w:rPr>
            <w:rStyle w:val="Lienhypertexte"/>
          </w:rPr>
          <w:t>mit KI</w:t>
        </w:r>
        <w:r w:rsidR="002526E6">
          <w:rPr>
            <w:rStyle w:val="Lienhypertexte"/>
            <w:i/>
            <w:iCs/>
          </w:rPr>
          <w:t xml:space="preserve">-Tools </w:t>
        </w:r>
        <w:r w:rsidR="002526E6">
          <w:rPr>
            <w:rStyle w:val="Lienhypertexte"/>
            <w:shd w:val="clear" w:color="auto" w:fill="FFF5CE"/>
          </w:rPr>
          <w:t>generieren</w:t>
        </w:r>
      </w:hyperlink>
      <w:r>
        <w:t>].</w:t>
      </w:r>
    </w:p>
    <w:p w14:paraId="6A3DFF59" w14:textId="77777777" w:rsidR="002526E6" w:rsidRDefault="002526E6">
      <w:pPr>
        <w:pStyle w:val="Standard"/>
      </w:pPr>
    </w:p>
    <w:p w14:paraId="6779EABC" w14:textId="77777777" w:rsidR="002526E6" w:rsidRDefault="00000000">
      <w:pPr>
        <w:pStyle w:val="Standard"/>
      </w:pPr>
      <w:r>
        <w:t xml:space="preserve">Der </w:t>
      </w:r>
      <w:r>
        <w:rPr>
          <w:b/>
          <w:bCs/>
          <w:color w:val="FF4000"/>
        </w:rPr>
        <w:t xml:space="preserve">Konverter </w:t>
      </w:r>
      <w:r>
        <w:rPr>
          <w:b/>
          <w:bCs/>
          <w:color w:val="2A6099"/>
        </w:rPr>
        <w:t xml:space="preserve">verarbeitet </w:t>
      </w:r>
      <w:r>
        <w:t xml:space="preserve">auch die </w:t>
      </w:r>
      <w:r>
        <w:rPr>
          <w:b/>
          <w:bCs/>
          <w:color w:val="1E6A39"/>
        </w:rPr>
        <w:t>Schriftfarbe</w:t>
      </w:r>
      <w:r>
        <w:t>.</w:t>
      </w:r>
    </w:p>
    <w:p w14:paraId="4B2F17F2" w14:textId="77777777" w:rsidR="002526E6" w:rsidRDefault="002526E6">
      <w:pPr>
        <w:pStyle w:val="Standard"/>
      </w:pPr>
    </w:p>
    <w:p w14:paraId="68B67D19" w14:textId="77777777" w:rsidR="002526E6" w:rsidRDefault="00000000">
      <w:pPr>
        <w:pStyle w:val="Standard"/>
        <w:pBdr>
          <w:top w:val="single" w:sz="2" w:space="1" w:color="000000"/>
          <w:bottom w:val="single" w:sz="2" w:space="1" w:color="000000"/>
        </w:pBdr>
      </w:pPr>
      <w:r>
        <w:t>Er unterstützt zudem die oberen und unteren Ränder von Absätzen.</w:t>
      </w:r>
    </w:p>
    <w:p w14:paraId="3BEA0E49" w14:textId="77777777" w:rsidR="002526E6" w:rsidRDefault="002526E6">
      <w:pPr>
        <w:pStyle w:val="Standard"/>
      </w:pPr>
    </w:p>
    <w:p w14:paraId="1D32D712" w14:textId="77777777" w:rsidR="002526E6" w:rsidRDefault="00000000">
      <w:pPr>
        <w:pStyle w:val="Standard"/>
        <w:numPr>
          <w:ilvl w:val="0"/>
          <w:numId w:val="42"/>
        </w:numPr>
        <w:pBdr>
          <w:top w:val="single" w:sz="2" w:space="1" w:color="000000"/>
        </w:pBdr>
      </w:pPr>
      <w:r>
        <w:t>Er unterstützt auch die oberen und unteren Ränder von Absätzen.</w:t>
      </w:r>
    </w:p>
    <w:p w14:paraId="42718B21" w14:textId="77777777" w:rsidR="002526E6" w:rsidRDefault="00000000">
      <w:pPr>
        <w:pStyle w:val="Standard"/>
        <w:numPr>
          <w:ilvl w:val="0"/>
          <w:numId w:val="42"/>
        </w:numPr>
      </w:pPr>
      <w:r>
        <w:t>Er unterstützt auch die oberen und unteren Ränder von Absätzen.</w:t>
      </w:r>
    </w:p>
    <w:p w14:paraId="18F356AB" w14:textId="77777777" w:rsidR="002526E6" w:rsidRDefault="00000000">
      <w:pPr>
        <w:pStyle w:val="Standard"/>
        <w:numPr>
          <w:ilvl w:val="0"/>
          <w:numId w:val="42"/>
        </w:numPr>
        <w:pBdr>
          <w:bottom w:val="single" w:sz="2" w:space="1" w:color="000000"/>
        </w:pBdr>
      </w:pPr>
      <w:r>
        <w:t>Er unterstützt auch die oberen und unteren Ränder von Absätzen.</w:t>
      </w:r>
    </w:p>
    <w:p w14:paraId="4A50A441" w14:textId="77777777" w:rsidR="002526E6" w:rsidRDefault="002526E6">
      <w:pPr>
        <w:pStyle w:val="Standard"/>
      </w:pPr>
    </w:p>
    <w:p w14:paraId="12BA2C0E" w14:textId="77777777" w:rsidR="002526E6" w:rsidRDefault="00000000">
      <w:pPr>
        <w:pStyle w:val="Standard"/>
        <w:numPr>
          <w:ilvl w:val="0"/>
          <w:numId w:val="43"/>
        </w:numPr>
        <w:pBdr>
          <w:top w:val="single" w:sz="2" w:space="1" w:color="000000"/>
        </w:pBdr>
      </w:pPr>
      <w:r>
        <w:t>Er unterstützt auch die oberen und unteren Ränder von Absätzen.</w:t>
      </w:r>
    </w:p>
    <w:p w14:paraId="0B38D1C8" w14:textId="77777777" w:rsidR="002526E6" w:rsidRDefault="00000000">
      <w:pPr>
        <w:pStyle w:val="Standard"/>
        <w:numPr>
          <w:ilvl w:val="0"/>
          <w:numId w:val="43"/>
        </w:numPr>
      </w:pPr>
      <w:r>
        <w:t>Es verwaltet auch die oberen und unteren Ränder der Absätze.</w:t>
      </w:r>
    </w:p>
    <w:p w14:paraId="1DD49E14" w14:textId="77777777" w:rsidR="002526E6" w:rsidRDefault="00000000">
      <w:pPr>
        <w:pStyle w:val="Standard"/>
        <w:numPr>
          <w:ilvl w:val="0"/>
          <w:numId w:val="43"/>
        </w:numPr>
        <w:pBdr>
          <w:bottom w:val="single" w:sz="2" w:space="1" w:color="000000"/>
        </w:pBdr>
      </w:pPr>
      <w:r>
        <w:t>Es verwaltet auch die oberen und unteren Ränder der Absätze.</w:t>
      </w:r>
    </w:p>
    <w:p w14:paraId="00C1367E" w14:textId="77777777" w:rsidR="002526E6" w:rsidRDefault="002526E6">
      <w:pPr>
        <w:pStyle w:val="Standard"/>
      </w:pPr>
    </w:p>
    <w:p w14:paraId="0F542F5B" w14:textId="77777777" w:rsidR="002526E6" w:rsidRDefault="002526E6">
      <w:pPr>
        <w:pStyle w:val="Standard"/>
      </w:pPr>
    </w:p>
    <w:p w14:paraId="2BA976A6" w14:textId="77777777" w:rsidR="002526E6" w:rsidRDefault="00000000">
      <w:pPr>
        <w:pStyle w:val="Standard"/>
        <w:numPr>
          <w:ilvl w:val="0"/>
          <w:numId w:val="133"/>
        </w:numPr>
      </w:pPr>
      <w:r>
        <w:t xml:space="preserve">Ein Text mit </w:t>
      </w:r>
      <w:r>
        <w:rPr>
          <w:b/>
          <w:bCs/>
        </w:rPr>
        <w:t>fettgedruckten</w:t>
      </w:r>
      <w:r>
        <w:t xml:space="preserve">, </w:t>
      </w:r>
      <w:r>
        <w:rPr>
          <w:i/>
          <w:iCs/>
        </w:rPr>
        <w:t>kursiven</w:t>
      </w:r>
      <w:r>
        <w:t xml:space="preserve">, </w:t>
      </w:r>
      <w:r>
        <w:rPr>
          <w:u w:val="single"/>
        </w:rPr>
        <w:t xml:space="preserve">unterstrichenen </w:t>
      </w:r>
      <w:r>
        <w:t xml:space="preserve">oder </w:t>
      </w:r>
      <w:r>
        <w:rPr>
          <w:shd w:val="clear" w:color="auto" w:fill="C0C0C0"/>
        </w:rPr>
        <w:t>hervorge</w:t>
      </w:r>
      <w:r>
        <w:rPr>
          <w:shd w:val="clear" w:color="auto" w:fill="DEE6EF"/>
        </w:rPr>
        <w:t>h</w:t>
      </w:r>
      <w:r>
        <w:rPr>
          <w:shd w:val="clear" w:color="auto" w:fill="C0C0C0"/>
        </w:rPr>
        <w:t xml:space="preserve">obenen </w:t>
      </w:r>
      <w:r>
        <w:t>Wörtern.</w:t>
      </w:r>
    </w:p>
    <w:p w14:paraId="1F399350" w14:textId="77777777" w:rsidR="002526E6" w:rsidRDefault="00000000">
      <w:pPr>
        <w:pStyle w:val="Standard"/>
        <w:numPr>
          <w:ilvl w:val="0"/>
          <w:numId w:val="44"/>
        </w:numPr>
      </w:pPr>
      <w:r>
        <w:t>Das gilt auch für Links: [</w:t>
      </w:r>
      <w:hyperlink r:id="rId64">
        <w:r w:rsidR="002526E6">
          <w:rPr>
            <w:rStyle w:val="Lienhypertexte"/>
            <w:b/>
            <w:bCs/>
          </w:rPr>
          <w:t xml:space="preserve">Python-Skript </w:t>
        </w:r>
        <w:r w:rsidR="002526E6">
          <w:rPr>
            <w:rStyle w:val="Lienhypertexte"/>
          </w:rPr>
          <w:t>mit KI</w:t>
        </w:r>
        <w:r w:rsidR="002526E6">
          <w:rPr>
            <w:rStyle w:val="Lienhypertexte"/>
            <w:i/>
            <w:iCs/>
          </w:rPr>
          <w:t xml:space="preserve">-Tools </w:t>
        </w:r>
        <w:r w:rsidR="002526E6">
          <w:rPr>
            <w:rStyle w:val="Lienhypertexte"/>
            <w:shd w:val="clear" w:color="auto" w:fill="FFF5CE"/>
          </w:rPr>
          <w:t>generieren</w:t>
        </w:r>
      </w:hyperlink>
      <w:r>
        <w:t>].</w:t>
      </w:r>
    </w:p>
    <w:p w14:paraId="7ED52D74" w14:textId="77777777" w:rsidR="002526E6" w:rsidRDefault="00000000">
      <w:pPr>
        <w:pStyle w:val="Standard"/>
        <w:numPr>
          <w:ilvl w:val="0"/>
          <w:numId w:val="44"/>
        </w:numPr>
      </w:pPr>
      <w:r>
        <w:t xml:space="preserve">Der </w:t>
      </w:r>
      <w:r>
        <w:rPr>
          <w:b/>
          <w:bCs/>
          <w:color w:val="FF4000"/>
        </w:rPr>
        <w:t xml:space="preserve">Konverter </w:t>
      </w:r>
      <w:r>
        <w:rPr>
          <w:b/>
          <w:bCs/>
          <w:color w:val="2A6099"/>
        </w:rPr>
        <w:t xml:space="preserve">verarbeitet </w:t>
      </w:r>
      <w:r>
        <w:t xml:space="preserve">auch die </w:t>
      </w:r>
      <w:r>
        <w:rPr>
          <w:b/>
          <w:bCs/>
          <w:color w:val="1E6A39"/>
        </w:rPr>
        <w:t>Schriftfarbe</w:t>
      </w:r>
      <w:r>
        <w:t>.</w:t>
      </w:r>
    </w:p>
    <w:p w14:paraId="533DA4FA" w14:textId="77777777" w:rsidR="002526E6" w:rsidRDefault="002526E6">
      <w:pPr>
        <w:pStyle w:val="Standard"/>
      </w:pPr>
    </w:p>
    <w:p w14:paraId="7EEEE75A" w14:textId="77777777" w:rsidR="002526E6" w:rsidRDefault="00000000">
      <w:pPr>
        <w:pStyle w:val="Standard"/>
        <w:numPr>
          <w:ilvl w:val="0"/>
          <w:numId w:val="45"/>
        </w:numPr>
      </w:pPr>
      <w:r>
        <w:t xml:space="preserve">Ein Text mit </w:t>
      </w:r>
      <w:r>
        <w:rPr>
          <w:b/>
          <w:bCs/>
        </w:rPr>
        <w:t>fettgedruckten</w:t>
      </w:r>
      <w:r>
        <w:t xml:space="preserve">, </w:t>
      </w:r>
      <w:r>
        <w:rPr>
          <w:i/>
          <w:iCs/>
        </w:rPr>
        <w:t>kursiven</w:t>
      </w:r>
      <w:r>
        <w:t xml:space="preserve">, </w:t>
      </w:r>
      <w:r>
        <w:rPr>
          <w:u w:val="single"/>
        </w:rPr>
        <w:t xml:space="preserve">unterstrichenen </w:t>
      </w:r>
      <w:r>
        <w:t xml:space="preserve">oder </w:t>
      </w:r>
      <w:r>
        <w:rPr>
          <w:shd w:val="clear" w:color="auto" w:fill="C0C0C0"/>
        </w:rPr>
        <w:t>hervorge</w:t>
      </w:r>
      <w:r>
        <w:rPr>
          <w:shd w:val="clear" w:color="auto" w:fill="DEE6EF"/>
        </w:rPr>
        <w:t>h</w:t>
      </w:r>
      <w:r>
        <w:rPr>
          <w:shd w:val="clear" w:color="auto" w:fill="C0C0C0"/>
        </w:rPr>
        <w:t xml:space="preserve">obenen </w:t>
      </w:r>
      <w:r>
        <w:t>Wörtern.</w:t>
      </w:r>
    </w:p>
    <w:p w14:paraId="2E2E7469" w14:textId="77777777" w:rsidR="002526E6" w:rsidRDefault="00000000">
      <w:pPr>
        <w:pStyle w:val="Standard"/>
        <w:numPr>
          <w:ilvl w:val="0"/>
          <w:numId w:val="45"/>
        </w:numPr>
      </w:pPr>
      <w:r>
        <w:t>Das gilt auch für Links: [</w:t>
      </w:r>
      <w:hyperlink r:id="rId65">
        <w:r w:rsidR="002526E6">
          <w:rPr>
            <w:rStyle w:val="Lienhypertexte"/>
            <w:b/>
            <w:bCs/>
          </w:rPr>
          <w:t xml:space="preserve">Python-Skript </w:t>
        </w:r>
        <w:r w:rsidR="002526E6">
          <w:rPr>
            <w:rStyle w:val="Lienhypertexte"/>
          </w:rPr>
          <w:t>mit KI</w:t>
        </w:r>
        <w:r w:rsidR="002526E6">
          <w:rPr>
            <w:rStyle w:val="Lienhypertexte"/>
            <w:i/>
            <w:iCs/>
          </w:rPr>
          <w:t xml:space="preserve">-Tools </w:t>
        </w:r>
        <w:r w:rsidR="002526E6">
          <w:rPr>
            <w:rStyle w:val="Lienhypertexte"/>
            <w:shd w:val="clear" w:color="auto" w:fill="FFF5CE"/>
          </w:rPr>
          <w:t>generieren</w:t>
        </w:r>
      </w:hyperlink>
      <w:r>
        <w:t>].</w:t>
      </w:r>
    </w:p>
    <w:p w14:paraId="4734BEC7" w14:textId="77777777" w:rsidR="002526E6" w:rsidRDefault="00000000">
      <w:pPr>
        <w:pStyle w:val="Standard"/>
        <w:numPr>
          <w:ilvl w:val="0"/>
          <w:numId w:val="45"/>
        </w:numPr>
      </w:pPr>
      <w:r>
        <w:t xml:space="preserve">Der </w:t>
      </w:r>
      <w:r>
        <w:rPr>
          <w:b/>
          <w:bCs/>
          <w:color w:val="FF4000"/>
        </w:rPr>
        <w:t xml:space="preserve">Konverter </w:t>
      </w:r>
      <w:r>
        <w:rPr>
          <w:b/>
          <w:bCs/>
          <w:color w:val="2A6099"/>
        </w:rPr>
        <w:t xml:space="preserve">unterstützt </w:t>
      </w:r>
      <w:r>
        <w:t xml:space="preserve">auch die </w:t>
      </w:r>
      <w:r>
        <w:rPr>
          <w:b/>
          <w:bCs/>
          <w:color w:val="1E6A39"/>
        </w:rPr>
        <w:t>Schriftfarbe</w:t>
      </w:r>
      <w:r>
        <w:t>.</w:t>
      </w:r>
    </w:p>
    <w:p w14:paraId="4D87C1F1" w14:textId="77777777" w:rsidR="002526E6" w:rsidRDefault="002526E6">
      <w:pPr>
        <w:pStyle w:val="Standard"/>
      </w:pPr>
    </w:p>
    <w:p w14:paraId="6C2818BC" w14:textId="77777777" w:rsidR="002526E6" w:rsidRDefault="00000000">
      <w:pPr>
        <w:pStyle w:val="Standard"/>
        <w:shd w:val="clear" w:color="auto" w:fill="FFF5CE"/>
      </w:pPr>
      <w:r>
        <w:t>Er unterstützt auch den Hintergrund des Absatzes</w:t>
      </w:r>
    </w:p>
    <w:p w14:paraId="5949CA7F" w14:textId="77777777" w:rsidR="002526E6" w:rsidRDefault="00000000">
      <w:pPr>
        <w:pStyle w:val="Standard"/>
        <w:numPr>
          <w:ilvl w:val="0"/>
          <w:numId w:val="46"/>
        </w:numPr>
        <w:shd w:val="clear" w:color="auto" w:fill="729FCF"/>
      </w:pPr>
      <w:r>
        <w:lastRenderedPageBreak/>
        <w:t>Er verwaltet auch den Hintergrund des Absatzes</w:t>
      </w:r>
    </w:p>
    <w:p w14:paraId="7EEA610B" w14:textId="77777777" w:rsidR="002526E6" w:rsidRDefault="00000000">
      <w:pPr>
        <w:pStyle w:val="Standard"/>
        <w:numPr>
          <w:ilvl w:val="0"/>
          <w:numId w:val="47"/>
        </w:numPr>
        <w:shd w:val="clear" w:color="auto" w:fill="FFD7D7"/>
      </w:pPr>
      <w:r>
        <w:t>Er verwaltet auch den Hintergrund des Absatzes</w:t>
      </w:r>
    </w:p>
    <w:p w14:paraId="0099ED51" w14:textId="77777777" w:rsidR="002526E6" w:rsidRDefault="002526E6"/>
    <w:p w14:paraId="2C31FBE4" w14:textId="77777777" w:rsidR="002526E6" w:rsidRDefault="00000000">
      <w:pPr>
        <w:pStyle w:val="Titre2"/>
        <w:ind w:left="0" w:firstLine="0"/>
      </w:pPr>
      <w:r>
        <w:rPr>
          <w:u w:val="single"/>
        </w:rPr>
        <w:t xml:space="preserve">Auch </w:t>
      </w:r>
      <w:r>
        <w:t xml:space="preserve">eine </w:t>
      </w:r>
      <w:r>
        <w:rPr>
          <w:b/>
          <w:bCs/>
        </w:rPr>
        <w:t xml:space="preserve">Überschrift </w:t>
      </w:r>
      <w:r>
        <w:t xml:space="preserve">kann </w:t>
      </w:r>
      <w:r>
        <w:rPr>
          <w:i/>
          <w:iCs/>
        </w:rPr>
        <w:t xml:space="preserve">angereichert </w:t>
      </w:r>
      <w:r>
        <w:t>werden.</w:t>
      </w:r>
    </w:p>
    <w:p w14:paraId="14992DE7" w14:textId="77777777" w:rsidR="002526E6" w:rsidRDefault="00000000">
      <w:pPr>
        <w:pStyle w:val="Titre2"/>
      </w:pPr>
      <w:r>
        <w:t>Bilder</w:t>
      </w:r>
    </w:p>
    <w:p w14:paraId="5382AE40" w14:textId="77777777" w:rsidR="002526E6" w:rsidRDefault="002526E6">
      <w:pPr>
        <w:pStyle w:val="Standard"/>
      </w:pPr>
    </w:p>
    <w:p w14:paraId="5763BFB4" w14:textId="77777777" w:rsidR="002526E6" w:rsidRDefault="00000000">
      <w:pPr>
        <w:pStyle w:val="Standard"/>
      </w:pPr>
      <w:r>
        <w:t>Der Konverter Gemini / ChatGPT kann mit Bildern und Bildtabellen umgehen:</w:t>
      </w:r>
    </w:p>
    <w:p w14:paraId="28BE3482" w14:textId="77777777" w:rsidR="002526E6" w:rsidRDefault="002526E6">
      <w:pPr>
        <w:pStyle w:val="Standard"/>
      </w:pPr>
    </w:p>
    <w:p w14:paraId="23F12A15" w14:textId="77777777" w:rsidR="002526E6" w:rsidRDefault="002526E6">
      <w:pPr>
        <w:pStyle w:val="Standard"/>
      </w:pPr>
    </w:p>
    <w:p w14:paraId="75E82CB6" w14:textId="77777777" w:rsidR="002526E6" w:rsidRDefault="002526E6">
      <w:pPr>
        <w:pStyle w:val="Standard"/>
      </w:pPr>
    </w:p>
    <w:tbl>
      <w:tblPr>
        <w:tblW w:w="9067" w:type="dxa"/>
        <w:tblInd w:w="113" w:type="dxa"/>
        <w:tblLayout w:type="fixed"/>
        <w:tblLook w:val="04A0" w:firstRow="1" w:lastRow="0" w:firstColumn="1" w:lastColumn="0" w:noHBand="0" w:noVBand="1"/>
      </w:tblPr>
      <w:tblGrid>
        <w:gridCol w:w="5929"/>
        <w:gridCol w:w="3138"/>
      </w:tblGrid>
      <w:tr w:rsidR="002526E6" w14:paraId="1B345AA7" w14:textId="77777777">
        <w:tc>
          <w:tcPr>
            <w:tcW w:w="5929" w:type="dxa"/>
            <w:tcBorders>
              <w:left w:val="single" w:sz="4" w:space="0" w:color="000000"/>
              <w:right w:val="single" w:sz="4" w:space="0" w:color="000000"/>
            </w:tcBorders>
          </w:tcPr>
          <w:p w14:paraId="67082E16" w14:textId="77777777" w:rsidR="002526E6" w:rsidRDefault="00000000">
            <w:pPr>
              <w:pStyle w:val="Standard"/>
            </w:pPr>
            <w:r>
              <w:rPr>
                <w:noProof/>
              </w:rPr>
              <w:drawing>
                <wp:inline distT="0" distB="0" distL="0" distR="0" wp14:anchorId="6BF088FF" wp14:editId="05C49EEB">
                  <wp:extent cx="3344545" cy="1209675"/>
                  <wp:effectExtent l="0" t="0" r="0" b="0"/>
                  <wp:docPr id="4" name="Image 1" descr="Une image contenant texte, logiciel, Icône d’ordinateur,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Une image contenant texte, logiciel, Icône d’ordinateur, Police&#10;&#10;Le contenu généré par l’IA peut être incorrect."/>
                          <pic:cNvPicPr>
                            <a:picLocks noChangeAspect="1" noChangeArrowheads="1"/>
                          </pic:cNvPicPr>
                        </pic:nvPicPr>
                        <pic:blipFill>
                          <a:blip r:embed="rId66"/>
                          <a:stretch>
                            <a:fillRect/>
                          </a:stretch>
                        </pic:blipFill>
                        <pic:spPr bwMode="auto">
                          <a:xfrm>
                            <a:off x="0" y="0"/>
                            <a:ext cx="3344545" cy="1209675"/>
                          </a:xfrm>
                          <a:prstGeom prst="rect">
                            <a:avLst/>
                          </a:prstGeom>
                          <a:noFill/>
                        </pic:spPr>
                      </pic:pic>
                    </a:graphicData>
                  </a:graphic>
                </wp:inline>
              </w:drawing>
            </w:r>
          </w:p>
        </w:tc>
        <w:tc>
          <w:tcPr>
            <w:tcW w:w="3138" w:type="dxa"/>
            <w:tcBorders>
              <w:left w:val="single" w:sz="4" w:space="0" w:color="000000"/>
              <w:right w:val="single" w:sz="4" w:space="0" w:color="000000"/>
            </w:tcBorders>
          </w:tcPr>
          <w:p w14:paraId="3FDCF874" w14:textId="77777777" w:rsidR="002526E6" w:rsidRDefault="00000000">
            <w:pPr>
              <w:pStyle w:val="Standard"/>
            </w:pPr>
            <w:r>
              <w:rPr>
                <w:noProof/>
              </w:rPr>
              <w:drawing>
                <wp:inline distT="0" distB="0" distL="0" distR="0" wp14:anchorId="63114FA5" wp14:editId="2A296893">
                  <wp:extent cx="1706245" cy="521970"/>
                  <wp:effectExtent l="0" t="0" r="0" b="0"/>
                  <wp:docPr id="5" name="Image3" descr="Une image contenant texte, capture d’écran, Police, carte de visi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Une image contenant texte, capture d’écran, Police, carte de visite&#10;&#10;Le contenu généré par l’IA peut être incorrect."/>
                          <pic:cNvPicPr>
                            <a:picLocks noChangeAspect="1" noChangeArrowheads="1"/>
                          </pic:cNvPicPr>
                        </pic:nvPicPr>
                        <pic:blipFill>
                          <a:blip r:embed="rId67"/>
                          <a:stretch>
                            <a:fillRect/>
                          </a:stretch>
                        </pic:blipFill>
                        <pic:spPr bwMode="auto">
                          <a:xfrm>
                            <a:off x="0" y="0"/>
                            <a:ext cx="1706245" cy="521970"/>
                          </a:xfrm>
                          <a:prstGeom prst="rect">
                            <a:avLst/>
                          </a:prstGeom>
                          <a:noFill/>
                        </pic:spPr>
                      </pic:pic>
                    </a:graphicData>
                  </a:graphic>
                </wp:inline>
              </w:drawing>
            </w:r>
          </w:p>
        </w:tc>
      </w:tr>
    </w:tbl>
    <w:p w14:paraId="42866A58" w14:textId="77777777" w:rsidR="002526E6" w:rsidRDefault="002526E6">
      <w:pPr>
        <w:pStyle w:val="Standard"/>
      </w:pPr>
    </w:p>
    <w:p w14:paraId="39AA9C38" w14:textId="77777777" w:rsidR="002526E6" w:rsidRDefault="00000000">
      <w:pPr>
        <w:pStyle w:val="Standard"/>
      </w:pPr>
      <w:r>
        <w:rPr>
          <w:noProof/>
        </w:rPr>
        <w:drawing>
          <wp:inline distT="0" distB="0" distL="0" distR="0" wp14:anchorId="119D9E01" wp14:editId="66C35498">
            <wp:extent cx="5760720" cy="1252220"/>
            <wp:effectExtent l="0" t="0" r="0" b="0"/>
            <wp:docPr id="6" name="Image5" descr="Une image contenant texte, capture d’écran, lign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descr="Une image contenant texte, capture d’écran, ligne, Police&#10;&#10;Le contenu généré par l’IA peut être incorrect."/>
                    <pic:cNvPicPr>
                      <a:picLocks noChangeAspect="1" noChangeArrowheads="1"/>
                    </pic:cNvPicPr>
                  </pic:nvPicPr>
                  <pic:blipFill>
                    <a:blip r:embed="rId68"/>
                    <a:stretch>
                      <a:fillRect/>
                    </a:stretch>
                  </pic:blipFill>
                  <pic:spPr bwMode="auto">
                    <a:xfrm>
                      <a:off x="0" y="0"/>
                      <a:ext cx="5760720" cy="1252220"/>
                    </a:xfrm>
                    <a:prstGeom prst="rect">
                      <a:avLst/>
                    </a:prstGeom>
                    <a:noFill/>
                  </pic:spPr>
                </pic:pic>
              </a:graphicData>
            </a:graphic>
          </wp:inline>
        </w:drawing>
      </w:r>
    </w:p>
    <w:p w14:paraId="6137D98C" w14:textId="77777777" w:rsidR="002526E6" w:rsidRDefault="002526E6">
      <w:pPr>
        <w:pStyle w:val="Standard"/>
      </w:pPr>
    </w:p>
    <w:p w14:paraId="36A1BB75" w14:textId="77777777" w:rsidR="002526E6" w:rsidRDefault="00000000">
      <w:pPr>
        <w:pStyle w:val="Standard"/>
      </w:pPr>
      <w:r>
        <w:t>In ODT-Dokumenten kommen häufig Zeichnungen vor. Trotz Dutzender Versuche ist es Gemini nicht gelungen, ein Skript zu erstellen, das ein Bild (wie einen Screenshot) der Zeichnung generieren würde. So ist das Bild 5 oben der Screenshot einer Zeichnung aus einem ODT-Dokument.</w:t>
      </w:r>
    </w:p>
    <w:p w14:paraId="75A14B0C" w14:textId="77777777" w:rsidR="002526E6" w:rsidRDefault="002526E6">
      <w:pPr>
        <w:pStyle w:val="Standard"/>
      </w:pPr>
    </w:p>
    <w:p w14:paraId="47C8F981" w14:textId="77777777" w:rsidR="002526E6" w:rsidRDefault="00000000">
      <w:pPr>
        <w:pStyle w:val="Standard"/>
      </w:pPr>
      <w:r>
        <w:t>Alle Bilder sind anklickbar und lassen sich vergrößern. Wenn man oben auf das Bild [1-3] klickt, erhält man die folgende Vergrößerung:</w:t>
      </w:r>
    </w:p>
    <w:p w14:paraId="0418A44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7884853" w14:textId="77777777">
        <w:tc>
          <w:tcPr>
            <w:tcW w:w="9072" w:type="dxa"/>
          </w:tcPr>
          <w:p w14:paraId="40640107" w14:textId="77777777" w:rsidR="002526E6" w:rsidRDefault="00000000">
            <w:pPr>
              <w:pStyle w:val="Contenudetableau"/>
            </w:pPr>
            <w:r>
              <w:rPr>
                <w:noProof/>
              </w:rPr>
              <w:lastRenderedPageBreak/>
              <w:drawing>
                <wp:inline distT="0" distB="0" distL="0" distR="0" wp14:anchorId="6E9128F4" wp14:editId="51DCFB65">
                  <wp:extent cx="5007610" cy="2736215"/>
                  <wp:effectExtent l="0" t="0" r="0" b="0"/>
                  <wp:docPr id="7"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95"/>
                          <pic:cNvPicPr>
                            <a:picLocks noChangeAspect="1" noChangeArrowheads="1"/>
                          </pic:cNvPicPr>
                        </pic:nvPicPr>
                        <pic:blipFill>
                          <a:blip r:embed="rId69"/>
                          <a:stretch>
                            <a:fillRect/>
                          </a:stretch>
                        </pic:blipFill>
                        <pic:spPr bwMode="auto">
                          <a:xfrm>
                            <a:off x="0" y="0"/>
                            <a:ext cx="5007610" cy="2736215"/>
                          </a:xfrm>
                          <a:prstGeom prst="rect">
                            <a:avLst/>
                          </a:prstGeom>
                          <a:noFill/>
                        </pic:spPr>
                      </pic:pic>
                    </a:graphicData>
                  </a:graphic>
                </wp:inline>
              </w:drawing>
            </w:r>
          </w:p>
        </w:tc>
      </w:tr>
    </w:tbl>
    <w:p w14:paraId="224B8FBD" w14:textId="77777777" w:rsidR="002526E6" w:rsidRDefault="002526E6">
      <w:pPr>
        <w:pStyle w:val="Standard"/>
      </w:pPr>
    </w:p>
    <w:p w14:paraId="47D61B9A" w14:textId="77777777" w:rsidR="002526E6" w:rsidRDefault="00000000">
      <w:pPr>
        <w:pStyle w:val="Titre2"/>
        <w:ind w:left="0" w:firstLine="0"/>
      </w:pPr>
      <w:r>
        <w:t>Zu schützende Zeichen</w:t>
      </w:r>
    </w:p>
    <w:p w14:paraId="7BEDC9E5" w14:textId="77777777" w:rsidR="002526E6" w:rsidRDefault="00000000">
      <w:pPr>
        <w:pStyle w:val="Standard"/>
      </w:pPr>
      <w:r>
        <w:t>Eine MkDocs-Website</w:t>
      </w:r>
      <w:r>
        <w:rPr>
          <w:rStyle w:val="Appelnotedebasdep"/>
        </w:rPr>
        <w:footnoteReference w:id="1"/>
      </w:r>
      <w:r>
        <w:t xml:space="preserve"> enthält Seiten, deren Inhalt nicht aus HTML, sondern aus Markdown besteht. Wenn das ODT-/DOCX-Dokument Zeichen enthält, die in Markdown vorkommen, besteht die Gefahr, dass sie von MkDocs interpretiert werden und somit nicht wie erwartet dargestellt werden. Hier sind zwei Beispiele:</w:t>
      </w:r>
    </w:p>
    <w:p w14:paraId="6C67460F" w14:textId="77777777" w:rsidR="002526E6" w:rsidRDefault="002526E6">
      <w:pPr>
        <w:pStyle w:val="Standard"/>
      </w:pPr>
    </w:p>
    <w:p w14:paraId="50F78EA1" w14:textId="77777777" w:rsidR="002526E6" w:rsidRDefault="00000000">
      <w:pPr>
        <w:pStyle w:val="Standard"/>
      </w:pPr>
      <w:r>
        <w:t>Das Sternchen * hat eine Markdown-Bedeutung. Die folgende Zeile kann daher falsch interpretiert werden:</w:t>
      </w:r>
    </w:p>
    <w:p w14:paraId="4427A6F5" w14:textId="77777777" w:rsidR="002526E6" w:rsidRDefault="002526E6">
      <w:pPr>
        <w:pStyle w:val="Standard"/>
      </w:pPr>
    </w:p>
    <w:p w14:paraId="403CD122" w14:textId="77777777" w:rsidR="002526E6" w:rsidRDefault="00000000">
      <w:pPr>
        <w:pStyle w:val="Textebrut"/>
        <w:ind w:left="708"/>
      </w:pPr>
      <w:r>
        <w:rPr>
          <w:rFonts w:ascii="Times New Roman" w:hAnsi="Times New Roman"/>
        </w:rPr>
        <w:t>Die Steuer I ist dann gleich</w:t>
      </w:r>
      <w:r>
        <w:rPr>
          <w:rFonts w:ascii="Times New Roman" w:hAnsi="Times New Roman"/>
          <w:b/>
        </w:rPr>
        <w:t xml:space="preserve"> 0,15*R – 2072,5*nbParts</w:t>
      </w:r>
      <w:r>
        <w:rPr>
          <w:rFonts w:ascii="Times New Roman" w:hAnsi="Times New Roman"/>
        </w:rPr>
        <w:t>.</w:t>
      </w:r>
    </w:p>
    <w:p w14:paraId="782FCDCE" w14:textId="77777777" w:rsidR="002526E6" w:rsidRDefault="002526E6">
      <w:pPr>
        <w:pStyle w:val="Standard"/>
      </w:pPr>
    </w:p>
    <w:p w14:paraId="5CF74A7A" w14:textId="77777777" w:rsidR="002526E6" w:rsidRDefault="00000000">
      <w:pPr>
        <w:pStyle w:val="Standard"/>
      </w:pPr>
      <w:r>
        <w:t>Ein weiteres Beispiel ist, wenn Sie einen Markdown-Code-Block wie diesen in Ihr Dokument einfügen möchten:</w:t>
      </w:r>
    </w:p>
    <w:p w14:paraId="15F100DE" w14:textId="77777777" w:rsidR="002526E6" w:rsidRDefault="002526E6">
      <w:pPr>
        <w:pStyle w:val="Standard"/>
      </w:pPr>
    </w:p>
    <w:p w14:paraId="59BAF041" w14:textId="77777777" w:rsidR="002526E6" w:rsidRDefault="00000000">
      <w:pPr>
        <w:pStyle w:val="SourceCodenumrot"/>
        <w:numPr>
          <w:ilvl w:val="0"/>
          <w:numId w:val="134"/>
        </w:numPr>
      </w:pPr>
      <w:r>
        <w:t># Konverter von Word/ODT zu HTML-Website (MkDocs)</w:t>
      </w:r>
    </w:p>
    <w:p w14:paraId="739FE2E0" w14:textId="77777777" w:rsidR="002526E6" w:rsidRDefault="002526E6">
      <w:pPr>
        <w:pStyle w:val="SourceCodenumrot"/>
        <w:ind w:left="720" w:hanging="360"/>
      </w:pPr>
    </w:p>
    <w:p w14:paraId="57CF8F7A" w14:textId="77777777" w:rsidR="002526E6" w:rsidRDefault="00000000">
      <w:pPr>
        <w:pStyle w:val="SourceCodenumrot"/>
        <w:ind w:left="720" w:hanging="360"/>
      </w:pPr>
      <w:r>
        <w:t>🔗 **[Zur generierten Demo-Website](https://stahe.github.io/word-odt-vers-html-janv-2026/)**</w:t>
      </w:r>
    </w:p>
    <w:p w14:paraId="50C02EEF" w14:textId="77777777" w:rsidR="002526E6" w:rsidRDefault="002526E6">
      <w:pPr>
        <w:pStyle w:val="SourceCodenumrot"/>
        <w:ind w:left="720" w:hanging="360"/>
      </w:pPr>
    </w:p>
    <w:p w14:paraId="77D56B13" w14:textId="77777777" w:rsidR="002526E6" w:rsidRDefault="00000000">
      <w:pPr>
        <w:pStyle w:val="SourceCodenumrot"/>
        <w:ind w:left="720" w:hanging="360"/>
      </w:pPr>
      <w:r>
        <w:t>---</w:t>
      </w:r>
    </w:p>
    <w:p w14:paraId="5179B974" w14:textId="77777777" w:rsidR="002526E6" w:rsidRDefault="002526E6">
      <w:pPr>
        <w:pStyle w:val="SourceCodenumrot"/>
        <w:ind w:left="720" w:hanging="360"/>
      </w:pPr>
    </w:p>
    <w:p w14:paraId="45CC733A" w14:textId="77777777" w:rsidR="002526E6" w:rsidRDefault="00000000">
      <w:pPr>
        <w:pStyle w:val="SourceCodenumrot"/>
        <w:ind w:left="720" w:hanging="360"/>
      </w:pPr>
      <w:r>
        <w:t>## 📝 Beschreibung</w:t>
      </w:r>
    </w:p>
    <w:p w14:paraId="4F6D5AFA" w14:textId="77777777" w:rsidR="002526E6" w:rsidRDefault="002526E6">
      <w:pPr>
        <w:pStyle w:val="SourceCodenumrot"/>
        <w:ind w:left="720" w:hanging="360"/>
      </w:pPr>
    </w:p>
    <w:p w14:paraId="3147F9AB" w14:textId="77777777" w:rsidR="002526E6" w:rsidRDefault="00000000">
      <w:pPr>
        <w:pStyle w:val="SourceCodenumrot"/>
        <w:ind w:left="720" w:hanging="360"/>
      </w:pPr>
      <w:r>
        <w:t>In diesem Projekt soll dem Leser ein Python-Konverter zur Verfügung gestellt werden, der Word- oder ODT-Dokumente in eine statische HTML-Website umwandelt.</w:t>
      </w:r>
    </w:p>
    <w:p w14:paraId="3141EE96" w14:textId="77777777" w:rsidR="002526E6" w:rsidRDefault="002526E6">
      <w:pPr>
        <w:pStyle w:val="SourceCodenumrot"/>
        <w:ind w:left="720" w:hanging="360"/>
      </w:pPr>
    </w:p>
    <w:p w14:paraId="496AC5AF" w14:textId="77777777" w:rsidR="002526E6" w:rsidRDefault="00000000">
      <w:pPr>
        <w:pStyle w:val="SourceCodenumrot"/>
        <w:ind w:left="720" w:hanging="360"/>
      </w:pPr>
      <w:r>
        <w:t>Wenn das ODT-/DOCX-Dokument geeignet ist, erzeugt der Konverter über **MkDocs** eine HTML-Website, die das professionelle Erscheinungsbild der von Pandoc erstellten Websites aufweist.</w:t>
      </w:r>
    </w:p>
    <w:p w14:paraId="202EB892" w14:textId="77777777" w:rsidR="002526E6" w:rsidRDefault="002526E6">
      <w:pPr>
        <w:pStyle w:val="SourceCodenumrot"/>
        <w:ind w:left="720" w:hanging="360"/>
      </w:pPr>
    </w:p>
    <w:p w14:paraId="3B6B8564" w14:textId="77777777" w:rsidR="002526E6" w:rsidRDefault="00000000">
      <w:pPr>
        <w:pStyle w:val="SourceCodenumrot"/>
        <w:ind w:left="720" w:hanging="360"/>
      </w:pPr>
      <w:r>
        <w:t>## 🤖 Entstehungshintergrund</w:t>
      </w:r>
    </w:p>
    <w:p w14:paraId="26E92AB1" w14:textId="77777777" w:rsidR="002526E6" w:rsidRDefault="002526E6">
      <w:pPr>
        <w:pStyle w:val="SourceCodenumrot"/>
        <w:ind w:left="720" w:hanging="360"/>
      </w:pPr>
    </w:p>
    <w:p w14:paraId="5A178837" w14:textId="77777777" w:rsidR="002526E6" w:rsidRDefault="00000000">
      <w:pPr>
        <w:pStyle w:val="SourceCodenumrot"/>
        <w:ind w:left="720" w:hanging="360"/>
      </w:pPr>
      <w:r>
        <w:t>Dieser Konverter wurde vollständig von der KI **Gemini 3** (mit einem Pro-Abonnement) erstellt. Er ist das Ergebnis aufeinanderfolgender Iterationen zur Feinabstimmung der Struktur von ODT-Dokumenten (OpenDocument Text).</w:t>
      </w:r>
    </w:p>
    <w:p w14:paraId="53D17D7F" w14:textId="77777777" w:rsidR="002526E6" w:rsidRDefault="002526E6">
      <w:pPr>
        <w:pStyle w:val="SourceCodenumrot"/>
        <w:ind w:left="720" w:hanging="360"/>
      </w:pPr>
    </w:p>
    <w:p w14:paraId="26C850F9" w14:textId="77777777" w:rsidR="002526E6" w:rsidRDefault="00000000">
      <w:pPr>
        <w:pStyle w:val="SourceCodenumrot"/>
        <w:ind w:left="720" w:hanging="360"/>
      </w:pPr>
      <w:r>
        <w:t>## ✨ Funktionen</w:t>
      </w:r>
    </w:p>
    <w:p w14:paraId="6DD72025" w14:textId="77777777" w:rsidR="002526E6" w:rsidRDefault="002526E6">
      <w:pPr>
        <w:pStyle w:val="SourceCodenumrot"/>
        <w:ind w:left="720" w:hanging="360"/>
      </w:pPr>
    </w:p>
    <w:p w14:paraId="70F9146A" w14:textId="77777777" w:rsidR="002526E6" w:rsidRDefault="00000000">
      <w:pPr>
        <w:pStyle w:val="SourceCodenumrot"/>
        <w:ind w:left="720" w:hanging="360"/>
      </w:pPr>
      <w:r>
        <w:t>Das Skript `convert.py` führt folgende Aktionen aus:</w:t>
      </w:r>
    </w:p>
    <w:p w14:paraId="1E9112C8" w14:textId="77777777" w:rsidR="002526E6" w:rsidRDefault="002526E6">
      <w:pPr>
        <w:pStyle w:val="SourceCodenumrot"/>
        <w:ind w:left="720" w:hanging="360"/>
      </w:pPr>
    </w:p>
    <w:p w14:paraId="3E8A4844" w14:textId="77777777" w:rsidR="002526E6" w:rsidRDefault="00000000">
      <w:pPr>
        <w:pStyle w:val="SourceCodenumrot"/>
        <w:ind w:left="720" w:hanging="360"/>
      </w:pPr>
      <w:r>
        <w:t>* **Konvertierung von ODT nach Markdown**: Analysiert die `.odt`-Datei (XML), um die Struktur zu extrahieren.</w:t>
      </w:r>
    </w:p>
    <w:p w14:paraId="5A0328BA" w14:textId="77777777" w:rsidR="002526E6" w:rsidRDefault="00000000">
      <w:pPr>
        <w:pStyle w:val="SourceCodenumrot"/>
        <w:ind w:left="720" w:hanging="360"/>
      </w:pPr>
      <w:r>
        <w:lastRenderedPageBreak/>
        <w:t>* **Verwaltung von Überschriften**: Erzeugt automatisch das Inhaltsverzeichnis (TOC) und die seitliche Navigation.</w:t>
      </w:r>
    </w:p>
    <w:p w14:paraId="463E411C" w14:textId="77777777" w:rsidR="002526E6" w:rsidRDefault="00000000">
      <w:pPr>
        <w:pStyle w:val="SourceCodenumrot"/>
        <w:ind w:left="720" w:hanging="360"/>
      </w:pPr>
      <w:r>
        <w:t>* **Code-Blöcke**: Automatische Spracherkennung, Syntaxhervorhebung und **präzise Verwaltung der Zeilennummerierung** (Attribute `start-value`).</w:t>
      </w:r>
    </w:p>
    <w:p w14:paraId="5D54AB55" w14:textId="77777777" w:rsidR="002526E6" w:rsidRDefault="00000000">
      <w:pPr>
        <w:pStyle w:val="SourceCodenumrot"/>
        <w:ind w:left="720" w:hanging="360"/>
      </w:pPr>
      <w:r>
        <w:t>* **Listen**: Unterstützung von Aufzählungs- und nummerierten Listen mit korrekter Einrückung.</w:t>
      </w:r>
    </w:p>
    <w:p w14:paraId="143DC5C1" w14:textId="77777777" w:rsidR="002526E6" w:rsidRDefault="00000000">
      <w:pPr>
        <w:pStyle w:val="SourceCodenumrot"/>
        <w:ind w:left="720" w:hanging="360"/>
      </w:pPr>
      <w:r>
        <w:t>* **Formatierung**: Unterstützung von *Fettdruck*, *Kursivschrift*, *Unterstreichung* und *Hervorhebung* (unter Beibehaltung der Originalfarben).</w:t>
      </w:r>
    </w:p>
    <w:p w14:paraId="20D849D8" w14:textId="77777777" w:rsidR="002526E6" w:rsidRDefault="00000000">
      <w:pPr>
        <w:pStyle w:val="SourceCodenumrot"/>
        <w:ind w:left="720" w:hanging="360"/>
      </w:pPr>
      <w:r>
        <w:t>* **Bilder**: Automatische Extraktion und Einbindung der im Dokument enthaltenen Bilder.</w:t>
      </w:r>
    </w:p>
    <w:p w14:paraId="249596F2" w14:textId="77777777" w:rsidR="002526E6" w:rsidRDefault="00000000">
      <w:pPr>
        <w:pStyle w:val="SourceCodenumrot"/>
        <w:ind w:left="720" w:hanging="360"/>
      </w:pPr>
      <w:r>
        <w:t>* **Konfiguration**: Anpassung über eine `config.py`-Datei (Fußzeile, Google Analytics usw.).</w:t>
      </w:r>
    </w:p>
    <w:p w14:paraId="19CC9397" w14:textId="77777777" w:rsidR="002526E6" w:rsidRDefault="002526E6">
      <w:pPr>
        <w:pStyle w:val="SourceCodenumrot"/>
        <w:ind w:left="720" w:hanging="360"/>
      </w:pPr>
    </w:p>
    <w:p w14:paraId="5846BAE1" w14:textId="77777777" w:rsidR="002526E6" w:rsidRDefault="00000000">
      <w:pPr>
        <w:pStyle w:val="SourceCodenumrot"/>
        <w:ind w:left="720" w:hanging="360"/>
      </w:pPr>
      <w:r>
        <w:t>## 🚀 Installation</w:t>
      </w:r>
    </w:p>
    <w:p w14:paraId="2C7C3E54" w14:textId="77777777" w:rsidR="002526E6" w:rsidRDefault="002526E6">
      <w:pPr>
        <w:pStyle w:val="SourceCodenumrot"/>
        <w:ind w:left="720" w:hanging="360"/>
      </w:pPr>
    </w:p>
    <w:p w14:paraId="356FE845" w14:textId="77777777" w:rsidR="002526E6" w:rsidRDefault="00000000">
      <w:pPr>
        <w:pStyle w:val="SourceCodenumrot"/>
        <w:ind w:left="720" w:hanging="360"/>
      </w:pPr>
      <w:r>
        <w:t>### Voraussetzungen</w:t>
      </w:r>
    </w:p>
    <w:p w14:paraId="212E6B0C" w14:textId="77777777" w:rsidR="002526E6" w:rsidRDefault="002526E6">
      <w:pPr>
        <w:pStyle w:val="SourceCodenumrot"/>
        <w:ind w:left="720" w:hanging="360"/>
      </w:pPr>
    </w:p>
    <w:p w14:paraId="0CCD65E2" w14:textId="77777777" w:rsidR="002526E6" w:rsidRDefault="00000000">
      <w:pPr>
        <w:pStyle w:val="SourceCodenumrot"/>
        <w:ind w:left="720" w:hanging="360"/>
      </w:pPr>
      <w:r>
        <w:t>* Python 3.x</w:t>
      </w:r>
    </w:p>
    <w:p w14:paraId="3ECA3D42" w14:textId="77777777" w:rsidR="002526E6" w:rsidRDefault="00000000">
      <w:pPr>
        <w:pStyle w:val="SourceCodenumrot"/>
        <w:ind w:left="720" w:hanging="360"/>
      </w:pPr>
      <w:r>
        <w:t>* Die folgenden Bibliotheken:</w:t>
      </w:r>
    </w:p>
    <w:p w14:paraId="6F9CE29E" w14:textId="77777777" w:rsidR="002526E6" w:rsidRDefault="002526E6">
      <w:pPr>
        <w:pStyle w:val="SourceCodenumrot"/>
        <w:ind w:left="720" w:hanging="360"/>
      </w:pPr>
    </w:p>
    <w:p w14:paraId="70AEB8D6" w14:textId="77777777" w:rsidR="002526E6" w:rsidRDefault="00000000">
      <w:pPr>
        <w:pStyle w:val="SourceCodenumrot"/>
        <w:ind w:left="720" w:hanging="360"/>
      </w:pPr>
      <w:r>
        <w:t>```bash</w:t>
      </w:r>
    </w:p>
    <w:p w14:paraId="79F5EA3E" w14:textId="77777777" w:rsidR="002526E6" w:rsidRDefault="00000000">
      <w:pPr>
        <w:pStyle w:val="SourceCodenumrot"/>
        <w:ind w:left="720" w:hanging="360"/>
      </w:pPr>
      <w:r>
        <w:t>pip install odfpy unidecode mkdocs mkdocs-material</w:t>
      </w:r>
    </w:p>
    <w:p w14:paraId="6A283A24" w14:textId="77777777" w:rsidR="002526E6" w:rsidRDefault="002526E6">
      <w:pPr>
        <w:pStyle w:val="SourceCodenumrot"/>
        <w:ind w:left="720" w:hanging="360"/>
      </w:pPr>
    </w:p>
    <w:p w14:paraId="244B6D64" w14:textId="77777777" w:rsidR="002526E6" w:rsidRDefault="00000000">
      <w:pPr>
        <w:pStyle w:val="SourceCodenumrot"/>
        <w:ind w:left="720" w:hanging="360"/>
      </w:pPr>
      <w:r>
        <w:t>```</w:t>
      </w:r>
    </w:p>
    <w:p w14:paraId="7CB067E5" w14:textId="77777777" w:rsidR="002526E6" w:rsidRDefault="002526E6"/>
    <w:p w14:paraId="168EC2D7" w14:textId="77777777" w:rsidR="002526E6" w:rsidRDefault="00000000">
      <w:pPr>
        <w:pStyle w:val="Titre2"/>
        <w:ind w:left="0" w:firstLine="0"/>
      </w:pPr>
      <w:r>
        <w:t>Tabellen</w:t>
      </w:r>
    </w:p>
    <w:p w14:paraId="7DD57550" w14:textId="77777777" w:rsidR="002526E6" w:rsidRDefault="00000000">
      <w:r>
        <w:rPr>
          <w:szCs w:val="20"/>
        </w:rPr>
        <w:t>Eine Tabelle kann verschiedene Inhalte enthalten:</w:t>
      </w:r>
    </w:p>
    <w:p w14:paraId="01027BA5"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1019"/>
        <w:gridCol w:w="966"/>
        <w:gridCol w:w="1867"/>
        <w:gridCol w:w="5220"/>
      </w:tblGrid>
      <w:tr w:rsidR="002526E6" w14:paraId="235D52C0" w14:textId="77777777">
        <w:tc>
          <w:tcPr>
            <w:tcW w:w="1019" w:type="dxa"/>
          </w:tcPr>
          <w:p w14:paraId="574E2CE6" w14:textId="77777777" w:rsidR="002526E6" w:rsidRDefault="00000000">
            <w:pPr>
              <w:pStyle w:val="Contenudetableau"/>
              <w:keepNext/>
              <w:jc w:val="center"/>
              <w:rPr>
                <w:sz w:val="40"/>
                <w:szCs w:val="40"/>
              </w:rPr>
            </w:pPr>
            <w:r>
              <w:rPr>
                <w:sz w:val="40"/>
                <w:szCs w:val="40"/>
              </w:rPr>
              <w:t>1</w:t>
            </w:r>
          </w:p>
        </w:tc>
        <w:tc>
          <w:tcPr>
            <w:tcW w:w="966" w:type="dxa"/>
          </w:tcPr>
          <w:p w14:paraId="6D1D6A17" w14:textId="77777777" w:rsidR="002526E6" w:rsidRDefault="00000000">
            <w:pPr>
              <w:pStyle w:val="Contenudetableau"/>
              <w:jc w:val="center"/>
              <w:rPr>
                <w:sz w:val="40"/>
                <w:szCs w:val="40"/>
              </w:rPr>
            </w:pPr>
            <w:r>
              <w:rPr>
                <w:sz w:val="40"/>
                <w:szCs w:val="40"/>
              </w:rPr>
              <w:t>2</w:t>
            </w:r>
          </w:p>
        </w:tc>
        <w:tc>
          <w:tcPr>
            <w:tcW w:w="1867" w:type="dxa"/>
          </w:tcPr>
          <w:p w14:paraId="1C7BE74C" w14:textId="77777777" w:rsidR="002526E6" w:rsidRDefault="00000000">
            <w:pPr>
              <w:pStyle w:val="Contenudetableau"/>
            </w:pPr>
            <w:r>
              <w:rPr>
                <w:noProof/>
              </w:rPr>
              <w:drawing>
                <wp:inline distT="0" distB="0" distL="0" distR="0" wp14:anchorId="25A53B1E" wp14:editId="4ED9B72D">
                  <wp:extent cx="952500" cy="1109980"/>
                  <wp:effectExtent l="0" t="0" r="0" b="0"/>
                  <wp:docPr id="8"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3"/>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inline>
              </w:drawing>
            </w:r>
          </w:p>
        </w:tc>
        <w:tc>
          <w:tcPr>
            <w:tcW w:w="5220" w:type="dxa"/>
          </w:tcPr>
          <w:p w14:paraId="58651AA9" w14:textId="77777777" w:rsidR="002526E6" w:rsidRDefault="00000000">
            <w:pPr>
              <w:pStyle w:val="SourceCodenumrot"/>
              <w:numPr>
                <w:ilvl w:val="0"/>
                <w:numId w:val="135"/>
              </w:numPr>
            </w:pPr>
            <w:r>
              <w:rPr>
                <w:b/>
                <w:bCs/>
                <w:color w:val="7F0055"/>
              </w:rPr>
              <w:t xml:space="preserve">package </w:t>
            </w:r>
            <w:r>
              <w:t>istia.st.spring.core;</w:t>
            </w:r>
          </w:p>
          <w:p w14:paraId="39BCAD3F" w14:textId="77777777" w:rsidR="002526E6" w:rsidRDefault="002526E6">
            <w:pPr>
              <w:pStyle w:val="SourceCodenumrot"/>
              <w:ind w:left="720" w:hanging="360"/>
            </w:pPr>
          </w:p>
          <w:p w14:paraId="164F1A4A" w14:textId="77777777" w:rsidR="002526E6" w:rsidRDefault="00000000">
            <w:pPr>
              <w:pStyle w:val="SourceCodenumrot"/>
              <w:ind w:left="720" w:hanging="360"/>
            </w:pPr>
            <w:r>
              <w:rPr>
                <w:b/>
                <w:bCs/>
                <w:color w:val="7F0055"/>
              </w:rPr>
              <w:t xml:space="preserve">import </w:t>
            </w:r>
            <w:r>
              <w:t>java.util.ArrayList;</w:t>
            </w:r>
          </w:p>
          <w:p w14:paraId="73B03889" w14:textId="77777777" w:rsidR="002526E6" w:rsidRDefault="00000000">
            <w:pPr>
              <w:pStyle w:val="SourceCodenumrot"/>
              <w:ind w:left="720" w:hanging="360"/>
            </w:pPr>
            <w:r>
              <w:rPr>
                <w:b/>
                <w:bCs/>
                <w:color w:val="7F0055"/>
              </w:rPr>
              <w:t xml:space="preserve">import </w:t>
            </w:r>
            <w:r>
              <w:t>java.util.List;</w:t>
            </w:r>
          </w:p>
          <w:p w14:paraId="4A75CDB0" w14:textId="77777777" w:rsidR="002526E6" w:rsidRDefault="002526E6">
            <w:pPr>
              <w:pStyle w:val="SourceCodenumrot"/>
              <w:ind w:left="720" w:hanging="360"/>
            </w:pPr>
          </w:p>
          <w:p w14:paraId="2460C4C3" w14:textId="77777777" w:rsidR="002526E6" w:rsidRDefault="00000000">
            <w:pPr>
              <w:pStyle w:val="SourceCodenumrot"/>
              <w:ind w:left="720" w:hanging="360"/>
            </w:pPr>
            <w:r>
              <w:rPr>
                <w:b/>
                <w:bCs/>
                <w:color w:val="7F0055"/>
              </w:rPr>
              <w:t xml:space="preserve">import </w:t>
            </w:r>
            <w:r>
              <w:t>org.springframework.context.ApplicationContext;</w:t>
            </w:r>
          </w:p>
          <w:p w14:paraId="2F692EEE" w14:textId="77777777" w:rsidR="002526E6" w:rsidRDefault="00000000">
            <w:pPr>
              <w:pStyle w:val="SourceCodenumrot"/>
              <w:ind w:left="720" w:hanging="360"/>
            </w:pPr>
            <w:r>
              <w:rPr>
                <w:b/>
                <w:bCs/>
                <w:color w:val="7F0055"/>
              </w:rPr>
              <w:t xml:space="preserve">import </w:t>
            </w:r>
            <w:r>
              <w:t>org.springframework.context.support.ClassPathXmlApplicationContext;</w:t>
            </w:r>
          </w:p>
          <w:p w14:paraId="713A1BE0" w14:textId="77777777" w:rsidR="002526E6" w:rsidRDefault="002526E6">
            <w:pPr>
              <w:pStyle w:val="SourceCodenumrot"/>
              <w:ind w:left="720" w:hanging="360"/>
            </w:pPr>
          </w:p>
          <w:p w14:paraId="5D4C6226" w14:textId="77777777" w:rsidR="002526E6" w:rsidRDefault="00000000">
            <w:pPr>
              <w:pStyle w:val="SourceCodenumrot"/>
              <w:ind w:left="720" w:hanging="360"/>
            </w:pPr>
            <w:r>
              <w:rPr>
                <w:b/>
                <w:bCs/>
                <w:color w:val="7F0055"/>
              </w:rPr>
              <w:t xml:space="preserve">public class </w:t>
            </w:r>
            <w:r>
              <w:t>Demo01 {</w:t>
            </w:r>
          </w:p>
          <w:p w14:paraId="565E3CB8" w14:textId="77777777" w:rsidR="002526E6" w:rsidRDefault="002526E6">
            <w:pPr>
              <w:pStyle w:val="SourceCodenumrot"/>
              <w:ind w:left="720" w:hanging="360"/>
            </w:pPr>
          </w:p>
          <w:p w14:paraId="784C54C7" w14:textId="77777777" w:rsidR="002526E6" w:rsidRDefault="002526E6">
            <w:pPr>
              <w:pStyle w:val="SourceCodenumrot"/>
              <w:ind w:left="720" w:hanging="360"/>
            </w:pPr>
          </w:p>
        </w:tc>
      </w:tr>
      <w:tr w:rsidR="002526E6" w14:paraId="1246F293" w14:textId="77777777">
        <w:tc>
          <w:tcPr>
            <w:tcW w:w="1019" w:type="dxa"/>
          </w:tcPr>
          <w:p w14:paraId="4E3C5E59" w14:textId="77777777" w:rsidR="002526E6" w:rsidRDefault="002526E6">
            <w:pPr>
              <w:pStyle w:val="Contenudetableau"/>
              <w:keepNext/>
              <w:jc w:val="center"/>
              <w:rPr>
                <w:sz w:val="40"/>
                <w:szCs w:val="40"/>
              </w:rPr>
            </w:pPr>
          </w:p>
        </w:tc>
        <w:tc>
          <w:tcPr>
            <w:tcW w:w="966" w:type="dxa"/>
          </w:tcPr>
          <w:p w14:paraId="7CFC6AEC" w14:textId="77777777" w:rsidR="002526E6" w:rsidRDefault="002526E6">
            <w:pPr>
              <w:pStyle w:val="Contenudetableau"/>
              <w:jc w:val="center"/>
              <w:rPr>
                <w:sz w:val="40"/>
                <w:szCs w:val="40"/>
              </w:rPr>
            </w:pPr>
          </w:p>
        </w:tc>
        <w:tc>
          <w:tcPr>
            <w:tcW w:w="1867" w:type="dxa"/>
          </w:tcPr>
          <w:p w14:paraId="7A9EE3D4" w14:textId="77777777" w:rsidR="002526E6" w:rsidRDefault="002526E6">
            <w:pPr>
              <w:pStyle w:val="Contenudetableau"/>
            </w:pPr>
          </w:p>
        </w:tc>
        <w:tc>
          <w:tcPr>
            <w:tcW w:w="5220" w:type="dxa"/>
          </w:tcPr>
          <w:p w14:paraId="3C974536" w14:textId="77777777" w:rsidR="002526E6" w:rsidRDefault="002526E6"/>
        </w:tc>
      </w:tr>
      <w:tr w:rsidR="002526E6" w14:paraId="61FF9A52" w14:textId="77777777">
        <w:tc>
          <w:tcPr>
            <w:tcW w:w="1019" w:type="dxa"/>
          </w:tcPr>
          <w:p w14:paraId="46D4AF98" w14:textId="77777777" w:rsidR="002526E6" w:rsidRDefault="00000000">
            <w:pPr>
              <w:pStyle w:val="Contenudetableau"/>
              <w:jc w:val="center"/>
              <w:rPr>
                <w:sz w:val="40"/>
                <w:szCs w:val="40"/>
              </w:rPr>
            </w:pPr>
            <w:r>
              <w:rPr>
                <w:sz w:val="40"/>
                <w:szCs w:val="40"/>
              </w:rPr>
              <w:t>3</w:t>
            </w:r>
          </w:p>
        </w:tc>
        <w:tc>
          <w:tcPr>
            <w:tcW w:w="966" w:type="dxa"/>
          </w:tcPr>
          <w:p w14:paraId="68612AEA" w14:textId="77777777" w:rsidR="002526E6" w:rsidRDefault="00000000">
            <w:pPr>
              <w:pStyle w:val="Contenudetableau"/>
              <w:jc w:val="center"/>
              <w:rPr>
                <w:sz w:val="40"/>
                <w:szCs w:val="40"/>
              </w:rPr>
            </w:pPr>
            <w:r>
              <w:rPr>
                <w:sz w:val="40"/>
                <w:szCs w:val="40"/>
              </w:rPr>
              <w:t>4</w:t>
            </w:r>
          </w:p>
        </w:tc>
        <w:tc>
          <w:tcPr>
            <w:tcW w:w="1867" w:type="dxa"/>
          </w:tcPr>
          <w:p w14:paraId="72B844E5" w14:textId="77777777" w:rsidR="002526E6" w:rsidRDefault="00000000">
            <w:pPr>
              <w:pStyle w:val="Contenudetableau"/>
            </w:pPr>
            <w:r>
              <w:rPr>
                <w:noProof/>
              </w:rPr>
              <w:drawing>
                <wp:inline distT="0" distB="0" distL="0" distR="0" wp14:anchorId="11552BEB" wp14:editId="0B827F6F">
                  <wp:extent cx="952500" cy="1109980"/>
                  <wp:effectExtent l="0" t="0" r="0" b="0"/>
                  <wp:docPr id="9" name="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4"/>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inline>
              </w:drawing>
            </w:r>
          </w:p>
        </w:tc>
        <w:tc>
          <w:tcPr>
            <w:tcW w:w="5220" w:type="dxa"/>
          </w:tcPr>
          <w:p w14:paraId="223808FE" w14:textId="77777777" w:rsidR="002526E6" w:rsidRDefault="00000000">
            <w:pPr>
              <w:pStyle w:val="SourceCodenumrot"/>
              <w:numPr>
                <w:ilvl w:val="0"/>
                <w:numId w:val="136"/>
              </w:numPr>
            </w:pPr>
            <w:r>
              <w:t># ----------------------------------</w:t>
            </w:r>
          </w:p>
          <w:p w14:paraId="5ABDBF3B" w14:textId="77777777" w:rsidR="002526E6" w:rsidRDefault="00000000">
            <w:pPr>
              <w:pStyle w:val="SourceCodenumrot"/>
              <w:numPr>
                <w:ilvl w:val="0"/>
                <w:numId w:val="25"/>
              </w:numPr>
            </w:pPr>
            <w:r>
              <w:rPr>
                <w:color w:val="0000FF"/>
              </w:rPr>
              <w:t xml:space="preserve">def </w:t>
            </w:r>
            <w:r>
              <w:rPr>
                <w:color w:val="000000"/>
              </w:rPr>
              <w:t>anzeigen(</w:t>
            </w:r>
            <w:r>
              <w:rPr>
                <w:color w:val="808080"/>
              </w:rPr>
              <w:t>Zeichenkette</w:t>
            </w:r>
            <w:r>
              <w:rPr>
                <w:color w:val="000000"/>
              </w:rPr>
              <w:t>):</w:t>
            </w:r>
          </w:p>
          <w:p w14:paraId="3C5E14CC" w14:textId="77777777" w:rsidR="002526E6" w:rsidRDefault="00000000">
            <w:pPr>
              <w:pStyle w:val="SourceCodenumrot"/>
              <w:numPr>
                <w:ilvl w:val="0"/>
                <w:numId w:val="25"/>
              </w:numPr>
            </w:pPr>
            <w:r>
              <w:rPr>
                <w:color w:val="000000"/>
              </w:rPr>
              <w:t xml:space="preserve">    </w:t>
            </w:r>
            <w:r>
              <w:t># Zeigt „chaine“ an</w:t>
            </w:r>
          </w:p>
          <w:p w14:paraId="0050B233" w14:textId="77777777" w:rsidR="002526E6" w:rsidRDefault="00000000">
            <w:pPr>
              <w:pStyle w:val="SourceCodenumrot"/>
              <w:numPr>
                <w:ilvl w:val="0"/>
                <w:numId w:val="25"/>
              </w:numPr>
            </w:pPr>
            <w:r>
              <w:rPr>
                <w:color w:val="000000"/>
              </w:rPr>
              <w:t xml:space="preserve">    print(</w:t>
            </w:r>
            <w:r>
              <w:rPr>
                <w:color w:val="A31515"/>
              </w:rPr>
              <w:t xml:space="preserve">"Zeichenkette=%s" </w:t>
            </w:r>
            <w:r>
              <w:rPr>
                <w:color w:val="000000"/>
              </w:rPr>
              <w:t xml:space="preserve">% </w:t>
            </w:r>
            <w:r>
              <w:rPr>
                <w:color w:val="808080"/>
              </w:rPr>
              <w:t>Zeichenkette</w:t>
            </w:r>
            <w:r>
              <w:rPr>
                <w:color w:val="000000"/>
              </w:rPr>
              <w:t>)</w:t>
            </w:r>
          </w:p>
          <w:p w14:paraId="32D10B12" w14:textId="77777777" w:rsidR="002526E6" w:rsidRDefault="002526E6">
            <w:pPr>
              <w:pStyle w:val="SourceCodenumrot"/>
              <w:numPr>
                <w:ilvl w:val="0"/>
                <w:numId w:val="25"/>
              </w:numPr>
              <w:rPr>
                <w:color w:val="000000"/>
              </w:rPr>
            </w:pPr>
          </w:p>
          <w:p w14:paraId="18A28264" w14:textId="77777777" w:rsidR="002526E6" w:rsidRDefault="002526E6">
            <w:pPr>
              <w:pStyle w:val="SourceCodenumrot"/>
              <w:numPr>
                <w:ilvl w:val="0"/>
                <w:numId w:val="25"/>
              </w:numPr>
              <w:rPr>
                <w:color w:val="000000"/>
              </w:rPr>
            </w:pPr>
          </w:p>
          <w:p w14:paraId="2D70F7D1" w14:textId="77777777" w:rsidR="002526E6" w:rsidRDefault="00000000">
            <w:pPr>
              <w:pStyle w:val="SourceCodenumrot"/>
              <w:numPr>
                <w:ilvl w:val="0"/>
                <w:numId w:val="25"/>
              </w:numPr>
            </w:pPr>
            <w:r>
              <w:t># ----------------------------------</w:t>
            </w:r>
          </w:p>
          <w:p w14:paraId="61DFDD52" w14:textId="77777777" w:rsidR="002526E6" w:rsidRDefault="00000000">
            <w:pPr>
              <w:pStyle w:val="SourceCodenumrot"/>
              <w:numPr>
                <w:ilvl w:val="0"/>
                <w:numId w:val="25"/>
              </w:numPr>
            </w:pPr>
            <w:r>
              <w:rPr>
                <w:color w:val="0000FF"/>
              </w:rPr>
              <w:t xml:space="preserve">def </w:t>
            </w:r>
            <w:r>
              <w:rPr>
                <w:color w:val="000000"/>
              </w:rPr>
              <w:t>Typ_anzeigen(</w:t>
            </w:r>
            <w:r>
              <w:rPr>
                <w:color w:val="808080"/>
              </w:rPr>
              <w:t>Variable</w:t>
            </w:r>
            <w:r>
              <w:rPr>
                <w:color w:val="000000"/>
              </w:rPr>
              <w:t>):</w:t>
            </w:r>
          </w:p>
          <w:p w14:paraId="643A8F2B" w14:textId="77777777" w:rsidR="002526E6" w:rsidRDefault="00000000">
            <w:pPr>
              <w:pStyle w:val="SourceCodenumrot"/>
              <w:numPr>
                <w:ilvl w:val="0"/>
                <w:numId w:val="25"/>
              </w:numPr>
            </w:pPr>
            <w:r>
              <w:rPr>
                <w:color w:val="000000"/>
              </w:rPr>
              <w:t xml:space="preserve">    </w:t>
            </w:r>
            <w:r>
              <w:t># zeigt den Typ der Variablen an</w:t>
            </w:r>
          </w:p>
          <w:p w14:paraId="3593528B" w14:textId="77777777" w:rsidR="002526E6" w:rsidRDefault="00000000">
            <w:pPr>
              <w:pStyle w:val="SourceCodenumrot"/>
              <w:numPr>
                <w:ilvl w:val="0"/>
                <w:numId w:val="25"/>
              </w:numPr>
            </w:pPr>
            <w:r>
              <w:rPr>
                <w:color w:val="000000"/>
              </w:rPr>
              <w:t xml:space="preserve">    print(</w:t>
            </w:r>
            <w:r>
              <w:rPr>
                <w:color w:val="A31515"/>
              </w:rPr>
              <w:t>"Typ</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type</w:t>
            </w:r>
            <w:r>
              <w:rPr>
                <w:color w:val="000000"/>
              </w:rPr>
              <w:t>(</w:t>
            </w:r>
            <w:r>
              <w:rPr>
                <w:color w:val="808080"/>
              </w:rPr>
              <w:t>Variable</w:t>
            </w:r>
            <w:r>
              <w:rPr>
                <w:color w:val="000000"/>
              </w:rPr>
              <w:t>)))</w:t>
            </w:r>
          </w:p>
          <w:p w14:paraId="6FD263E1" w14:textId="77777777" w:rsidR="002526E6" w:rsidRDefault="002526E6">
            <w:pPr>
              <w:pStyle w:val="SourceCodenumrot"/>
              <w:numPr>
                <w:ilvl w:val="0"/>
                <w:numId w:val="25"/>
              </w:numPr>
              <w:rPr>
                <w:color w:val="000000"/>
              </w:rPr>
            </w:pPr>
          </w:p>
          <w:p w14:paraId="754E9038" w14:textId="77777777" w:rsidR="002526E6" w:rsidRDefault="002526E6">
            <w:pPr>
              <w:pStyle w:val="SourceCodenumrot"/>
              <w:numPr>
                <w:ilvl w:val="0"/>
                <w:numId w:val="25"/>
              </w:numPr>
              <w:rPr>
                <w:color w:val="000000"/>
              </w:rPr>
            </w:pPr>
          </w:p>
        </w:tc>
      </w:tr>
    </w:tbl>
    <w:p w14:paraId="25D01DDF" w14:textId="77777777" w:rsidR="002526E6" w:rsidRDefault="002526E6">
      <w:pPr>
        <w:rPr>
          <w:szCs w:val="20"/>
        </w:rPr>
      </w:pPr>
    </w:p>
    <w:p w14:paraId="3C16C4EF" w14:textId="77777777" w:rsidR="002526E6" w:rsidRDefault="00000000">
      <w:r>
        <w:rPr>
          <w:szCs w:val="20"/>
        </w:rPr>
        <w:t>Ein Array mit Links:</w:t>
      </w:r>
    </w:p>
    <w:p w14:paraId="508DE542"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2526E6" w14:paraId="64871C9D" w14:textId="77777777">
        <w:tc>
          <w:tcPr>
            <w:tcW w:w="4535" w:type="dxa"/>
          </w:tcPr>
          <w:p w14:paraId="6EA0E60C" w14:textId="77777777" w:rsidR="002526E6" w:rsidRDefault="00000000">
            <w:pPr>
              <w:pStyle w:val="Standard"/>
            </w:pPr>
            <w:r>
              <w:t>Der Gemini/ChatGPT-Konverter behält die</w:t>
            </w:r>
          </w:p>
          <w:p w14:paraId="2DA648BB" w14:textId="77777777" w:rsidR="002526E6" w:rsidRDefault="00000000">
            <w:pPr>
              <w:pStyle w:val="Standard"/>
            </w:pPr>
            <w:r>
              <w:t>externe Links des ODT-/DOCX-Dokuments beizubehalten. Zum Beispiel</w:t>
            </w:r>
          </w:p>
          <w:p w14:paraId="5F40F6D6" w14:textId="77777777" w:rsidR="002526E6" w:rsidRDefault="002526E6">
            <w:pPr>
              <w:pStyle w:val="Standard"/>
            </w:pPr>
            <w:hyperlink r:id="rId70">
              <w:r>
                <w:rPr>
                  <w:rStyle w:val="Lienhypertexte"/>
                </w:rPr>
                <w:t>Gemini 3</w:t>
              </w:r>
            </w:hyperlink>
            <w:r w:rsidR="00000000">
              <w:t xml:space="preserve"> oder</w:t>
            </w:r>
          </w:p>
          <w:p w14:paraId="5A4A65D4" w14:textId="77777777" w:rsidR="002526E6" w:rsidRDefault="00000000">
            <w:pPr>
              <w:pStyle w:val="Standard"/>
            </w:pPr>
            <w:r>
              <w:t>[</w:t>
            </w:r>
            <w:hyperlink r:id="rId71">
              <w:r w:rsidR="002526E6">
                <w:rPr>
                  <w:rStyle w:val="Lienhypertexte"/>
                </w:rPr>
                <w:t>Ein Python-Skript mit KI-Tools generieren</w:t>
              </w:r>
            </w:hyperlink>
            <w:r>
              <w:t>].</w:t>
            </w:r>
          </w:p>
          <w:p w14:paraId="73315A0B" w14:textId="77777777" w:rsidR="002526E6" w:rsidRDefault="002526E6">
            <w:pPr>
              <w:pStyle w:val="Standard"/>
            </w:pPr>
          </w:p>
          <w:p w14:paraId="475844A4" w14:textId="77777777" w:rsidR="002526E6" w:rsidRDefault="00000000">
            <w:pPr>
              <w:pStyle w:val="Standard"/>
            </w:pPr>
            <w:r>
              <w:t xml:space="preserve">Er kann einen Link zu einem Kapitel verarbeiten </w:t>
            </w:r>
            <w:hyperlink w:anchor="_Les_exemples">
              <w:r w:rsidR="002526E6">
                <w:rPr>
                  <w:rStyle w:val="Lienhypertexte"/>
                </w:rPr>
                <w:t xml:space="preserve">Link zu </w:t>
              </w:r>
              <w:r w:rsidR="002526E6">
                <w:rPr>
                  <w:rStyle w:val="Lienhypertexte"/>
                </w:rPr>
                <w:lastRenderedPageBreak/>
                <w:t>einem Kapitel</w:t>
              </w:r>
            </w:hyperlink>
          </w:p>
          <w:p w14:paraId="204E301B" w14:textId="77777777" w:rsidR="002526E6" w:rsidRDefault="00000000">
            <w:pPr>
              <w:pStyle w:val="Standard"/>
            </w:pPr>
            <w:r>
              <w:t xml:space="preserve"> </w:t>
            </w:r>
          </w:p>
          <w:p w14:paraId="72983E31" w14:textId="77777777" w:rsidR="002526E6" w:rsidRDefault="002526E6">
            <w:pPr>
              <w:pStyle w:val="Standard"/>
            </w:pPr>
          </w:p>
        </w:tc>
        <w:tc>
          <w:tcPr>
            <w:tcW w:w="4537" w:type="dxa"/>
          </w:tcPr>
          <w:p w14:paraId="5596DB74" w14:textId="77777777" w:rsidR="002526E6" w:rsidRDefault="00000000">
            <w:pPr>
              <w:pStyle w:val="Standard"/>
            </w:pPr>
            <w:r>
              <w:lastRenderedPageBreak/>
              <w:t>Ein Verweis auf ein Kapitel:</w:t>
            </w:r>
            <w:r>
              <w:fldChar w:fldCharType="begin"/>
            </w:r>
            <w:r>
              <w:instrText xml:space="preserve"> REF Ref_listeapuces \n \h </w:instrText>
            </w:r>
            <w:r>
              <w:fldChar w:fldCharType="separate"/>
            </w:r>
            <w:r>
              <w:t>2.1.1</w:t>
            </w:r>
            <w:r>
              <w:fldChar w:fldCharType="end"/>
            </w:r>
            <w:r>
              <w:t xml:space="preserve"> . </w:t>
            </w:r>
          </w:p>
          <w:p w14:paraId="176DE283" w14:textId="77777777" w:rsidR="002526E6" w:rsidRDefault="00000000">
            <w:pPr>
              <w:pStyle w:val="Standard"/>
            </w:pPr>
            <w:r>
              <w:t>Ein Verweis auf eine vorhergehende Textmarkierung:</w:t>
            </w:r>
            <w:r>
              <w:fldChar w:fldCharType="begin"/>
            </w:r>
            <w:r>
              <w:instrText xml:space="preserve"> REF Gemini_3 \h </w:instrText>
            </w:r>
            <w:r>
              <w:fldChar w:fldCharType="separate"/>
            </w:r>
            <w:r>
              <w:t xml:space="preserve"> Gemini 3</w:t>
            </w:r>
            <w:r>
              <w:fldChar w:fldCharType="end"/>
            </w:r>
          </w:p>
          <w:p w14:paraId="6D97683F" w14:textId="77777777" w:rsidR="002526E6" w:rsidRDefault="00000000">
            <w:pPr>
              <w:pStyle w:val="Standard"/>
            </w:pPr>
            <w:r>
              <w:t>Ein Verweis auf eine nachfolgende Textmarkierung:</w:t>
            </w:r>
            <w:r>
              <w:fldChar w:fldCharType="begin"/>
            </w:r>
            <w:r>
              <w:instrText xml:space="preserve"> REF GitHub \h </w:instrText>
            </w:r>
            <w:r>
              <w:fldChar w:fldCharType="separate"/>
            </w:r>
            <w:r>
              <w:t xml:space="preserve"> GitHub</w:t>
            </w:r>
            <w:r>
              <w:fldChar w:fldCharType="end"/>
            </w:r>
          </w:p>
        </w:tc>
      </w:tr>
    </w:tbl>
    <w:p w14:paraId="2E61AA3F" w14:textId="77777777" w:rsidR="002526E6" w:rsidRDefault="002526E6">
      <w:pPr>
        <w:rPr>
          <w:szCs w:val="20"/>
        </w:rPr>
      </w:pPr>
    </w:p>
    <w:p w14:paraId="73CD0C59" w14:textId="77777777" w:rsidR="002526E6" w:rsidRDefault="00000000">
      <w:r>
        <w:rPr>
          <w:szCs w:val="20"/>
        </w:rPr>
        <w:t>Eine Tabelle, deren Zellen eine weitere Tabelle enthalten:</w:t>
      </w:r>
    </w:p>
    <w:p w14:paraId="1C5FADE4" w14:textId="77777777" w:rsidR="002526E6" w:rsidRDefault="002526E6">
      <w:pPr>
        <w:rPr>
          <w:szCs w:val="20"/>
        </w:rPr>
      </w:pPr>
    </w:p>
    <w:tbl>
      <w:tblPr>
        <w:tblW w:w="10537" w:type="dxa"/>
        <w:tblLayout w:type="fixed"/>
        <w:tblCellMar>
          <w:left w:w="70" w:type="dxa"/>
          <w:right w:w="70" w:type="dxa"/>
        </w:tblCellMar>
        <w:tblLook w:val="04A0" w:firstRow="1" w:lastRow="0" w:firstColumn="1" w:lastColumn="0" w:noHBand="0" w:noVBand="1"/>
      </w:tblPr>
      <w:tblGrid>
        <w:gridCol w:w="1197"/>
        <w:gridCol w:w="9340"/>
      </w:tblGrid>
      <w:tr w:rsidR="002526E6" w14:paraId="1CD1BCF4" w14:textId="77777777">
        <w:tc>
          <w:tcPr>
            <w:tcW w:w="1197" w:type="dxa"/>
          </w:tcPr>
          <w:p w14:paraId="1D9ECB89" w14:textId="77777777" w:rsidR="002526E6" w:rsidRDefault="00000000">
            <w:pPr>
              <w:pStyle w:val="code"/>
              <w:snapToGrid w:val="0"/>
            </w:pPr>
            <w:r>
              <w:t>html:form</w:t>
            </w:r>
          </w:p>
        </w:tc>
        <w:tc>
          <w:tcPr>
            <w:tcW w:w="9340" w:type="dxa"/>
          </w:tcPr>
          <w:p w14:paraId="6FF31A16" w14:textId="77777777" w:rsidR="002526E6" w:rsidRDefault="00000000">
            <w:pPr>
              <w:snapToGrid w:val="0"/>
            </w:pPr>
            <w:r>
              <w:t>dient sowohl zur Generierung des HTML-Tags &lt;</w:t>
            </w:r>
            <w:r>
              <w:rPr>
                <w:b/>
                <w:bCs/>
              </w:rPr>
              <w:t>form</w:t>
            </w:r>
            <w:r>
              <w:t>&gt; als auch zur Bereitstellung von Informationen für den Controller, der dieses Formular verarbeiten muss:</w:t>
            </w:r>
          </w:p>
          <w:p w14:paraId="5C3CBD98" w14:textId="77777777" w:rsidR="002526E6" w:rsidRDefault="002526E6"/>
          <w:tbl>
            <w:tblPr>
              <w:tblW w:w="5000" w:type="pct"/>
              <w:tblLayout w:type="fixed"/>
              <w:tblCellMar>
                <w:left w:w="70" w:type="dxa"/>
                <w:right w:w="70" w:type="dxa"/>
              </w:tblCellMar>
              <w:tblLook w:val="04A0" w:firstRow="1" w:lastRow="0" w:firstColumn="1" w:lastColumn="0" w:noHBand="0" w:noVBand="1"/>
            </w:tblPr>
            <w:tblGrid>
              <w:gridCol w:w="843"/>
              <w:gridCol w:w="8357"/>
            </w:tblGrid>
            <w:tr w:rsidR="002526E6" w14:paraId="070DEAD9" w14:textId="77777777">
              <w:tc>
                <w:tcPr>
                  <w:tcW w:w="843" w:type="dxa"/>
                </w:tcPr>
                <w:p w14:paraId="214256F3" w14:textId="77777777" w:rsidR="002526E6" w:rsidRDefault="00000000">
                  <w:pPr>
                    <w:pStyle w:val="code"/>
                    <w:snapToGrid w:val="0"/>
                  </w:pPr>
                  <w:r>
                    <w:t>action</w:t>
                  </w:r>
                </w:p>
              </w:tc>
              <w:tc>
                <w:tcPr>
                  <w:tcW w:w="8357" w:type="dxa"/>
                </w:tcPr>
                <w:p w14:paraId="090E5CE1" w14:textId="77777777" w:rsidR="002526E6" w:rsidRDefault="00000000">
                  <w:pPr>
                    <w:snapToGrid w:val="0"/>
                  </w:pPr>
                  <w:r>
                    <w:t>URL, an die die Werte des Formulars gesendet werden</w:t>
                  </w:r>
                </w:p>
              </w:tc>
            </w:tr>
            <w:tr w:rsidR="002526E6" w14:paraId="20047CCD" w14:textId="77777777">
              <w:tc>
                <w:tcPr>
                  <w:tcW w:w="843" w:type="dxa"/>
                </w:tcPr>
                <w:p w14:paraId="3BF748C5" w14:textId="77777777" w:rsidR="002526E6" w:rsidRDefault="00000000">
                  <w:pPr>
                    <w:pStyle w:val="code"/>
                    <w:snapToGrid w:val="0"/>
                  </w:pPr>
                  <w:r>
                    <w:t>name</w:t>
                  </w:r>
                </w:p>
              </w:tc>
              <w:tc>
                <w:tcPr>
                  <w:tcW w:w="8357" w:type="dxa"/>
                </w:tcPr>
                <w:p w14:paraId="18AF816A" w14:textId="77777777" w:rsidR="002526E6" w:rsidRDefault="00000000">
                  <w:pPr>
                    <w:snapToGrid w:val="0"/>
                  </w:pPr>
                  <w:r>
                    <w:t>Name des HTML-Formulars. Dies ist auch der Name des Beans, das die Werte des Formulars speichert</w:t>
                  </w:r>
                </w:p>
              </w:tc>
            </w:tr>
            <w:tr w:rsidR="002526E6" w14:paraId="35D96516" w14:textId="77777777">
              <w:tc>
                <w:tcPr>
                  <w:tcW w:w="843" w:type="dxa"/>
                </w:tcPr>
                <w:p w14:paraId="67348E46" w14:textId="77777777" w:rsidR="002526E6" w:rsidRDefault="00000000">
                  <w:pPr>
                    <w:pStyle w:val="code"/>
                    <w:snapToGrid w:val="0"/>
                  </w:pPr>
                  <w:r>
                    <w:t>type</w:t>
                  </w:r>
                </w:p>
              </w:tc>
              <w:tc>
                <w:tcPr>
                  <w:tcW w:w="8357" w:type="dxa"/>
                </w:tcPr>
                <w:p w14:paraId="66431068" w14:textId="77777777" w:rsidR="002526E6" w:rsidRDefault="00000000">
                  <w:pPr>
                    <w:snapToGrid w:val="0"/>
                  </w:pPr>
                  <w:r>
                    <w:t>Name der Klasse, die instanziiert werden muss, um die Bean zum Speichern des Formulars zu erhalten</w:t>
                  </w:r>
                </w:p>
              </w:tc>
            </w:tr>
          </w:tbl>
          <w:p w14:paraId="7007C7C5" w14:textId="77777777" w:rsidR="002526E6" w:rsidRDefault="002526E6"/>
          <w:p w14:paraId="7587B50B" w14:textId="77777777" w:rsidR="002526E6" w:rsidRDefault="00000000">
            <w:r>
              <w:t xml:space="preserve">Es ist zu beachten, dass die Methode zum Senden der Formularparameter (GET/POST) an den Controller nicht angegeben ist. Dies könnte mit dem Attribut </w:t>
            </w:r>
            <w:r>
              <w:rPr>
                <w:b/>
                <w:bCs/>
              </w:rPr>
              <w:t>method</w:t>
            </w:r>
            <w:r>
              <w:t xml:space="preserve"> erfolgen. Fehlt dieses, wird standardmäßig die </w:t>
            </w:r>
            <w:r>
              <w:rPr>
                <w:b/>
                <w:bCs/>
              </w:rPr>
              <w:t xml:space="preserve">POST-Methode </w:t>
            </w:r>
            <w:r>
              <w:t>verwendet.</w:t>
            </w:r>
          </w:p>
          <w:p w14:paraId="72395729" w14:textId="77777777" w:rsidR="002526E6" w:rsidRDefault="002526E6"/>
        </w:tc>
      </w:tr>
      <w:tr w:rsidR="002526E6" w14:paraId="65B852B6" w14:textId="77777777">
        <w:tc>
          <w:tcPr>
            <w:tcW w:w="1197" w:type="dxa"/>
          </w:tcPr>
          <w:p w14:paraId="354A9643" w14:textId="77777777" w:rsidR="002526E6" w:rsidRDefault="00000000">
            <w:pPr>
              <w:pStyle w:val="code"/>
              <w:snapToGrid w:val="0"/>
            </w:pPr>
            <w:r>
              <w:t>html:text</w:t>
            </w:r>
          </w:p>
        </w:tc>
        <w:tc>
          <w:tcPr>
            <w:tcW w:w="9340" w:type="dxa"/>
          </w:tcPr>
          <w:p w14:paraId="097355F8" w14:textId="77777777" w:rsidR="002526E6" w:rsidRDefault="00000000">
            <w:pPr>
              <w:snapToGrid w:val="0"/>
            </w:pPr>
            <w:r>
              <w:t xml:space="preserve">dient zur Generierung des Tags </w:t>
            </w:r>
            <w:r>
              <w:rPr>
                <w:b/>
                <w:bCs/>
              </w:rPr>
              <w:t>&lt;input type="text" value="..."&gt;</w:t>
            </w:r>
            <w:r>
              <w:t>:</w:t>
            </w:r>
          </w:p>
          <w:p w14:paraId="28B5C577" w14:textId="77777777" w:rsidR="002526E6" w:rsidRDefault="002526E6"/>
          <w:tbl>
            <w:tblPr>
              <w:tblW w:w="5000" w:type="pct"/>
              <w:tblLayout w:type="fixed"/>
              <w:tblCellMar>
                <w:left w:w="70" w:type="dxa"/>
                <w:right w:w="70" w:type="dxa"/>
              </w:tblCellMar>
              <w:tblLook w:val="04A0" w:firstRow="1" w:lastRow="0" w:firstColumn="1" w:lastColumn="0" w:noHBand="0" w:noVBand="1"/>
            </w:tblPr>
            <w:tblGrid>
              <w:gridCol w:w="910"/>
              <w:gridCol w:w="8290"/>
            </w:tblGrid>
            <w:tr w:rsidR="002526E6" w14:paraId="385ED71B" w14:textId="77777777">
              <w:tc>
                <w:tcPr>
                  <w:tcW w:w="910" w:type="dxa"/>
                </w:tcPr>
                <w:p w14:paraId="60652CD0" w14:textId="77777777" w:rsidR="002526E6" w:rsidRDefault="00000000">
                  <w:pPr>
                    <w:pStyle w:val="code"/>
                    <w:snapToGrid w:val="0"/>
                  </w:pPr>
                  <w:r>
                    <w:t>property</w:t>
                  </w:r>
                </w:p>
              </w:tc>
              <w:tc>
                <w:tcPr>
                  <w:tcW w:w="8290" w:type="dxa"/>
                </w:tcPr>
                <w:p w14:paraId="24750573" w14:textId="77777777" w:rsidR="002526E6" w:rsidRDefault="00000000">
                  <w:pPr>
                    <w:snapToGrid w:val="0"/>
                  </w:pPr>
                  <w:r>
                    <w:t>Name des Feldes der Formular-Bean, das dem Eingabefeld zugeordnet wird. Beim Absenden des Formulars an den Server (Client -&gt; Server) übernimmt das Feld der Bean den Wert des Eingabefeldes. Bei der Anzeige des Formulars (Server -&gt; Client) wird der im Feld der Bean enthaltene Wert im Eingabe feld angezeigt.</w:t>
                  </w:r>
                </w:p>
              </w:tc>
            </w:tr>
          </w:tbl>
          <w:p w14:paraId="296F07D8" w14:textId="77777777" w:rsidR="002526E6" w:rsidRDefault="002526E6"/>
          <w:p w14:paraId="238CA590" w14:textId="77777777" w:rsidR="002526E6" w:rsidRDefault="002526E6"/>
        </w:tc>
      </w:tr>
    </w:tbl>
    <w:p w14:paraId="6B4A024E" w14:textId="77777777" w:rsidR="002526E6" w:rsidRDefault="002526E6">
      <w:pPr>
        <w:rPr>
          <w:szCs w:val="20"/>
        </w:rPr>
      </w:pPr>
    </w:p>
    <w:tbl>
      <w:tblPr>
        <w:tblW w:w="9070" w:type="dxa"/>
        <w:tblLayout w:type="fixed"/>
        <w:tblCellMar>
          <w:left w:w="0" w:type="dxa"/>
          <w:right w:w="0" w:type="dxa"/>
        </w:tblCellMar>
        <w:tblLook w:val="04A0" w:firstRow="1" w:lastRow="0" w:firstColumn="1" w:lastColumn="0" w:noHBand="0" w:noVBand="1"/>
      </w:tblPr>
      <w:tblGrid>
        <w:gridCol w:w="7200"/>
        <w:gridCol w:w="1870"/>
      </w:tblGrid>
      <w:tr w:rsidR="002526E6" w14:paraId="20F08EAC" w14:textId="77777777">
        <w:tc>
          <w:tcPr>
            <w:tcW w:w="7200" w:type="dxa"/>
          </w:tcPr>
          <w:p w14:paraId="114763A6" w14:textId="77777777" w:rsidR="002526E6" w:rsidRDefault="002526E6">
            <w:pPr>
              <w:pStyle w:val="Standard"/>
            </w:pPr>
          </w:p>
          <w:p w14:paraId="7AC68DC6" w14:textId="77777777" w:rsidR="002526E6" w:rsidRDefault="00000000">
            <w:pPr>
              <w:pStyle w:val="Standard"/>
              <w:shd w:val="clear" w:color="auto" w:fill="FFF5CE"/>
            </w:pPr>
            <w:r>
              <w:t>Es verwaltet auch den Hintergrund des Absatzes in einer Tabelle</w:t>
            </w:r>
          </w:p>
          <w:p w14:paraId="2E39E728" w14:textId="77777777" w:rsidR="002526E6" w:rsidRDefault="00000000">
            <w:pPr>
              <w:pStyle w:val="Standard"/>
              <w:numPr>
                <w:ilvl w:val="0"/>
                <w:numId w:val="46"/>
              </w:numPr>
              <w:shd w:val="clear" w:color="auto" w:fill="729FCF"/>
            </w:pPr>
            <w:r>
              <w:t>Es verwaltet auch den Hintergrund des Absatzes in einer Tabelle</w:t>
            </w:r>
          </w:p>
          <w:p w14:paraId="7E65B7AE" w14:textId="77777777" w:rsidR="002526E6" w:rsidRDefault="00000000">
            <w:pPr>
              <w:pStyle w:val="Standard"/>
              <w:numPr>
                <w:ilvl w:val="0"/>
                <w:numId w:val="137"/>
              </w:numPr>
              <w:shd w:val="clear" w:color="auto" w:fill="FFD7D7"/>
            </w:pPr>
            <w:r>
              <w:t>Es verwaltet auch den Hintergrund des Absatzes in einer Tabelle</w:t>
            </w:r>
          </w:p>
        </w:tc>
        <w:tc>
          <w:tcPr>
            <w:tcW w:w="1870" w:type="dxa"/>
          </w:tcPr>
          <w:p w14:paraId="1F44795C" w14:textId="77777777" w:rsidR="002526E6" w:rsidRDefault="002526E6">
            <w:pPr>
              <w:pStyle w:val="Contenudetableau"/>
            </w:pPr>
          </w:p>
        </w:tc>
      </w:tr>
    </w:tbl>
    <w:p w14:paraId="479E2491" w14:textId="77777777" w:rsidR="002526E6" w:rsidRDefault="002526E6">
      <w:pPr>
        <w:rPr>
          <w:szCs w:val="20"/>
        </w:rPr>
      </w:pPr>
    </w:p>
    <w:p w14:paraId="18ED9E7A" w14:textId="77777777" w:rsidR="002526E6" w:rsidRDefault="00000000">
      <w:pPr>
        <w:pStyle w:val="Titre2"/>
        <w:ind w:left="0" w:firstLine="0"/>
      </w:pPr>
      <w:r>
        <w:t>Fußnoten</w:t>
      </w:r>
    </w:p>
    <w:p w14:paraId="6EE572F4" w14:textId="77777777" w:rsidR="002526E6" w:rsidRDefault="00000000">
      <w:r>
        <w:rPr>
          <w:szCs w:val="20"/>
        </w:rPr>
        <w:t>Der Gemini-Konverter</w:t>
      </w:r>
      <w:r>
        <w:rPr>
          <w:rStyle w:val="Appelnotedebasdep"/>
          <w:szCs w:val="20"/>
        </w:rPr>
        <w:footnoteReference w:id="2"/>
      </w:r>
      <w:r>
        <w:rPr>
          <w:szCs w:val="20"/>
        </w:rPr>
        <w:t xml:space="preserve"> / ChatGPT unterstützt Fußnoten. Hier ist eine weitere Fußnote</w:t>
      </w:r>
      <w:r>
        <w:rPr>
          <w:rStyle w:val="Appelnotedebasdep"/>
          <w:szCs w:val="20"/>
        </w:rPr>
        <w:footnoteReference w:id="3"/>
      </w:r>
      <w:r>
        <w:rPr>
          <w:szCs w:val="20"/>
        </w:rPr>
        <w:t xml:space="preserve"> .</w:t>
      </w:r>
    </w:p>
    <w:p w14:paraId="7377E32A" w14:textId="77777777" w:rsidR="002526E6" w:rsidRDefault="00000000">
      <w:pPr>
        <w:pStyle w:val="Titre1"/>
        <w:widowControl/>
        <w:spacing w:line="259" w:lineRule="auto"/>
        <w:ind w:left="432" w:hanging="432"/>
        <w:textAlignment w:val="auto"/>
      </w:pPr>
      <w:r>
        <w:t>Was es im Internet gibt</w:t>
      </w:r>
    </w:p>
    <w:p w14:paraId="5952AB15" w14:textId="77777777" w:rsidR="002526E6" w:rsidRDefault="00000000">
      <w:pPr>
        <w:rPr>
          <w:szCs w:val="20"/>
        </w:rPr>
      </w:pPr>
      <w:r>
        <w:rPr>
          <w:szCs w:val="20"/>
        </w:rPr>
        <w:t>Bevor wir beginnen, können wir die KI fragen, was es auf dem Markt gibt, um ein Word- oder ODT-Dokument in eine statische HTML-Website zu konvertieren, und was kostenlos wäre.</w:t>
      </w:r>
    </w:p>
    <w:p w14:paraId="537A22F6" w14:textId="77777777" w:rsidR="002526E6" w:rsidRDefault="002526E6">
      <w:pPr>
        <w:rPr>
          <w:szCs w:val="20"/>
        </w:rPr>
      </w:pPr>
    </w:p>
    <w:p w14:paraId="0F9C2B82" w14:textId="77777777" w:rsidR="002526E6" w:rsidRDefault="00000000">
      <w:pPr>
        <w:rPr>
          <w:szCs w:val="20"/>
        </w:rPr>
      </w:pPr>
      <w:r>
        <w:rPr>
          <w:szCs w:val="20"/>
        </w:rPr>
        <w:t>Stellen wir Gemini die Frage:</w:t>
      </w:r>
    </w:p>
    <w:p w14:paraId="753DE288" w14:textId="77777777" w:rsidR="002526E6" w:rsidRDefault="002526E6">
      <w:pPr>
        <w:rPr>
          <w:szCs w:val="20"/>
        </w:rPr>
      </w:pPr>
    </w:p>
    <w:tbl>
      <w:tblPr>
        <w:tblW w:w="9062" w:type="dxa"/>
        <w:tblInd w:w="113" w:type="dxa"/>
        <w:tblLayout w:type="fixed"/>
        <w:tblLook w:val="04A0" w:firstRow="1" w:lastRow="0" w:firstColumn="1" w:lastColumn="0" w:noHBand="0" w:noVBand="1"/>
      </w:tblPr>
      <w:tblGrid>
        <w:gridCol w:w="5748"/>
        <w:gridCol w:w="3314"/>
      </w:tblGrid>
      <w:tr w:rsidR="002526E6" w14:paraId="7951F87B" w14:textId="77777777">
        <w:tc>
          <w:tcPr>
            <w:tcW w:w="5748" w:type="dxa"/>
            <w:tcBorders>
              <w:left w:val="single" w:sz="4" w:space="0" w:color="000000"/>
              <w:right w:val="single" w:sz="4" w:space="0" w:color="000000"/>
            </w:tcBorders>
          </w:tcPr>
          <w:p w14:paraId="6228601C" w14:textId="77777777" w:rsidR="002526E6" w:rsidRDefault="00000000">
            <w:pPr>
              <w:rPr>
                <w:szCs w:val="20"/>
              </w:rPr>
            </w:pPr>
            <w:r>
              <w:rPr>
                <w:noProof/>
              </w:rPr>
              <w:drawing>
                <wp:inline distT="0" distB="0" distL="0" distR="0" wp14:anchorId="285F8D7B" wp14:editId="74C37E73">
                  <wp:extent cx="3513455" cy="655320"/>
                  <wp:effectExtent l="0" t="0" r="0" b="0"/>
                  <wp:docPr id="1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noChangeArrowheads="1"/>
                          </pic:cNvPicPr>
                        </pic:nvPicPr>
                        <pic:blipFill>
                          <a:blip r:embed="rId72"/>
                          <a:stretch>
                            <a:fillRect/>
                          </a:stretch>
                        </pic:blipFill>
                        <pic:spPr bwMode="auto">
                          <a:xfrm>
                            <a:off x="0" y="0"/>
                            <a:ext cx="3513455" cy="655320"/>
                          </a:xfrm>
                          <a:prstGeom prst="rect">
                            <a:avLst/>
                          </a:prstGeom>
                          <a:noFill/>
                        </pic:spPr>
                      </pic:pic>
                    </a:graphicData>
                  </a:graphic>
                </wp:inline>
              </w:drawing>
            </w:r>
          </w:p>
        </w:tc>
        <w:tc>
          <w:tcPr>
            <w:tcW w:w="3314" w:type="dxa"/>
            <w:tcBorders>
              <w:left w:val="single" w:sz="4" w:space="0" w:color="000000"/>
              <w:right w:val="single" w:sz="4" w:space="0" w:color="000000"/>
            </w:tcBorders>
          </w:tcPr>
          <w:p w14:paraId="41FBF0CE" w14:textId="77777777" w:rsidR="002526E6" w:rsidRDefault="002526E6">
            <w:pPr>
              <w:rPr>
                <w:szCs w:val="20"/>
              </w:rPr>
            </w:pPr>
          </w:p>
        </w:tc>
      </w:tr>
    </w:tbl>
    <w:p w14:paraId="58B68B3B" w14:textId="77777777" w:rsidR="002526E6" w:rsidRDefault="002526E6">
      <w:pPr>
        <w:rPr>
          <w:szCs w:val="20"/>
        </w:rPr>
      </w:pPr>
    </w:p>
    <w:p w14:paraId="6E083CB5" w14:textId="77777777" w:rsidR="002526E6" w:rsidRDefault="00000000">
      <w:pPr>
        <w:rPr>
          <w:szCs w:val="20"/>
        </w:rPr>
      </w:pPr>
      <w:r>
        <w:rPr>
          <w:szCs w:val="20"/>
        </w:rPr>
        <w:t>Hier ist die Antwort:</w:t>
      </w:r>
    </w:p>
    <w:p w14:paraId="4D0DE9A2" w14:textId="77777777" w:rsidR="002526E6" w:rsidRDefault="002526E6">
      <w:pPr>
        <w:rPr>
          <w:szCs w:val="20"/>
        </w:rPr>
      </w:pP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9128"/>
      </w:tblGrid>
      <w:tr w:rsidR="002526E6" w14:paraId="61710928" w14:textId="77777777">
        <w:tc>
          <w:tcPr>
            <w:tcW w:w="9072" w:type="dxa"/>
            <w:tcBorders>
              <w:top w:val="single" w:sz="2" w:space="0" w:color="000000"/>
              <w:left w:val="single" w:sz="2" w:space="0" w:color="000000"/>
              <w:right w:val="single" w:sz="2" w:space="0" w:color="000000"/>
            </w:tcBorders>
          </w:tcPr>
          <w:p w14:paraId="29C8CBB0" w14:textId="77777777" w:rsidR="002526E6" w:rsidRDefault="00000000">
            <w:pPr>
              <w:rPr>
                <w:szCs w:val="20"/>
              </w:rPr>
            </w:pPr>
            <w:r>
              <w:rPr>
                <w:szCs w:val="20"/>
              </w:rPr>
              <w:t>Ja, es gibt mehrere kostenlose Lösungen, aber die Wahl hängt davon ab, wie Sie eine „statische Website“ definieren (eine einfache HTML-Seite vs. eine vollständige Website mit Navigation) und von Ihren technischen Fähigkeiten.</w:t>
            </w:r>
          </w:p>
          <w:p w14:paraId="173ADEA1" w14:textId="77777777" w:rsidR="002526E6" w:rsidRDefault="00000000">
            <w:pPr>
              <w:rPr>
                <w:szCs w:val="20"/>
              </w:rPr>
            </w:pPr>
            <w:r>
              <w:rPr>
                <w:szCs w:val="20"/>
              </w:rPr>
              <w:t>Hier sind die besten Optionen, sortiert nach Methode:</w:t>
            </w:r>
          </w:p>
          <w:p w14:paraId="487B8919" w14:textId="77777777" w:rsidR="002526E6" w:rsidRDefault="00000000">
            <w:pPr>
              <w:widowControl/>
              <w:numPr>
                <w:ilvl w:val="0"/>
                <w:numId w:val="14"/>
              </w:numPr>
              <w:spacing w:after="160" w:line="259" w:lineRule="auto"/>
              <w:textAlignment w:val="auto"/>
              <w:rPr>
                <w:b/>
                <w:bCs/>
                <w:szCs w:val="20"/>
              </w:rPr>
            </w:pPr>
            <w:r>
              <w:rPr>
                <w:b/>
                <w:bCs/>
                <w:szCs w:val="20"/>
              </w:rPr>
              <w:lastRenderedPageBreak/>
              <w:t>1. Die „All-in-One“-Lösung (zum Erstellen einer echten, navigierbaren Website)</w:t>
            </w:r>
          </w:p>
          <w:p w14:paraId="46477047" w14:textId="77777777" w:rsidR="002526E6" w:rsidRDefault="00000000">
            <w:pPr>
              <w:rPr>
                <w:szCs w:val="20"/>
              </w:rPr>
            </w:pPr>
            <w:r>
              <w:rPr>
                <w:szCs w:val="20"/>
              </w:rPr>
              <w:t>Wenn Sie ein langes Word-Dokument (mit Kapiteln und Unterkapiteln) in eine vollständige Website mit einem Navigationsmenü auf der linken Seite umwandeln möchten, ist dies die beste Option.</w:t>
            </w:r>
          </w:p>
          <w:p w14:paraId="3DAB38B9" w14:textId="77777777" w:rsidR="002526E6" w:rsidRDefault="00000000">
            <w:pPr>
              <w:widowControl/>
              <w:numPr>
                <w:ilvl w:val="0"/>
                <w:numId w:val="14"/>
              </w:numPr>
              <w:spacing w:after="160" w:line="259" w:lineRule="auto"/>
              <w:textAlignment w:val="auto"/>
            </w:pPr>
            <w:r>
              <w:rPr>
                <w:b/>
                <w:bCs/>
                <w:szCs w:val="20"/>
              </w:rPr>
              <w:t xml:space="preserve">Software: HelpNDoc </w:t>
            </w:r>
            <w:r>
              <w:rPr>
                <w:szCs w:val="20"/>
              </w:rPr>
              <w:t>(kostenlose Version für den privaten Gebrauch)</w:t>
            </w:r>
          </w:p>
          <w:p w14:paraId="6CABDE61" w14:textId="77777777" w:rsidR="002526E6" w:rsidRDefault="00000000">
            <w:pPr>
              <w:widowControl/>
              <w:numPr>
                <w:ilvl w:val="0"/>
                <w:numId w:val="14"/>
              </w:numPr>
              <w:spacing w:after="160" w:line="259" w:lineRule="auto"/>
              <w:textAlignment w:val="auto"/>
            </w:pPr>
            <w:r>
              <w:rPr>
                <w:b/>
                <w:bCs/>
                <w:szCs w:val="20"/>
              </w:rPr>
              <w:t xml:space="preserve">So funktioniert es: </w:t>
            </w:r>
            <w:r>
              <w:rPr>
                <w:szCs w:val="20"/>
              </w:rPr>
              <w:t>Es handelt sich um eine Software zur Erstellung von Dokumentationen. Sie importieren Ihre Word-Datei, das Programm analysiert die Struktur (Überschriften 1, Überschriften 2...) und generiert automatisch eine statische und „responsive“ (für Mobilgeräte optimierte) HTML5-Website.</w:t>
            </w:r>
          </w:p>
          <w:p w14:paraId="187F32E4" w14:textId="77777777" w:rsidR="002526E6" w:rsidRDefault="00000000">
            <w:pPr>
              <w:widowControl/>
              <w:numPr>
                <w:ilvl w:val="0"/>
                <w:numId w:val="14"/>
              </w:numPr>
              <w:spacing w:after="160" w:line="259" w:lineRule="auto"/>
              <w:textAlignment w:val="auto"/>
            </w:pPr>
            <w:r>
              <w:rPr>
                <w:b/>
                <w:bCs/>
                <w:szCs w:val="20"/>
              </w:rPr>
              <w:t xml:space="preserve">Vorteile: </w:t>
            </w:r>
            <w:r>
              <w:rPr>
                <w:szCs w:val="20"/>
              </w:rPr>
              <w:t>Erstellt eine echte Website mit Menü, Suchleiste und Index, ohne dass Sie eine einzige Zeile Code schreiben müssen.</w:t>
            </w:r>
          </w:p>
          <w:p w14:paraId="62D00DD9" w14:textId="77777777" w:rsidR="002526E6" w:rsidRDefault="00000000">
            <w:pPr>
              <w:widowControl/>
              <w:numPr>
                <w:ilvl w:val="0"/>
                <w:numId w:val="14"/>
              </w:numPr>
              <w:spacing w:after="160" w:line="259" w:lineRule="auto"/>
              <w:textAlignment w:val="auto"/>
            </w:pPr>
            <w:r>
              <w:rPr>
                <w:b/>
                <w:bCs/>
                <w:szCs w:val="20"/>
              </w:rPr>
              <w:t xml:space="preserve">Nachteil: </w:t>
            </w:r>
            <w:r>
              <w:rPr>
                <w:szCs w:val="20"/>
              </w:rPr>
              <w:t>Die kostenlose Version fügt unten auf der Seite ein kleines Banner mit dem Text „Erstellt mit HelpNDoc“ ein.</w:t>
            </w:r>
          </w:p>
          <w:p w14:paraId="62B02070" w14:textId="77777777" w:rsidR="002526E6" w:rsidRDefault="00000000">
            <w:pPr>
              <w:widowControl/>
              <w:numPr>
                <w:ilvl w:val="0"/>
                <w:numId w:val="14"/>
              </w:numPr>
              <w:spacing w:after="160" w:line="259" w:lineRule="auto"/>
              <w:textAlignment w:val="auto"/>
              <w:rPr>
                <w:b/>
                <w:bCs/>
                <w:szCs w:val="20"/>
              </w:rPr>
            </w:pPr>
            <w:r>
              <w:rPr>
                <w:b/>
                <w:bCs/>
                <w:szCs w:val="20"/>
              </w:rPr>
              <w:t>2. Die Lösung „Online-Bereiniger“ (zur seitenweisen Konvertierung)</w:t>
            </w:r>
          </w:p>
          <w:p w14:paraId="19D94407" w14:textId="77777777" w:rsidR="002526E6" w:rsidRDefault="00000000">
            <w:pPr>
              <w:rPr>
                <w:szCs w:val="20"/>
              </w:rPr>
            </w:pPr>
            <w:r>
              <w:rPr>
                <w:szCs w:val="20"/>
              </w:rPr>
              <w:t>Wenn Sie ein kurzes Dokument haben und lediglich den HTML-Code benötigen, um ihn auf einer bestehenden Seite einzufügen, sind Online-Konverter ideal, um den von Word generierten „unsauberen“ Code zu bereinigen.</w:t>
            </w:r>
          </w:p>
          <w:p w14:paraId="3F138421" w14:textId="77777777" w:rsidR="002526E6" w:rsidRDefault="00000000">
            <w:pPr>
              <w:widowControl/>
              <w:numPr>
                <w:ilvl w:val="0"/>
                <w:numId w:val="15"/>
              </w:numPr>
              <w:spacing w:after="160" w:line="259" w:lineRule="auto"/>
              <w:textAlignment w:val="auto"/>
            </w:pPr>
            <w:r>
              <w:rPr>
                <w:b/>
                <w:bCs/>
                <w:szCs w:val="20"/>
              </w:rPr>
              <w:t xml:space="preserve">Tool: WordToHTML.net </w:t>
            </w:r>
            <w:r>
              <w:rPr>
                <w:szCs w:val="20"/>
              </w:rPr>
              <w:t>(oder Word2CleanHTML)</w:t>
            </w:r>
          </w:p>
          <w:p w14:paraId="6AC0B9AE" w14:textId="77777777" w:rsidR="002526E6" w:rsidRDefault="00000000">
            <w:pPr>
              <w:widowControl/>
              <w:numPr>
                <w:ilvl w:val="0"/>
                <w:numId w:val="15"/>
              </w:numPr>
              <w:spacing w:after="160" w:line="259" w:lineRule="auto"/>
              <w:textAlignment w:val="auto"/>
              <w:rPr>
                <w:b/>
                <w:bCs/>
                <w:szCs w:val="20"/>
              </w:rPr>
            </w:pPr>
            <w:r>
              <w:rPr>
                <w:b/>
                <w:bCs/>
                <w:szCs w:val="20"/>
              </w:rPr>
              <w:t>So funktioniert es:</w:t>
            </w:r>
          </w:p>
          <w:p w14:paraId="7EA0444A" w14:textId="77777777" w:rsidR="002526E6" w:rsidRDefault="00000000">
            <w:pPr>
              <w:widowControl/>
              <w:numPr>
                <w:ilvl w:val="1"/>
                <w:numId w:val="15"/>
              </w:numPr>
              <w:spacing w:after="160" w:line="259" w:lineRule="auto"/>
              <w:textAlignment w:val="auto"/>
              <w:rPr>
                <w:szCs w:val="20"/>
              </w:rPr>
            </w:pPr>
            <w:r>
              <w:rPr>
                <w:szCs w:val="20"/>
              </w:rPr>
              <w:t>Sie kopieren Ihren Text aus Word.</w:t>
            </w:r>
          </w:p>
          <w:p w14:paraId="6568C34A" w14:textId="77777777" w:rsidR="002526E6" w:rsidRDefault="00000000">
            <w:pPr>
              <w:widowControl/>
              <w:numPr>
                <w:ilvl w:val="1"/>
                <w:numId w:val="15"/>
              </w:numPr>
              <w:spacing w:after="160" w:line="259" w:lineRule="auto"/>
              <w:textAlignment w:val="auto"/>
              <w:rPr>
                <w:szCs w:val="20"/>
              </w:rPr>
            </w:pPr>
            <w:r>
              <w:rPr>
                <w:szCs w:val="20"/>
              </w:rPr>
              <w:t>Fügen Sie ihn in den visuellen Editor auf der linken Seite der Website ein.</w:t>
            </w:r>
          </w:p>
          <w:p w14:paraId="7F18EA2F" w14:textId="77777777" w:rsidR="002526E6" w:rsidRDefault="00000000">
            <w:pPr>
              <w:widowControl/>
              <w:numPr>
                <w:ilvl w:val="1"/>
                <w:numId w:val="15"/>
              </w:numPr>
              <w:spacing w:after="160" w:line="259" w:lineRule="auto"/>
              <w:textAlignment w:val="auto"/>
              <w:rPr>
                <w:szCs w:val="20"/>
              </w:rPr>
            </w:pPr>
            <w:r>
              <w:rPr>
                <w:szCs w:val="20"/>
              </w:rPr>
              <w:t>Die Website generiert im rechten Fenster einen sauberen HTML-Code (bereinigt von unnötigen Microsoft-Tags).</w:t>
            </w:r>
          </w:p>
          <w:p w14:paraId="79DD1A63" w14:textId="77777777" w:rsidR="002526E6" w:rsidRDefault="00000000">
            <w:pPr>
              <w:widowControl/>
              <w:numPr>
                <w:ilvl w:val="0"/>
                <w:numId w:val="15"/>
              </w:numPr>
              <w:spacing w:after="160" w:line="259" w:lineRule="auto"/>
              <w:textAlignment w:val="auto"/>
            </w:pPr>
            <w:r>
              <w:rPr>
                <w:b/>
                <w:bCs/>
                <w:szCs w:val="20"/>
              </w:rPr>
              <w:t xml:space="preserve">Vorteile: </w:t>
            </w:r>
            <w:r>
              <w:rPr>
                <w:szCs w:val="20"/>
              </w:rPr>
              <w:t>Sehr einfach, visuell, entfernt den „Ballast“ aus dem Microsoft-Code.</w:t>
            </w:r>
          </w:p>
          <w:p w14:paraId="324A37FC" w14:textId="77777777" w:rsidR="002526E6" w:rsidRDefault="00000000">
            <w:pPr>
              <w:widowControl/>
              <w:numPr>
                <w:ilvl w:val="0"/>
                <w:numId w:val="15"/>
              </w:numPr>
              <w:spacing w:after="160" w:line="259" w:lineRule="auto"/>
              <w:textAlignment w:val="auto"/>
            </w:pPr>
            <w:r>
              <w:rPr>
                <w:b/>
                <w:bCs/>
                <w:szCs w:val="20"/>
              </w:rPr>
              <w:t xml:space="preserve">Nachteil: </w:t>
            </w:r>
            <w:r>
              <w:rPr>
                <w:szCs w:val="20"/>
              </w:rPr>
              <w:t>Ideal für eine einzelne Seite, nicht zum Erstellen der Struktur einer ganzen Website.</w:t>
            </w:r>
          </w:p>
          <w:p w14:paraId="6452874D" w14:textId="77777777" w:rsidR="002526E6" w:rsidRDefault="00000000">
            <w:pPr>
              <w:widowControl/>
              <w:numPr>
                <w:ilvl w:val="0"/>
                <w:numId w:val="14"/>
              </w:numPr>
              <w:spacing w:after="160" w:line="259" w:lineRule="auto"/>
              <w:textAlignment w:val="auto"/>
              <w:rPr>
                <w:b/>
                <w:bCs/>
                <w:szCs w:val="20"/>
              </w:rPr>
            </w:pPr>
            <w:r>
              <w:rPr>
                <w:b/>
                <w:bCs/>
                <w:szCs w:val="20"/>
              </w:rPr>
              <w:t>3. Die „Pro/Entwickler“-Lösung (beste Qualität)</w:t>
            </w:r>
          </w:p>
          <w:p w14:paraId="4D1D7D1F" w14:textId="77777777" w:rsidR="002526E6" w:rsidRDefault="00000000">
            <w:pPr>
              <w:rPr>
                <w:szCs w:val="20"/>
              </w:rPr>
            </w:pPr>
            <w:r>
              <w:rPr>
                <w:szCs w:val="20"/>
              </w:rPr>
              <w:t>Dies ist die von Experten empfohlene Methode, um einen extrem sauberen und zukunftssicheren Code zu erhalten.</w:t>
            </w:r>
          </w:p>
          <w:p w14:paraId="7F55FA88" w14:textId="77777777" w:rsidR="002526E6" w:rsidRDefault="00000000">
            <w:pPr>
              <w:widowControl/>
              <w:numPr>
                <w:ilvl w:val="0"/>
                <w:numId w:val="16"/>
              </w:numPr>
              <w:spacing w:after="160" w:line="259" w:lineRule="auto"/>
              <w:textAlignment w:val="auto"/>
            </w:pPr>
            <w:r>
              <w:rPr>
                <w:b/>
                <w:bCs/>
                <w:szCs w:val="20"/>
              </w:rPr>
              <w:t xml:space="preserve">Software: Pandoc </w:t>
            </w:r>
            <w:r>
              <w:rPr>
                <w:szCs w:val="20"/>
              </w:rPr>
              <w:t>(Befehlszeile)</w:t>
            </w:r>
          </w:p>
          <w:p w14:paraId="20791F4E" w14:textId="77777777" w:rsidR="002526E6" w:rsidRDefault="00000000">
            <w:pPr>
              <w:widowControl/>
              <w:numPr>
                <w:ilvl w:val="0"/>
                <w:numId w:val="16"/>
              </w:numPr>
              <w:spacing w:after="160" w:line="259" w:lineRule="auto"/>
              <w:textAlignment w:val="auto"/>
            </w:pPr>
            <w:r>
              <w:rPr>
                <w:b/>
                <w:bCs/>
                <w:szCs w:val="20"/>
              </w:rPr>
              <w:t xml:space="preserve">So funktioniert es: </w:t>
            </w:r>
            <w:r>
              <w:rPr>
                <w:szCs w:val="20"/>
              </w:rPr>
              <w:t>Es handelt sich um ein kleines Programm ohne grafische Benutzeroberfläche (zur Verwendung über das Terminal/die Eingabeaufforderung). Es konvertiert Formate sehr präzise.</w:t>
            </w:r>
          </w:p>
          <w:p w14:paraId="61B2BC64" w14:textId="77777777" w:rsidR="002526E6" w:rsidRDefault="00000000">
            <w:pPr>
              <w:widowControl/>
              <w:numPr>
                <w:ilvl w:val="0"/>
                <w:numId w:val="16"/>
              </w:numPr>
              <w:spacing w:after="160" w:line="259" w:lineRule="auto"/>
              <w:textAlignment w:val="auto"/>
            </w:pPr>
            <w:r>
              <w:rPr>
                <w:b/>
                <w:bCs/>
                <w:szCs w:val="20"/>
              </w:rPr>
              <w:t xml:space="preserve">Beispielbefehl: </w:t>
            </w:r>
            <w:r>
              <w:rPr>
                <w:szCs w:val="20"/>
              </w:rPr>
              <w:t>pandoc mein_dokument.docx -t html -o meine_website.html</w:t>
            </w:r>
          </w:p>
          <w:p w14:paraId="20F225FE" w14:textId="77777777" w:rsidR="002526E6" w:rsidRDefault="00000000">
            <w:pPr>
              <w:widowControl/>
              <w:numPr>
                <w:ilvl w:val="0"/>
                <w:numId w:val="16"/>
              </w:numPr>
              <w:spacing w:after="160" w:line="259" w:lineRule="auto"/>
              <w:textAlignment w:val="auto"/>
            </w:pPr>
            <w:r>
              <w:rPr>
                <w:b/>
                <w:bCs/>
                <w:szCs w:val="20"/>
              </w:rPr>
              <w:t xml:space="preserve">Vorteile: </w:t>
            </w:r>
            <w:r>
              <w:rPr>
                <w:szCs w:val="20"/>
              </w:rPr>
              <w:t>Perfekter HTML5-Code, kostenlos, Open Source, sehr gute Verarbeitung von Bildern und mathematischen Formeln (LaTeX).</w:t>
            </w:r>
          </w:p>
          <w:p w14:paraId="04A836B4" w14:textId="77777777" w:rsidR="002526E6" w:rsidRDefault="00000000">
            <w:pPr>
              <w:widowControl/>
              <w:numPr>
                <w:ilvl w:val="0"/>
                <w:numId w:val="16"/>
              </w:numPr>
              <w:spacing w:after="160" w:line="259" w:lineRule="auto"/>
              <w:textAlignment w:val="auto"/>
            </w:pPr>
            <w:r>
              <w:rPr>
                <w:b/>
                <w:bCs/>
                <w:szCs w:val="20"/>
              </w:rPr>
              <w:t xml:space="preserve">Nachteile: </w:t>
            </w:r>
            <w:r>
              <w:rPr>
                <w:szCs w:val="20"/>
              </w:rPr>
              <w:t>Man muss mit der Befehlszeile (schwarzer Bildschirm) vertraut sein.</w:t>
            </w:r>
          </w:p>
          <w:p w14:paraId="4447380F" w14:textId="77777777" w:rsidR="002526E6" w:rsidRDefault="00000000">
            <w:pPr>
              <w:widowControl/>
              <w:numPr>
                <w:ilvl w:val="0"/>
                <w:numId w:val="14"/>
              </w:numPr>
              <w:spacing w:after="160" w:line="259" w:lineRule="auto"/>
              <w:textAlignment w:val="auto"/>
              <w:rPr>
                <w:b/>
                <w:bCs/>
                <w:szCs w:val="20"/>
              </w:rPr>
            </w:pPr>
            <w:r>
              <w:rPr>
                <w:b/>
                <w:bCs/>
                <w:szCs w:val="20"/>
              </w:rPr>
              <w:t>4. Die „Behelfslösung“ (Microsoft Word)</w:t>
            </w:r>
          </w:p>
          <w:p w14:paraId="7B3E78C7" w14:textId="77777777" w:rsidR="002526E6" w:rsidRDefault="00000000">
            <w:pPr>
              <w:rPr>
                <w:szCs w:val="20"/>
              </w:rPr>
            </w:pPr>
            <w:r>
              <w:rPr>
                <w:szCs w:val="20"/>
              </w:rPr>
              <w:t>Sie können dies direkt in Word tun, aber achten Sie auf das Ergebnis.</w:t>
            </w:r>
          </w:p>
          <w:p w14:paraId="26AC68A0" w14:textId="77777777" w:rsidR="002526E6" w:rsidRDefault="00000000">
            <w:pPr>
              <w:widowControl/>
              <w:numPr>
                <w:ilvl w:val="0"/>
                <w:numId w:val="17"/>
              </w:numPr>
              <w:spacing w:after="160" w:line="259" w:lineRule="auto"/>
              <w:textAlignment w:val="auto"/>
            </w:pPr>
            <w:r>
              <w:rPr>
                <w:b/>
                <w:bCs/>
                <w:szCs w:val="20"/>
              </w:rPr>
              <w:t xml:space="preserve">Vorgehensweise: </w:t>
            </w:r>
            <w:r>
              <w:rPr>
                <w:szCs w:val="20"/>
              </w:rPr>
              <w:t xml:space="preserve">Datei &gt; Speichern unter &gt; Wählen Sie </w:t>
            </w:r>
            <w:r>
              <w:rPr>
                <w:b/>
                <w:bCs/>
                <w:szCs w:val="20"/>
              </w:rPr>
              <w:t>„Gefilterte Webseite (*.htm; *.html)</w:t>
            </w:r>
            <w:r>
              <w:rPr>
                <w:szCs w:val="20"/>
              </w:rPr>
              <w:t>“.</w:t>
            </w:r>
          </w:p>
          <w:p w14:paraId="3F367F31" w14:textId="77777777" w:rsidR="002526E6" w:rsidRDefault="00000000">
            <w:pPr>
              <w:widowControl/>
              <w:numPr>
                <w:ilvl w:val="0"/>
                <w:numId w:val="17"/>
              </w:numPr>
              <w:spacing w:after="160" w:line="259" w:lineRule="auto"/>
              <w:textAlignment w:val="auto"/>
            </w:pPr>
            <w:r>
              <w:rPr>
                <w:b/>
                <w:bCs/>
                <w:szCs w:val="20"/>
              </w:rPr>
              <w:t xml:space="preserve">Wichtig: </w:t>
            </w:r>
            <w:r>
              <w:rPr>
                <w:szCs w:val="20"/>
              </w:rPr>
              <w:t>Wählen Sie nicht „Webseite mit einer einzigen Datei (.mht)“, sondern unbedingt „Gefiltert“. Die Option „Gefiltert“ reduziert (ein wenig) den überflüssigen Code, den Word normalerweise hinzufügt.</w:t>
            </w:r>
          </w:p>
          <w:p w14:paraId="28BA5611" w14:textId="77777777" w:rsidR="002526E6" w:rsidRDefault="00000000">
            <w:pPr>
              <w:widowControl/>
              <w:numPr>
                <w:ilvl w:val="0"/>
                <w:numId w:val="17"/>
              </w:numPr>
              <w:spacing w:after="160" w:line="259" w:lineRule="auto"/>
              <w:textAlignment w:val="auto"/>
            </w:pPr>
            <w:r>
              <w:rPr>
                <w:b/>
                <w:bCs/>
                <w:szCs w:val="20"/>
              </w:rPr>
              <w:t xml:space="preserve">Nachteil: </w:t>
            </w:r>
            <w:r>
              <w:rPr>
                <w:szCs w:val="20"/>
              </w:rPr>
              <w:t>Der Code bleibt oft schwerfällig und lässt sich später nur schwer ändern.</w:t>
            </w:r>
          </w:p>
          <w:p w14:paraId="0F8486CC" w14:textId="5666504C" w:rsidR="002526E6" w:rsidRDefault="00000000">
            <w:r>
              <w:pict w14:anchorId="6D7621A5">
                <v:rect id="Forme1" o:spid="_x0000_s1026" style="width:453.6pt;height:1.5pt;visibility:visible;mso-wrap-style:square;mso-left-percent:-10001;mso-top-percent:-10001;mso-position-horizontal:absolute;mso-position-horizontal-relative:char;mso-position-vertical:absolute;mso-position-vertical-relative:line;mso-left-percent:-10001;mso-top-percent:-10001;v-text-anchor:top" fillcolor="gray" stroked="f" strokeweight="0">
                  <w10:wrap type="none"/>
                  <w10:anchorlock/>
                </v:rect>
              </w:pict>
            </w:r>
          </w:p>
          <w:p w14:paraId="6A33F18F" w14:textId="77777777" w:rsidR="002526E6" w:rsidRDefault="00000000">
            <w:pPr>
              <w:widowControl/>
              <w:numPr>
                <w:ilvl w:val="0"/>
                <w:numId w:val="14"/>
              </w:numPr>
              <w:spacing w:after="160" w:line="259" w:lineRule="auto"/>
              <w:textAlignment w:val="auto"/>
              <w:rPr>
                <w:b/>
                <w:bCs/>
                <w:szCs w:val="20"/>
              </w:rPr>
            </w:pPr>
            <w:r>
              <w:rPr>
                <w:b/>
                <w:bCs/>
                <w:szCs w:val="20"/>
              </w:rPr>
              <w:t>Schnellvergleich</w:t>
            </w:r>
          </w:p>
          <w:tbl>
            <w:tblPr>
              <w:tblW w:w="9056" w:type="dxa"/>
              <w:tblLayout w:type="fixed"/>
              <w:tblCellMar>
                <w:top w:w="120" w:type="dxa"/>
                <w:left w:w="180" w:type="dxa"/>
                <w:bottom w:w="120" w:type="dxa"/>
                <w:right w:w="180" w:type="dxa"/>
              </w:tblCellMar>
              <w:tblLook w:val="04A0" w:firstRow="1" w:lastRow="0" w:firstColumn="1" w:lastColumn="0" w:noHBand="0" w:noVBand="1"/>
            </w:tblPr>
            <w:tblGrid>
              <w:gridCol w:w="1730"/>
              <w:gridCol w:w="1979"/>
              <w:gridCol w:w="1609"/>
              <w:gridCol w:w="1220"/>
              <w:gridCol w:w="2518"/>
            </w:tblGrid>
            <w:tr w:rsidR="002526E6" w14:paraId="5A8D6DB9" w14:textId="77777777">
              <w:trPr>
                <w:tblHeader/>
              </w:trPr>
              <w:tc>
                <w:tcPr>
                  <w:tcW w:w="1730" w:type="dxa"/>
                  <w:tcBorders>
                    <w:top w:val="single" w:sz="6" w:space="0" w:color="000000"/>
                    <w:left w:val="single" w:sz="6" w:space="0" w:color="000000"/>
                    <w:bottom w:val="single" w:sz="6" w:space="0" w:color="000000"/>
                    <w:right w:val="single" w:sz="6" w:space="0" w:color="000000"/>
                  </w:tcBorders>
                  <w:vAlign w:val="center"/>
                </w:tcPr>
                <w:p w14:paraId="65C6F6A7" w14:textId="77777777" w:rsidR="002526E6" w:rsidRDefault="00000000">
                  <w:pPr>
                    <w:rPr>
                      <w:b/>
                      <w:bCs/>
                      <w:szCs w:val="20"/>
                    </w:rPr>
                  </w:pPr>
                  <w:r>
                    <w:rPr>
                      <w:b/>
                      <w:bCs/>
                      <w:szCs w:val="20"/>
                    </w:rPr>
                    <w:t>Lösung</w:t>
                  </w:r>
                </w:p>
              </w:tc>
              <w:tc>
                <w:tcPr>
                  <w:tcW w:w="1979" w:type="dxa"/>
                  <w:tcBorders>
                    <w:top w:val="single" w:sz="6" w:space="0" w:color="000000"/>
                    <w:left w:val="single" w:sz="6" w:space="0" w:color="000000"/>
                    <w:bottom w:val="single" w:sz="6" w:space="0" w:color="000000"/>
                    <w:right w:val="single" w:sz="6" w:space="0" w:color="000000"/>
                  </w:tcBorders>
                  <w:vAlign w:val="center"/>
                </w:tcPr>
                <w:p w14:paraId="1CF1609A" w14:textId="77777777" w:rsidR="002526E6" w:rsidRDefault="00000000">
                  <w:pPr>
                    <w:rPr>
                      <w:b/>
                      <w:bCs/>
                      <w:szCs w:val="20"/>
                    </w:rPr>
                  </w:pPr>
                  <w:r>
                    <w:rPr>
                      <w:b/>
                      <w:bCs/>
                      <w:szCs w:val="20"/>
                    </w:rPr>
                    <w:t>Art des Ergebnisses</w:t>
                  </w:r>
                </w:p>
              </w:tc>
              <w:tc>
                <w:tcPr>
                  <w:tcW w:w="1609" w:type="dxa"/>
                  <w:tcBorders>
                    <w:top w:val="single" w:sz="6" w:space="0" w:color="000000"/>
                    <w:left w:val="single" w:sz="6" w:space="0" w:color="000000"/>
                    <w:bottom w:val="single" w:sz="6" w:space="0" w:color="000000"/>
                    <w:right w:val="single" w:sz="6" w:space="0" w:color="000000"/>
                  </w:tcBorders>
                  <w:vAlign w:val="center"/>
                </w:tcPr>
                <w:p w14:paraId="7313B80D" w14:textId="77777777" w:rsidR="002526E6" w:rsidRDefault="00000000">
                  <w:pPr>
                    <w:rPr>
                      <w:b/>
                      <w:bCs/>
                      <w:szCs w:val="20"/>
                    </w:rPr>
                  </w:pPr>
                  <w:r>
                    <w:rPr>
                      <w:b/>
                      <w:bCs/>
                      <w:szCs w:val="20"/>
                    </w:rPr>
                    <w:t>Codequalität</w:t>
                  </w:r>
                </w:p>
              </w:tc>
              <w:tc>
                <w:tcPr>
                  <w:tcW w:w="1220" w:type="dxa"/>
                  <w:tcBorders>
                    <w:top w:val="single" w:sz="6" w:space="0" w:color="000000"/>
                    <w:left w:val="single" w:sz="6" w:space="0" w:color="000000"/>
                    <w:bottom w:val="single" w:sz="6" w:space="0" w:color="000000"/>
                    <w:right w:val="single" w:sz="6" w:space="0" w:color="000000"/>
                  </w:tcBorders>
                  <w:vAlign w:val="center"/>
                </w:tcPr>
                <w:p w14:paraId="5688CF32" w14:textId="77777777" w:rsidR="002526E6" w:rsidRDefault="00000000">
                  <w:pPr>
                    <w:rPr>
                      <w:b/>
                      <w:bCs/>
                      <w:szCs w:val="20"/>
                    </w:rPr>
                  </w:pPr>
                  <w:r>
                    <w:rPr>
                      <w:b/>
                      <w:bCs/>
                      <w:szCs w:val="20"/>
                    </w:rPr>
                    <w:t>Einfachheit</w:t>
                  </w:r>
                </w:p>
              </w:tc>
              <w:tc>
                <w:tcPr>
                  <w:tcW w:w="2518" w:type="dxa"/>
                  <w:tcBorders>
                    <w:top w:val="single" w:sz="6" w:space="0" w:color="000000"/>
                    <w:left w:val="single" w:sz="6" w:space="0" w:color="000000"/>
                    <w:bottom w:val="single" w:sz="6" w:space="0" w:color="000000"/>
                    <w:right w:val="single" w:sz="6" w:space="0" w:color="000000"/>
                  </w:tcBorders>
                  <w:vAlign w:val="center"/>
                </w:tcPr>
                <w:p w14:paraId="59819066" w14:textId="77777777" w:rsidR="002526E6" w:rsidRDefault="00000000">
                  <w:pPr>
                    <w:rPr>
                      <w:b/>
                      <w:bCs/>
                      <w:szCs w:val="20"/>
                    </w:rPr>
                  </w:pPr>
                  <w:r>
                    <w:rPr>
                      <w:b/>
                      <w:bCs/>
                      <w:szCs w:val="20"/>
                    </w:rPr>
                    <w:t>Ideal für...</w:t>
                  </w:r>
                </w:p>
              </w:tc>
            </w:tr>
            <w:tr w:rsidR="002526E6" w14:paraId="715E8606" w14:textId="77777777">
              <w:tc>
                <w:tcPr>
                  <w:tcW w:w="1730" w:type="dxa"/>
                  <w:tcBorders>
                    <w:top w:val="single" w:sz="6" w:space="0" w:color="000000"/>
                    <w:left w:val="single" w:sz="6" w:space="0" w:color="000000"/>
                    <w:bottom w:val="single" w:sz="6" w:space="0" w:color="000000"/>
                    <w:right w:val="single" w:sz="6" w:space="0" w:color="000000"/>
                  </w:tcBorders>
                  <w:vAlign w:val="center"/>
                </w:tcPr>
                <w:p w14:paraId="7EB735C9" w14:textId="77777777" w:rsidR="002526E6" w:rsidRDefault="00000000">
                  <w:pPr>
                    <w:rPr>
                      <w:b/>
                      <w:bCs/>
                      <w:szCs w:val="20"/>
                    </w:rPr>
                  </w:pPr>
                  <w:r>
                    <w:rPr>
                      <w:b/>
                      <w:bCs/>
                      <w:szCs w:val="20"/>
                    </w:rPr>
                    <w:t>HelpNDoc</w:t>
                  </w:r>
                </w:p>
              </w:tc>
              <w:tc>
                <w:tcPr>
                  <w:tcW w:w="1979" w:type="dxa"/>
                  <w:tcBorders>
                    <w:top w:val="single" w:sz="6" w:space="0" w:color="000000"/>
                    <w:left w:val="single" w:sz="6" w:space="0" w:color="000000"/>
                    <w:bottom w:val="single" w:sz="6" w:space="0" w:color="000000"/>
                    <w:right w:val="single" w:sz="6" w:space="0" w:color="000000"/>
                  </w:tcBorders>
                  <w:vAlign w:val="center"/>
                </w:tcPr>
                <w:p w14:paraId="55974938" w14:textId="77777777" w:rsidR="002526E6" w:rsidRDefault="00000000">
                  <w:pPr>
                    <w:rPr>
                      <w:szCs w:val="20"/>
                    </w:rPr>
                  </w:pPr>
                  <w:r>
                    <w:rPr>
                      <w:szCs w:val="20"/>
                    </w:rPr>
                    <w:t>Vollständige Website (mit Menü)</w:t>
                  </w:r>
                </w:p>
              </w:tc>
              <w:tc>
                <w:tcPr>
                  <w:tcW w:w="1609" w:type="dxa"/>
                  <w:tcBorders>
                    <w:top w:val="single" w:sz="6" w:space="0" w:color="000000"/>
                    <w:left w:val="single" w:sz="6" w:space="0" w:color="000000"/>
                    <w:bottom w:val="single" w:sz="6" w:space="0" w:color="000000"/>
                    <w:right w:val="single" w:sz="6" w:space="0" w:color="000000"/>
                  </w:tcBorders>
                  <w:vAlign w:val="center"/>
                </w:tcPr>
                <w:p w14:paraId="27E0C415" w14:textId="77777777" w:rsidR="002526E6" w:rsidRDefault="00000000">
                  <w:pPr>
                    <w:rPr>
                      <w:szCs w:val="20"/>
                    </w:rPr>
                  </w:pPr>
                  <w:r>
                    <w:rPr>
                      <w:szCs w:val="20"/>
                    </w:rPr>
                    <w:t>Gut</w:t>
                  </w:r>
                </w:p>
              </w:tc>
              <w:tc>
                <w:tcPr>
                  <w:tcW w:w="1220" w:type="dxa"/>
                  <w:tcBorders>
                    <w:top w:val="single" w:sz="6" w:space="0" w:color="000000"/>
                    <w:left w:val="single" w:sz="6" w:space="0" w:color="000000"/>
                    <w:bottom w:val="single" w:sz="6" w:space="0" w:color="000000"/>
                    <w:right w:val="single" w:sz="6" w:space="0" w:color="000000"/>
                  </w:tcBorders>
                  <w:vAlign w:val="center"/>
                </w:tcPr>
                <w:p w14:paraId="74CF3231" w14:textId="77777777" w:rsidR="002526E6" w:rsidRDefault="00000000">
                  <w:pPr>
                    <w:rPr>
                      <w:szCs w:val="20"/>
                    </w:rPr>
                  </w:pPr>
                  <w:r>
                    <w:rPr>
                      <w:szCs w:val="20"/>
                    </w:rPr>
                    <w:t>Mittelmäßig</w:t>
                  </w:r>
                </w:p>
              </w:tc>
              <w:tc>
                <w:tcPr>
                  <w:tcW w:w="2518" w:type="dxa"/>
                  <w:tcBorders>
                    <w:top w:val="single" w:sz="6" w:space="0" w:color="000000"/>
                    <w:left w:val="single" w:sz="6" w:space="0" w:color="000000"/>
                    <w:bottom w:val="single" w:sz="6" w:space="0" w:color="000000"/>
                    <w:right w:val="single" w:sz="6" w:space="0" w:color="000000"/>
                  </w:tcBorders>
                  <w:vAlign w:val="center"/>
                </w:tcPr>
                <w:p w14:paraId="4BC57677" w14:textId="77777777" w:rsidR="002526E6" w:rsidRDefault="00000000">
                  <w:pPr>
                    <w:rPr>
                      <w:szCs w:val="20"/>
                    </w:rPr>
                  </w:pPr>
                  <w:r>
                    <w:rPr>
                      <w:szCs w:val="20"/>
                    </w:rPr>
                    <w:t>Handbücher, Dissertationen, Dokumentation</w:t>
                  </w:r>
                </w:p>
              </w:tc>
            </w:tr>
            <w:tr w:rsidR="002526E6" w14:paraId="0168E07D" w14:textId="77777777">
              <w:tc>
                <w:tcPr>
                  <w:tcW w:w="1730" w:type="dxa"/>
                  <w:tcBorders>
                    <w:top w:val="single" w:sz="6" w:space="0" w:color="000000"/>
                    <w:left w:val="single" w:sz="6" w:space="0" w:color="000000"/>
                    <w:bottom w:val="single" w:sz="6" w:space="0" w:color="000000"/>
                    <w:right w:val="single" w:sz="6" w:space="0" w:color="000000"/>
                  </w:tcBorders>
                  <w:vAlign w:val="center"/>
                </w:tcPr>
                <w:p w14:paraId="5248895E" w14:textId="77777777" w:rsidR="002526E6" w:rsidRDefault="00000000">
                  <w:pPr>
                    <w:rPr>
                      <w:b/>
                      <w:bCs/>
                      <w:szCs w:val="20"/>
                    </w:rPr>
                  </w:pPr>
                  <w:r>
                    <w:rPr>
                      <w:b/>
                      <w:bCs/>
                      <w:szCs w:val="20"/>
                    </w:rPr>
                    <w:t>WordToHTML</w:t>
                  </w:r>
                </w:p>
              </w:tc>
              <w:tc>
                <w:tcPr>
                  <w:tcW w:w="1979" w:type="dxa"/>
                  <w:tcBorders>
                    <w:top w:val="single" w:sz="6" w:space="0" w:color="000000"/>
                    <w:left w:val="single" w:sz="6" w:space="0" w:color="000000"/>
                    <w:bottom w:val="single" w:sz="6" w:space="0" w:color="000000"/>
                    <w:right w:val="single" w:sz="6" w:space="0" w:color="000000"/>
                  </w:tcBorders>
                  <w:vAlign w:val="center"/>
                </w:tcPr>
                <w:p w14:paraId="43CAB849" w14:textId="77777777" w:rsidR="002526E6" w:rsidRDefault="00000000">
                  <w:pPr>
                    <w:rPr>
                      <w:szCs w:val="20"/>
                    </w:rPr>
                  </w:pPr>
                  <w:r>
                    <w:rPr>
                      <w:szCs w:val="20"/>
                    </w:rPr>
                    <w:t>Einzelne Seite</w:t>
                  </w:r>
                </w:p>
              </w:tc>
              <w:tc>
                <w:tcPr>
                  <w:tcW w:w="1609" w:type="dxa"/>
                  <w:tcBorders>
                    <w:top w:val="single" w:sz="6" w:space="0" w:color="000000"/>
                    <w:left w:val="single" w:sz="6" w:space="0" w:color="000000"/>
                    <w:bottom w:val="single" w:sz="6" w:space="0" w:color="000000"/>
                    <w:right w:val="single" w:sz="6" w:space="0" w:color="000000"/>
                  </w:tcBorders>
                  <w:vAlign w:val="center"/>
                </w:tcPr>
                <w:p w14:paraId="530C99E4" w14:textId="77777777" w:rsidR="002526E6" w:rsidRDefault="00000000">
                  <w:pPr>
                    <w:rPr>
                      <w:szCs w:val="20"/>
                    </w:rPr>
                  </w:pPr>
                  <w:r>
                    <w:rPr>
                      <w:szCs w:val="20"/>
                    </w:rPr>
                    <w:t>Ausgezeichnet</w:t>
                  </w:r>
                </w:p>
              </w:tc>
              <w:tc>
                <w:tcPr>
                  <w:tcW w:w="1220" w:type="dxa"/>
                  <w:tcBorders>
                    <w:top w:val="single" w:sz="6" w:space="0" w:color="000000"/>
                    <w:left w:val="single" w:sz="6" w:space="0" w:color="000000"/>
                    <w:bottom w:val="single" w:sz="6" w:space="0" w:color="000000"/>
                    <w:right w:val="single" w:sz="6" w:space="0" w:color="000000"/>
                  </w:tcBorders>
                  <w:vAlign w:val="center"/>
                </w:tcPr>
                <w:p w14:paraId="2578A3B6" w14:textId="77777777" w:rsidR="002526E6" w:rsidRDefault="00000000">
                  <w:pPr>
                    <w:rPr>
                      <w:szCs w:val="20"/>
                    </w:rPr>
                  </w:pPr>
                  <w:r>
                    <w:rPr>
                      <w:szCs w:val="20"/>
                    </w:rPr>
                    <w:t>Sehr einfach</w:t>
                  </w:r>
                </w:p>
              </w:tc>
              <w:tc>
                <w:tcPr>
                  <w:tcW w:w="2518" w:type="dxa"/>
                  <w:tcBorders>
                    <w:top w:val="single" w:sz="6" w:space="0" w:color="000000"/>
                    <w:left w:val="single" w:sz="6" w:space="0" w:color="000000"/>
                    <w:bottom w:val="single" w:sz="6" w:space="0" w:color="000000"/>
                    <w:right w:val="single" w:sz="6" w:space="0" w:color="000000"/>
                  </w:tcBorders>
                  <w:vAlign w:val="center"/>
                </w:tcPr>
                <w:p w14:paraId="202D3577" w14:textId="77777777" w:rsidR="002526E6" w:rsidRDefault="00000000">
                  <w:pPr>
                    <w:rPr>
                      <w:szCs w:val="20"/>
                    </w:rPr>
                  </w:pPr>
                  <w:r>
                    <w:rPr>
                      <w:szCs w:val="20"/>
                    </w:rPr>
                    <w:t>Blogartikel, einfache Seiten</w:t>
                  </w:r>
                </w:p>
              </w:tc>
            </w:tr>
            <w:tr w:rsidR="002526E6" w14:paraId="25BDDC0F" w14:textId="77777777">
              <w:tc>
                <w:tcPr>
                  <w:tcW w:w="1730" w:type="dxa"/>
                  <w:tcBorders>
                    <w:top w:val="single" w:sz="6" w:space="0" w:color="000000"/>
                    <w:left w:val="single" w:sz="6" w:space="0" w:color="000000"/>
                    <w:bottom w:val="single" w:sz="6" w:space="0" w:color="000000"/>
                    <w:right w:val="single" w:sz="6" w:space="0" w:color="000000"/>
                  </w:tcBorders>
                  <w:vAlign w:val="center"/>
                </w:tcPr>
                <w:p w14:paraId="2F78CF1D" w14:textId="77777777" w:rsidR="002526E6" w:rsidRDefault="00000000">
                  <w:pPr>
                    <w:rPr>
                      <w:b/>
                      <w:bCs/>
                      <w:szCs w:val="20"/>
                    </w:rPr>
                  </w:pPr>
                  <w:r>
                    <w:rPr>
                      <w:b/>
                      <w:bCs/>
                      <w:szCs w:val="20"/>
                    </w:rPr>
                    <w:t>Pandoc</w:t>
                  </w:r>
                </w:p>
              </w:tc>
              <w:tc>
                <w:tcPr>
                  <w:tcW w:w="1979" w:type="dxa"/>
                  <w:tcBorders>
                    <w:top w:val="single" w:sz="6" w:space="0" w:color="000000"/>
                    <w:left w:val="single" w:sz="6" w:space="0" w:color="000000"/>
                    <w:bottom w:val="single" w:sz="6" w:space="0" w:color="000000"/>
                    <w:right w:val="single" w:sz="6" w:space="0" w:color="000000"/>
                  </w:tcBorders>
                  <w:vAlign w:val="center"/>
                </w:tcPr>
                <w:p w14:paraId="48AE4BC0" w14:textId="77777777" w:rsidR="002526E6" w:rsidRDefault="00000000">
                  <w:pPr>
                    <w:rPr>
                      <w:szCs w:val="20"/>
                    </w:rPr>
                  </w:pPr>
                  <w:r>
                    <w:rPr>
                      <w:szCs w:val="20"/>
                    </w:rPr>
                    <w:t>Einzelseite (Rohdaten)</w:t>
                  </w:r>
                </w:p>
              </w:tc>
              <w:tc>
                <w:tcPr>
                  <w:tcW w:w="1609" w:type="dxa"/>
                  <w:tcBorders>
                    <w:top w:val="single" w:sz="6" w:space="0" w:color="000000"/>
                    <w:left w:val="single" w:sz="6" w:space="0" w:color="000000"/>
                    <w:bottom w:val="single" w:sz="6" w:space="0" w:color="000000"/>
                    <w:right w:val="single" w:sz="6" w:space="0" w:color="000000"/>
                  </w:tcBorders>
                  <w:vAlign w:val="center"/>
                </w:tcPr>
                <w:p w14:paraId="619CDD47" w14:textId="77777777" w:rsidR="002526E6" w:rsidRDefault="00000000">
                  <w:pPr>
                    <w:rPr>
                      <w:szCs w:val="20"/>
                    </w:rPr>
                  </w:pPr>
                  <w:r>
                    <w:rPr>
                      <w:szCs w:val="20"/>
                    </w:rPr>
                    <w:t>Perfekt</w:t>
                  </w:r>
                </w:p>
              </w:tc>
              <w:tc>
                <w:tcPr>
                  <w:tcW w:w="1220" w:type="dxa"/>
                  <w:tcBorders>
                    <w:top w:val="single" w:sz="6" w:space="0" w:color="000000"/>
                    <w:left w:val="single" w:sz="6" w:space="0" w:color="000000"/>
                    <w:bottom w:val="single" w:sz="6" w:space="0" w:color="000000"/>
                    <w:right w:val="single" w:sz="6" w:space="0" w:color="000000"/>
                  </w:tcBorders>
                  <w:vAlign w:val="center"/>
                </w:tcPr>
                <w:p w14:paraId="59E1CAC0" w14:textId="77777777" w:rsidR="002526E6" w:rsidRDefault="00000000">
                  <w:pPr>
                    <w:rPr>
                      <w:szCs w:val="20"/>
                    </w:rPr>
                  </w:pPr>
                  <w:r>
                    <w:rPr>
                      <w:szCs w:val="20"/>
                    </w:rPr>
                    <w:t>Schwierig</w:t>
                  </w:r>
                </w:p>
              </w:tc>
              <w:tc>
                <w:tcPr>
                  <w:tcW w:w="2518" w:type="dxa"/>
                  <w:tcBorders>
                    <w:top w:val="single" w:sz="6" w:space="0" w:color="000000"/>
                    <w:left w:val="single" w:sz="6" w:space="0" w:color="000000"/>
                    <w:bottom w:val="single" w:sz="6" w:space="0" w:color="000000"/>
                    <w:right w:val="single" w:sz="6" w:space="0" w:color="000000"/>
                  </w:tcBorders>
                  <w:vAlign w:val="center"/>
                </w:tcPr>
                <w:p w14:paraId="462C1F69" w14:textId="77777777" w:rsidR="002526E6" w:rsidRDefault="00000000">
                  <w:pPr>
                    <w:rPr>
                      <w:szCs w:val="20"/>
                    </w:rPr>
                  </w:pPr>
                  <w:r>
                    <w:rPr>
                      <w:szCs w:val="20"/>
                    </w:rPr>
                    <w:t>Entwickler, saubere Archivierung</w:t>
                  </w:r>
                </w:p>
              </w:tc>
            </w:tr>
            <w:tr w:rsidR="002526E6" w14:paraId="63815F97" w14:textId="77777777">
              <w:tc>
                <w:tcPr>
                  <w:tcW w:w="1730" w:type="dxa"/>
                  <w:tcBorders>
                    <w:top w:val="single" w:sz="6" w:space="0" w:color="000000"/>
                    <w:left w:val="single" w:sz="6" w:space="0" w:color="000000"/>
                    <w:bottom w:val="single" w:sz="6" w:space="0" w:color="000000"/>
                    <w:right w:val="single" w:sz="6" w:space="0" w:color="000000"/>
                  </w:tcBorders>
                  <w:vAlign w:val="center"/>
                </w:tcPr>
                <w:p w14:paraId="7FAFE7EA" w14:textId="77777777" w:rsidR="002526E6" w:rsidRDefault="00000000">
                  <w:pPr>
                    <w:rPr>
                      <w:b/>
                      <w:bCs/>
                      <w:szCs w:val="20"/>
                    </w:rPr>
                  </w:pPr>
                  <w:r>
                    <w:rPr>
                      <w:b/>
                      <w:bCs/>
                      <w:szCs w:val="20"/>
                    </w:rPr>
                    <w:t>Word (nativ)</w:t>
                  </w:r>
                </w:p>
              </w:tc>
              <w:tc>
                <w:tcPr>
                  <w:tcW w:w="1979" w:type="dxa"/>
                  <w:tcBorders>
                    <w:top w:val="single" w:sz="6" w:space="0" w:color="000000"/>
                    <w:left w:val="single" w:sz="6" w:space="0" w:color="000000"/>
                    <w:bottom w:val="single" w:sz="6" w:space="0" w:color="000000"/>
                    <w:right w:val="single" w:sz="6" w:space="0" w:color="000000"/>
                  </w:tcBorders>
                  <w:vAlign w:val="center"/>
                </w:tcPr>
                <w:p w14:paraId="1A60EC41" w14:textId="77777777" w:rsidR="002526E6" w:rsidRDefault="00000000">
                  <w:pPr>
                    <w:rPr>
                      <w:szCs w:val="20"/>
                    </w:rPr>
                  </w:pPr>
                  <w:r>
                    <w:rPr>
                      <w:szCs w:val="20"/>
                    </w:rPr>
                    <w:t>Einzelseite</w:t>
                  </w:r>
                </w:p>
              </w:tc>
              <w:tc>
                <w:tcPr>
                  <w:tcW w:w="1609" w:type="dxa"/>
                  <w:tcBorders>
                    <w:top w:val="single" w:sz="6" w:space="0" w:color="000000"/>
                    <w:left w:val="single" w:sz="6" w:space="0" w:color="000000"/>
                    <w:bottom w:val="single" w:sz="6" w:space="0" w:color="000000"/>
                    <w:right w:val="single" w:sz="6" w:space="0" w:color="000000"/>
                  </w:tcBorders>
                  <w:vAlign w:val="center"/>
                </w:tcPr>
                <w:p w14:paraId="135430FD" w14:textId="77777777" w:rsidR="002526E6" w:rsidRDefault="00000000">
                  <w:pPr>
                    <w:rPr>
                      <w:szCs w:val="20"/>
                    </w:rPr>
                  </w:pPr>
                  <w:r>
                    <w:rPr>
                      <w:szCs w:val="20"/>
                    </w:rPr>
                    <w:t>Schlecht</w:t>
                  </w:r>
                </w:p>
              </w:tc>
              <w:tc>
                <w:tcPr>
                  <w:tcW w:w="1220" w:type="dxa"/>
                  <w:tcBorders>
                    <w:top w:val="single" w:sz="6" w:space="0" w:color="000000"/>
                    <w:left w:val="single" w:sz="6" w:space="0" w:color="000000"/>
                    <w:bottom w:val="single" w:sz="6" w:space="0" w:color="000000"/>
                    <w:right w:val="single" w:sz="6" w:space="0" w:color="000000"/>
                  </w:tcBorders>
                  <w:vAlign w:val="center"/>
                </w:tcPr>
                <w:p w14:paraId="1FE8164E" w14:textId="77777777" w:rsidR="002526E6" w:rsidRDefault="00000000">
                  <w:pPr>
                    <w:rPr>
                      <w:szCs w:val="20"/>
                    </w:rPr>
                  </w:pPr>
                  <w:r>
                    <w:rPr>
                      <w:szCs w:val="20"/>
                    </w:rPr>
                    <w:t>Einfach</w:t>
                  </w:r>
                </w:p>
              </w:tc>
              <w:tc>
                <w:tcPr>
                  <w:tcW w:w="2518" w:type="dxa"/>
                  <w:tcBorders>
                    <w:top w:val="single" w:sz="6" w:space="0" w:color="000000"/>
                    <w:left w:val="single" w:sz="6" w:space="0" w:color="000000"/>
                    <w:bottom w:val="single" w:sz="6" w:space="0" w:color="000000"/>
                    <w:right w:val="single" w:sz="6" w:space="0" w:color="000000"/>
                  </w:tcBorders>
                  <w:vAlign w:val="center"/>
                </w:tcPr>
                <w:p w14:paraId="25AC7140" w14:textId="77777777" w:rsidR="002526E6" w:rsidRDefault="00000000">
                  <w:pPr>
                    <w:rPr>
                      <w:szCs w:val="20"/>
                    </w:rPr>
                  </w:pPr>
                  <w:r>
                    <w:rPr>
                      <w:szCs w:val="20"/>
                    </w:rPr>
                    <w:t>Schnelle Fehlerbehebung</w:t>
                  </w:r>
                </w:p>
              </w:tc>
            </w:tr>
          </w:tbl>
          <w:p w14:paraId="753D1EA9" w14:textId="77777777" w:rsidR="002526E6" w:rsidRDefault="00000000">
            <w:pPr>
              <w:widowControl/>
              <w:numPr>
                <w:ilvl w:val="0"/>
                <w:numId w:val="14"/>
              </w:numPr>
              <w:spacing w:after="160" w:line="259" w:lineRule="auto"/>
              <w:textAlignment w:val="auto"/>
              <w:rPr>
                <w:b/>
                <w:bCs/>
                <w:szCs w:val="20"/>
              </w:rPr>
            </w:pPr>
            <w:r>
              <w:rPr>
                <w:b/>
                <w:bCs/>
                <w:szCs w:val="20"/>
              </w:rPr>
              <w:t>Mein Tipp</w:t>
            </w:r>
          </w:p>
          <w:p w14:paraId="44CE2E6F" w14:textId="77777777" w:rsidR="002526E6" w:rsidRDefault="00000000">
            <w:r>
              <w:rPr>
                <w:szCs w:val="20"/>
              </w:rPr>
              <w:t xml:space="preserve">Wenn Sie dieses Dokument professionell online veröffentlichen möchten, empfehle ich Ihnen </w:t>
            </w:r>
            <w:r>
              <w:rPr>
                <w:b/>
                <w:bCs/>
                <w:szCs w:val="20"/>
              </w:rPr>
              <w:t xml:space="preserve">HelpNDoc, </w:t>
            </w:r>
            <w:r>
              <w:rPr>
                <w:szCs w:val="20"/>
              </w:rPr>
              <w:t>wenn Sie Anfänger sind und sofort eine Website-Struktur benötigen.</w:t>
            </w:r>
          </w:p>
          <w:p w14:paraId="34D827AD" w14:textId="77777777" w:rsidR="002526E6" w:rsidRDefault="00000000">
            <w:r>
              <w:rPr>
                <w:szCs w:val="20"/>
              </w:rPr>
              <w:t xml:space="preserve">Wenn Sie lediglich den sauberen Inhalt zum Einfügen an anderer Stelle (WordPress usw.) benötigen, verwenden Sie </w:t>
            </w:r>
            <w:r>
              <w:rPr>
                <w:b/>
                <w:bCs/>
                <w:szCs w:val="20"/>
              </w:rPr>
              <w:t>WordToHTML</w:t>
            </w:r>
            <w:r>
              <w:rPr>
                <w:szCs w:val="20"/>
              </w:rPr>
              <w:t>.</w:t>
            </w:r>
            <w:r>
              <w:rPr>
                <w:b/>
                <w:bCs/>
                <w:szCs w:val="20"/>
              </w:rPr>
              <w:t>net</w:t>
            </w:r>
            <w:r>
              <w:rPr>
                <w:szCs w:val="20"/>
              </w:rPr>
              <w:t>.</w:t>
            </w:r>
          </w:p>
          <w:p w14:paraId="6376D909" w14:textId="77777777" w:rsidR="002526E6" w:rsidRDefault="00000000">
            <w:pPr>
              <w:rPr>
                <w:b/>
                <w:bCs/>
                <w:szCs w:val="20"/>
              </w:rPr>
            </w:pPr>
            <w:r>
              <w:rPr>
                <w:b/>
                <w:bCs/>
                <w:szCs w:val="20"/>
              </w:rPr>
              <w:t>Möchten Sie, dass ich Ihnen die Vorgehensweise für eines dieser Tools (z. B. WordToHTML) Schritt für Schritt erkläre?</w:t>
            </w:r>
          </w:p>
        </w:tc>
      </w:tr>
    </w:tbl>
    <w:p w14:paraId="48792A08" w14:textId="77777777" w:rsidR="002526E6" w:rsidRDefault="002526E6">
      <w:pPr>
        <w:rPr>
          <w:szCs w:val="20"/>
        </w:rPr>
      </w:pPr>
    </w:p>
    <w:p w14:paraId="6B4E6153" w14:textId="77777777" w:rsidR="002526E6" w:rsidRDefault="002526E6">
      <w:pPr>
        <w:rPr>
          <w:szCs w:val="20"/>
        </w:rPr>
      </w:pPr>
    </w:p>
    <w:p w14:paraId="38F8A6FD" w14:textId="77777777" w:rsidR="002526E6" w:rsidRDefault="00000000">
      <w:pPr>
        <w:rPr>
          <w:szCs w:val="20"/>
        </w:rPr>
      </w:pPr>
      <w:r>
        <w:rPr>
          <w:szCs w:val="20"/>
        </w:rPr>
        <w:t xml:space="preserve">Ich habe [Pandoc] gelegentlich verwendet, fand die Bedienung jedoch schwierig. Ich erinnere mich, dass man das Word-Dokument „vorbereiten“ musste, damit es von Pandoc korrekt verarbeitet wurde. Das Ergebnis war jedoch hervorragend. </w:t>
      </w:r>
      <w:r>
        <w:rPr>
          <w:b/>
          <w:bCs/>
          <w:szCs w:val="20"/>
        </w:rPr>
        <w:t xml:space="preserve">HelpNDoc </w:t>
      </w:r>
      <w:r>
        <w:rPr>
          <w:szCs w:val="20"/>
        </w:rPr>
        <w:t>scheint eine attraktive Software zu sein, da sie eine Website mit Menü generiert. Ich habe sie an einem meiner Word-Dokumente getestet, und das Ergebnis war nicht zufriedenstellend.</w:t>
      </w:r>
    </w:p>
    <w:p w14:paraId="362AF8E0" w14:textId="77777777" w:rsidR="002526E6" w:rsidRDefault="002526E6">
      <w:pPr>
        <w:rPr>
          <w:szCs w:val="20"/>
        </w:rPr>
      </w:pPr>
    </w:p>
    <w:p w14:paraId="299A6F5C" w14:textId="77777777" w:rsidR="002526E6" w:rsidRDefault="00000000">
      <w:pPr>
        <w:rPr>
          <w:szCs w:val="20"/>
        </w:rPr>
      </w:pPr>
      <w:r>
        <w:rPr>
          <w:szCs w:val="20"/>
        </w:rPr>
        <w:t>Nun wollen wir schauen, ob es eine Konvertierungssoftware für ODT-Dokumente gibt:</w:t>
      </w:r>
    </w:p>
    <w:p w14:paraId="24AEE8ED" w14:textId="77777777" w:rsidR="002526E6" w:rsidRDefault="002526E6">
      <w:pPr>
        <w:rPr>
          <w:szCs w:val="20"/>
        </w:rPr>
      </w:pPr>
    </w:p>
    <w:tbl>
      <w:tblPr>
        <w:tblW w:w="9062" w:type="dxa"/>
        <w:tblInd w:w="113" w:type="dxa"/>
        <w:tblLayout w:type="fixed"/>
        <w:tblLook w:val="04A0" w:firstRow="1" w:lastRow="0" w:firstColumn="1" w:lastColumn="0" w:noHBand="0" w:noVBand="1"/>
      </w:tblPr>
      <w:tblGrid>
        <w:gridCol w:w="5419"/>
        <w:gridCol w:w="3643"/>
      </w:tblGrid>
      <w:tr w:rsidR="002526E6" w14:paraId="10259ED2" w14:textId="77777777">
        <w:tc>
          <w:tcPr>
            <w:tcW w:w="5419" w:type="dxa"/>
            <w:tcBorders>
              <w:left w:val="single" w:sz="4" w:space="0" w:color="000000"/>
              <w:right w:val="single" w:sz="4" w:space="0" w:color="000000"/>
            </w:tcBorders>
          </w:tcPr>
          <w:p w14:paraId="652A9108" w14:textId="77777777" w:rsidR="002526E6" w:rsidRDefault="00000000">
            <w:pPr>
              <w:rPr>
                <w:szCs w:val="20"/>
              </w:rPr>
            </w:pPr>
            <w:r>
              <w:rPr>
                <w:noProof/>
              </w:rPr>
              <w:drawing>
                <wp:inline distT="0" distB="0" distL="0" distR="0" wp14:anchorId="5D6B7AC6" wp14:editId="7F51E2DB">
                  <wp:extent cx="3304540" cy="676910"/>
                  <wp:effectExtent l="0" t="0" r="0" b="0"/>
                  <wp:docPr id="1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pic:cNvPicPr>
                            <a:picLocks noChangeAspect="1" noChangeArrowheads="1"/>
                          </pic:cNvPicPr>
                        </pic:nvPicPr>
                        <pic:blipFill>
                          <a:blip r:embed="rId73"/>
                          <a:stretch>
                            <a:fillRect/>
                          </a:stretch>
                        </pic:blipFill>
                        <pic:spPr bwMode="auto">
                          <a:xfrm>
                            <a:off x="0" y="0"/>
                            <a:ext cx="3304540" cy="676910"/>
                          </a:xfrm>
                          <a:prstGeom prst="rect">
                            <a:avLst/>
                          </a:prstGeom>
                          <a:noFill/>
                        </pic:spPr>
                      </pic:pic>
                    </a:graphicData>
                  </a:graphic>
                </wp:inline>
              </w:drawing>
            </w:r>
          </w:p>
        </w:tc>
        <w:tc>
          <w:tcPr>
            <w:tcW w:w="3643" w:type="dxa"/>
            <w:tcBorders>
              <w:left w:val="single" w:sz="4" w:space="0" w:color="000000"/>
              <w:right w:val="single" w:sz="4" w:space="0" w:color="000000"/>
            </w:tcBorders>
          </w:tcPr>
          <w:p w14:paraId="2D0ABDF1" w14:textId="77777777" w:rsidR="002526E6" w:rsidRDefault="002526E6">
            <w:pPr>
              <w:rPr>
                <w:szCs w:val="20"/>
              </w:rPr>
            </w:pPr>
          </w:p>
        </w:tc>
      </w:tr>
    </w:tbl>
    <w:p w14:paraId="0E4A90B8" w14:textId="77777777" w:rsidR="002526E6" w:rsidRDefault="002526E6">
      <w:pPr>
        <w:rPr>
          <w:szCs w:val="20"/>
        </w:rPr>
      </w:pPr>
    </w:p>
    <w:p w14:paraId="5D9E9FAF" w14:textId="77777777" w:rsidR="002526E6" w:rsidRDefault="00000000">
      <w:pPr>
        <w:rPr>
          <w:szCs w:val="20"/>
        </w:rPr>
      </w:pPr>
      <w:r>
        <w:rPr>
          <w:szCs w:val="20"/>
        </w:rPr>
        <w:t>Die Antwort von Gemini lautet wie folgt:</w:t>
      </w:r>
    </w:p>
    <w:p w14:paraId="2960E94C" w14:textId="77777777" w:rsidR="002526E6" w:rsidRDefault="002526E6">
      <w:pPr>
        <w:rPr>
          <w:szCs w:val="20"/>
        </w:rPr>
      </w:pP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9128"/>
      </w:tblGrid>
      <w:tr w:rsidR="002526E6" w14:paraId="39543C6E" w14:textId="77777777">
        <w:tc>
          <w:tcPr>
            <w:tcW w:w="9072" w:type="dxa"/>
            <w:tcBorders>
              <w:top w:val="single" w:sz="2" w:space="0" w:color="000000"/>
              <w:left w:val="single" w:sz="2" w:space="0" w:color="000000"/>
              <w:right w:val="single" w:sz="2" w:space="0" w:color="000000"/>
            </w:tcBorders>
          </w:tcPr>
          <w:p w14:paraId="05E2D198" w14:textId="77777777" w:rsidR="002526E6" w:rsidRDefault="00000000">
            <w:pPr>
              <w:rPr>
                <w:szCs w:val="20"/>
              </w:rPr>
            </w:pPr>
            <w:r>
              <w:rPr>
                <w:szCs w:val="20"/>
              </w:rPr>
              <w:t xml:space="preserve">Ja, auf jeden Fall. Wie bei Word gibt es auch für das </w:t>
            </w:r>
            <w:r>
              <w:rPr>
                <w:b/>
                <w:bCs/>
                <w:szCs w:val="20"/>
              </w:rPr>
              <w:t xml:space="preserve">ODT-Format </w:t>
            </w:r>
            <w:r>
              <w:rPr>
                <w:szCs w:val="20"/>
              </w:rPr>
              <w:t>(</w:t>
            </w:r>
            <w:r>
              <w:rPr>
                <w:b/>
                <w:bCs/>
                <w:szCs w:val="20"/>
              </w:rPr>
              <w:t xml:space="preserve">das </w:t>
            </w:r>
            <w:r>
              <w:rPr>
                <w:szCs w:val="20"/>
              </w:rPr>
              <w:t>von LibreOffice und OpenOffice verwendet wird) eigene Lösungen.</w:t>
            </w:r>
          </w:p>
          <w:p w14:paraId="698F648C" w14:textId="77777777" w:rsidR="002526E6" w:rsidRDefault="00000000">
            <w:pPr>
              <w:rPr>
                <w:szCs w:val="20"/>
              </w:rPr>
            </w:pPr>
            <w:r>
              <w:rPr>
                <w:szCs w:val="20"/>
              </w:rPr>
              <w:t>Hier sind die besten kostenlosen Optionen speziell für ODT-Dateien, sortiert nach Methode:</w:t>
            </w:r>
          </w:p>
          <w:p w14:paraId="3D112EC5" w14:textId="77777777" w:rsidR="002526E6" w:rsidRDefault="00000000">
            <w:pPr>
              <w:widowControl/>
              <w:numPr>
                <w:ilvl w:val="0"/>
                <w:numId w:val="18"/>
              </w:numPr>
              <w:spacing w:after="160" w:line="259" w:lineRule="auto"/>
              <w:textAlignment w:val="auto"/>
              <w:rPr>
                <w:b/>
                <w:bCs/>
                <w:szCs w:val="20"/>
              </w:rPr>
            </w:pPr>
            <w:r>
              <w:rPr>
                <w:b/>
                <w:bCs/>
                <w:szCs w:val="20"/>
              </w:rPr>
              <w:t>1. Die „Erweiterungs“-Lösung (die beste integrierte Qualität)</w:t>
            </w:r>
          </w:p>
          <w:p w14:paraId="573C0239" w14:textId="77777777" w:rsidR="002526E6" w:rsidRDefault="00000000">
            <w:pPr>
              <w:rPr>
                <w:szCs w:val="20"/>
              </w:rPr>
            </w:pPr>
            <w:r>
              <w:rPr>
                <w:szCs w:val="20"/>
              </w:rPr>
              <w:t>Wenn Sie LibreOffice oder OpenOffice verwenden, ist der einfache HTML-Export (wie bei Word) eher mittelmäßig. Es gibt jedoch eine hervorragende kostenlose Erweiterung, die speziell für diesen Zweck entwickelt wurde.</w:t>
            </w:r>
          </w:p>
          <w:p w14:paraId="342E2990" w14:textId="77777777" w:rsidR="002526E6" w:rsidRDefault="00000000">
            <w:pPr>
              <w:widowControl/>
              <w:numPr>
                <w:ilvl w:val="0"/>
                <w:numId w:val="18"/>
              </w:numPr>
              <w:spacing w:after="160" w:line="259" w:lineRule="auto"/>
              <w:textAlignment w:val="auto"/>
              <w:rPr>
                <w:szCs w:val="20"/>
              </w:rPr>
            </w:pPr>
            <w:r>
              <w:rPr>
                <w:b/>
                <w:bCs/>
                <w:szCs w:val="20"/>
              </w:rPr>
              <w:t xml:space="preserve">Tool: Writer2xhtml </w:t>
            </w:r>
            <w:r>
              <w:rPr>
                <w:szCs w:val="20"/>
              </w:rPr>
              <w:t>(Erweiterung für LibreOffice)</w:t>
            </w:r>
          </w:p>
          <w:p w14:paraId="69FD3F85" w14:textId="77777777" w:rsidR="002526E6" w:rsidRDefault="00000000">
            <w:pPr>
              <w:widowControl/>
              <w:numPr>
                <w:ilvl w:val="0"/>
                <w:numId w:val="18"/>
              </w:numPr>
              <w:spacing w:after="160" w:line="259" w:lineRule="auto"/>
              <w:textAlignment w:val="auto"/>
              <w:rPr>
                <w:szCs w:val="20"/>
              </w:rPr>
            </w:pPr>
            <w:r>
              <w:rPr>
                <w:b/>
                <w:bCs/>
                <w:szCs w:val="20"/>
              </w:rPr>
              <w:t>So funktioniert es:</w:t>
            </w:r>
          </w:p>
          <w:p w14:paraId="337AB2B9" w14:textId="77777777" w:rsidR="002526E6" w:rsidRDefault="00000000">
            <w:pPr>
              <w:widowControl/>
              <w:numPr>
                <w:ilvl w:val="1"/>
                <w:numId w:val="18"/>
              </w:numPr>
              <w:spacing w:after="160" w:line="259" w:lineRule="auto"/>
              <w:textAlignment w:val="auto"/>
              <w:rPr>
                <w:szCs w:val="20"/>
              </w:rPr>
            </w:pPr>
            <w:r>
              <w:rPr>
                <w:szCs w:val="20"/>
              </w:rPr>
              <w:t>Sie laden die Erweiterung herunter und installieren sie in LibreOffice.</w:t>
            </w:r>
          </w:p>
          <w:p w14:paraId="05274225" w14:textId="77777777" w:rsidR="002526E6" w:rsidRDefault="00000000">
            <w:pPr>
              <w:widowControl/>
              <w:numPr>
                <w:ilvl w:val="1"/>
                <w:numId w:val="18"/>
              </w:numPr>
              <w:spacing w:after="160" w:line="259" w:lineRule="auto"/>
              <w:textAlignment w:val="auto"/>
              <w:rPr>
                <w:szCs w:val="20"/>
              </w:rPr>
            </w:pPr>
            <w:r>
              <w:rPr>
                <w:szCs w:val="20"/>
              </w:rPr>
              <w:t xml:space="preserve">Gehen Sie auf „Datei“ &gt; „Exportieren“ und es erscheint eine neue Option „XHTML 1.1 + </w:t>
            </w:r>
            <w:r>
              <w:rPr>
                <w:szCs w:val="20"/>
              </w:rPr>
              <w:lastRenderedPageBreak/>
              <w:t>MathML“ (oder ähnlich).</w:t>
            </w:r>
          </w:p>
          <w:p w14:paraId="4E213E3D" w14:textId="77777777" w:rsidR="002526E6" w:rsidRDefault="00000000">
            <w:pPr>
              <w:widowControl/>
              <w:numPr>
                <w:ilvl w:val="0"/>
                <w:numId w:val="18"/>
              </w:numPr>
              <w:spacing w:after="160" w:line="259" w:lineRule="auto"/>
              <w:textAlignment w:val="auto"/>
              <w:rPr>
                <w:szCs w:val="20"/>
              </w:rPr>
            </w:pPr>
            <w:r>
              <w:rPr>
                <w:b/>
                <w:bCs/>
                <w:szCs w:val="20"/>
              </w:rPr>
              <w:t xml:space="preserve">Vorteile: </w:t>
            </w:r>
            <w:r>
              <w:rPr>
                <w:szCs w:val="20"/>
              </w:rPr>
              <w:t>Der Code ist viel sauberer als beim Standard-Export und die Erweiterung verarbeitet mathematische Formeln und komplexe Formatierungen sehr gut.</w:t>
            </w:r>
          </w:p>
          <w:p w14:paraId="6C5D77DC" w14:textId="77777777" w:rsidR="002526E6" w:rsidRDefault="00000000">
            <w:pPr>
              <w:widowControl/>
              <w:numPr>
                <w:ilvl w:val="0"/>
                <w:numId w:val="18"/>
              </w:numPr>
              <w:spacing w:after="160" w:line="259" w:lineRule="auto"/>
              <w:textAlignment w:val="auto"/>
              <w:rPr>
                <w:szCs w:val="20"/>
              </w:rPr>
            </w:pPr>
            <w:r>
              <w:rPr>
                <w:b/>
                <w:bCs/>
                <w:szCs w:val="20"/>
              </w:rPr>
              <w:t xml:space="preserve">Nachteil: </w:t>
            </w:r>
            <w:r>
              <w:rPr>
                <w:szCs w:val="20"/>
              </w:rPr>
              <w:t>Es muss eine Erweiterung installiert werden (einmaliger technischer Eingriff).</w:t>
            </w:r>
          </w:p>
          <w:p w14:paraId="58CC1A9F" w14:textId="77777777" w:rsidR="002526E6" w:rsidRDefault="00000000">
            <w:pPr>
              <w:widowControl/>
              <w:numPr>
                <w:ilvl w:val="0"/>
                <w:numId w:val="18"/>
              </w:numPr>
              <w:spacing w:after="160" w:line="259" w:lineRule="auto"/>
              <w:textAlignment w:val="auto"/>
              <w:rPr>
                <w:b/>
                <w:bCs/>
                <w:szCs w:val="20"/>
              </w:rPr>
            </w:pPr>
            <w:r>
              <w:rPr>
                <w:b/>
                <w:bCs/>
                <w:szCs w:val="20"/>
              </w:rPr>
              <w:t>2. Die Lösung „Pro / Befehlszeile“ (universell)</w:t>
            </w:r>
          </w:p>
          <w:p w14:paraId="29262E97" w14:textId="77777777" w:rsidR="002526E6" w:rsidRDefault="00000000">
            <w:pPr>
              <w:rPr>
                <w:szCs w:val="20"/>
              </w:rPr>
            </w:pPr>
            <w:r>
              <w:rPr>
                <w:szCs w:val="20"/>
              </w:rPr>
              <w:t>Es handelt sich um dasselbe Tool wie für Word, da es auch mit dem ODT-Format hervorragende Ergebnisse liefert.</w:t>
            </w:r>
          </w:p>
          <w:p w14:paraId="38D60EC1" w14:textId="77777777" w:rsidR="002526E6" w:rsidRDefault="00000000">
            <w:pPr>
              <w:widowControl/>
              <w:numPr>
                <w:ilvl w:val="0"/>
                <w:numId w:val="19"/>
              </w:numPr>
              <w:spacing w:after="160" w:line="259" w:lineRule="auto"/>
              <w:textAlignment w:val="auto"/>
              <w:rPr>
                <w:szCs w:val="20"/>
              </w:rPr>
            </w:pPr>
            <w:r>
              <w:rPr>
                <w:b/>
                <w:bCs/>
                <w:szCs w:val="20"/>
              </w:rPr>
              <w:t>Software: Pandoc</w:t>
            </w:r>
          </w:p>
          <w:p w14:paraId="0700C8ED" w14:textId="77777777" w:rsidR="002526E6" w:rsidRDefault="00000000">
            <w:pPr>
              <w:widowControl/>
              <w:numPr>
                <w:ilvl w:val="0"/>
                <w:numId w:val="19"/>
              </w:numPr>
              <w:spacing w:after="160" w:line="259" w:lineRule="auto"/>
              <w:textAlignment w:val="auto"/>
              <w:rPr>
                <w:szCs w:val="20"/>
              </w:rPr>
            </w:pPr>
            <w:r>
              <w:rPr>
                <w:b/>
                <w:bCs/>
                <w:szCs w:val="20"/>
              </w:rPr>
              <w:t xml:space="preserve">So funktioniert es: </w:t>
            </w:r>
            <w:r>
              <w:rPr>
                <w:szCs w:val="20"/>
              </w:rPr>
              <w:t>Über das Befehlsterminal.</w:t>
            </w:r>
          </w:p>
          <w:p w14:paraId="4428D229" w14:textId="77777777" w:rsidR="002526E6" w:rsidRDefault="00000000">
            <w:pPr>
              <w:widowControl/>
              <w:numPr>
                <w:ilvl w:val="0"/>
                <w:numId w:val="19"/>
              </w:numPr>
              <w:spacing w:after="160" w:line="259" w:lineRule="auto"/>
              <w:textAlignment w:val="auto"/>
              <w:rPr>
                <w:szCs w:val="20"/>
              </w:rPr>
            </w:pPr>
            <w:r>
              <w:rPr>
                <w:b/>
                <w:bCs/>
                <w:szCs w:val="20"/>
              </w:rPr>
              <w:t xml:space="preserve">Befehl: </w:t>
            </w:r>
            <w:r>
              <w:rPr>
                <w:szCs w:val="20"/>
              </w:rPr>
              <w:t>pandoc meine_datei.odt -t html -o meine_website.html</w:t>
            </w:r>
          </w:p>
          <w:p w14:paraId="6D135339" w14:textId="77777777" w:rsidR="002526E6" w:rsidRDefault="00000000">
            <w:pPr>
              <w:widowControl/>
              <w:numPr>
                <w:ilvl w:val="0"/>
                <w:numId w:val="19"/>
              </w:numPr>
              <w:spacing w:after="160" w:line="259" w:lineRule="auto"/>
              <w:textAlignment w:val="auto"/>
              <w:rPr>
                <w:szCs w:val="20"/>
              </w:rPr>
            </w:pPr>
            <w:r>
              <w:rPr>
                <w:b/>
                <w:bCs/>
                <w:szCs w:val="20"/>
              </w:rPr>
              <w:t xml:space="preserve">Vorteile: </w:t>
            </w:r>
            <w:r>
              <w:rPr>
                <w:szCs w:val="20"/>
              </w:rPr>
              <w:t>Dies ist zweifellos der leistungsstärkste Konverter auf dem Markt für das ODT-Format in HTML. Er „versteht“ die Struktur des ODT-Dokuments besser als jeder andere.</w:t>
            </w:r>
          </w:p>
          <w:p w14:paraId="196C93DE" w14:textId="77777777" w:rsidR="002526E6" w:rsidRDefault="00000000">
            <w:pPr>
              <w:widowControl/>
              <w:numPr>
                <w:ilvl w:val="0"/>
                <w:numId w:val="18"/>
              </w:numPr>
              <w:spacing w:after="160" w:line="259" w:lineRule="auto"/>
              <w:textAlignment w:val="auto"/>
              <w:rPr>
                <w:b/>
                <w:bCs/>
                <w:szCs w:val="20"/>
              </w:rPr>
            </w:pPr>
            <w:r>
              <w:rPr>
                <w:b/>
                <w:bCs/>
                <w:szCs w:val="20"/>
              </w:rPr>
              <w:t>3. Die Lösung „Komplette Website mit Navigation“ (über HelpNDoc)</w:t>
            </w:r>
          </w:p>
          <w:p w14:paraId="75715D53" w14:textId="77777777" w:rsidR="002526E6" w:rsidRDefault="00000000">
            <w:pPr>
              <w:rPr>
                <w:szCs w:val="20"/>
              </w:rPr>
            </w:pPr>
            <w:r>
              <w:rPr>
                <w:szCs w:val="20"/>
              </w:rPr>
              <w:t>HelpNDoc (bereits erwähnt) ist nach wie vor die beste kostenlose Option, um eine echte Website mit Menü auf der linken Seite zu erstellen.</w:t>
            </w:r>
          </w:p>
          <w:p w14:paraId="19162367" w14:textId="77777777" w:rsidR="002526E6" w:rsidRDefault="00000000">
            <w:pPr>
              <w:rPr>
                <w:szCs w:val="20"/>
              </w:rPr>
            </w:pPr>
            <w:r>
              <w:rPr>
                <w:szCs w:val="20"/>
              </w:rPr>
              <w:t>Allerdings importiert HelpNDoc das .odt-Format nicht immer so gut wie das .docx-Format.</w:t>
            </w:r>
          </w:p>
          <w:p w14:paraId="0158EFC7" w14:textId="77777777" w:rsidR="002526E6" w:rsidRDefault="00000000">
            <w:pPr>
              <w:widowControl/>
              <w:numPr>
                <w:ilvl w:val="0"/>
                <w:numId w:val="20"/>
              </w:numPr>
              <w:spacing w:after="160" w:line="259" w:lineRule="auto"/>
              <w:textAlignment w:val="auto"/>
              <w:rPr>
                <w:szCs w:val="20"/>
              </w:rPr>
            </w:pPr>
            <w:r>
              <w:rPr>
                <w:b/>
                <w:bCs/>
                <w:szCs w:val="20"/>
              </w:rPr>
              <w:t>Der Trick:</w:t>
            </w:r>
          </w:p>
          <w:p w14:paraId="4BF3521A" w14:textId="77777777" w:rsidR="002526E6" w:rsidRDefault="00000000">
            <w:pPr>
              <w:widowControl/>
              <w:numPr>
                <w:ilvl w:val="1"/>
                <w:numId w:val="20"/>
              </w:numPr>
              <w:spacing w:after="160" w:line="259" w:lineRule="auto"/>
              <w:textAlignment w:val="auto"/>
              <w:rPr>
                <w:szCs w:val="20"/>
              </w:rPr>
            </w:pPr>
            <w:r>
              <w:rPr>
                <w:szCs w:val="20"/>
              </w:rPr>
              <w:t>Öffnen Sie Ihre Datei in LibreOffice.</w:t>
            </w:r>
          </w:p>
          <w:p w14:paraId="50A17AC0" w14:textId="77777777" w:rsidR="002526E6" w:rsidRDefault="00000000">
            <w:pPr>
              <w:widowControl/>
              <w:numPr>
                <w:ilvl w:val="1"/>
                <w:numId w:val="20"/>
              </w:numPr>
              <w:spacing w:after="160" w:line="259" w:lineRule="auto"/>
              <w:textAlignment w:val="auto"/>
              <w:rPr>
                <w:szCs w:val="20"/>
              </w:rPr>
            </w:pPr>
            <w:r>
              <w:rPr>
                <w:szCs w:val="20"/>
              </w:rPr>
              <w:t xml:space="preserve">Wählen Sie „Speichern unter…“ und wählen Sie </w:t>
            </w:r>
            <w:r>
              <w:rPr>
                <w:b/>
                <w:bCs/>
                <w:szCs w:val="20"/>
              </w:rPr>
              <w:t>„Word 2007-365 (.docx)</w:t>
            </w:r>
            <w:r>
              <w:rPr>
                <w:szCs w:val="20"/>
              </w:rPr>
              <w:t>“.</w:t>
            </w:r>
          </w:p>
          <w:p w14:paraId="5DEEEBBE" w14:textId="77777777" w:rsidR="002526E6" w:rsidRDefault="00000000">
            <w:pPr>
              <w:widowControl/>
              <w:numPr>
                <w:ilvl w:val="1"/>
                <w:numId w:val="20"/>
              </w:numPr>
              <w:spacing w:after="160" w:line="259" w:lineRule="auto"/>
              <w:textAlignment w:val="auto"/>
              <w:rPr>
                <w:szCs w:val="20"/>
              </w:rPr>
            </w:pPr>
            <w:r>
              <w:rPr>
                <w:szCs w:val="20"/>
              </w:rPr>
              <w:t>Importieren Sie diese .docx-Datei in HelpNDoc, um Ihre Website zu erstellen.</w:t>
            </w:r>
          </w:p>
          <w:p w14:paraId="31D6C99E" w14:textId="77777777" w:rsidR="002526E6" w:rsidRDefault="00000000">
            <w:pPr>
              <w:widowControl/>
              <w:numPr>
                <w:ilvl w:val="0"/>
                <w:numId w:val="20"/>
              </w:numPr>
              <w:spacing w:after="160" w:line="259" w:lineRule="auto"/>
              <w:textAlignment w:val="auto"/>
              <w:rPr>
                <w:szCs w:val="20"/>
              </w:rPr>
            </w:pPr>
            <w:r>
              <w:rPr>
                <w:b/>
                <w:bCs/>
                <w:szCs w:val="20"/>
              </w:rPr>
              <w:t xml:space="preserve">Warum? </w:t>
            </w:r>
            <w:r>
              <w:rPr>
                <w:szCs w:val="20"/>
              </w:rPr>
              <w:t>Dadurch wird sichergestellt, dass die Hierarchie Ihrer Kapitel (Überschriften 1, Überschriften 2) korrekt erkannt wird, um das Menü der Website zu erstellen.</w:t>
            </w:r>
          </w:p>
          <w:p w14:paraId="180173F7" w14:textId="77777777" w:rsidR="002526E6" w:rsidRDefault="00000000">
            <w:pPr>
              <w:widowControl/>
              <w:numPr>
                <w:ilvl w:val="0"/>
                <w:numId w:val="18"/>
              </w:numPr>
              <w:spacing w:after="160" w:line="259" w:lineRule="auto"/>
              <w:textAlignment w:val="auto"/>
              <w:rPr>
                <w:b/>
                <w:bCs/>
                <w:szCs w:val="20"/>
              </w:rPr>
            </w:pPr>
            <w:r>
              <w:rPr>
                <w:b/>
                <w:bCs/>
                <w:szCs w:val="20"/>
              </w:rPr>
              <w:t>4. Die Online-Lösung (Schnellbereinigung)</w:t>
            </w:r>
          </w:p>
          <w:p w14:paraId="0ACA7BBD" w14:textId="77777777" w:rsidR="002526E6" w:rsidRDefault="00000000">
            <w:pPr>
              <w:rPr>
                <w:szCs w:val="20"/>
              </w:rPr>
            </w:pPr>
            <w:r>
              <w:rPr>
                <w:szCs w:val="20"/>
              </w:rPr>
              <w:t>Einige Online-Tools akzeptieren ODT-Dateien direkt und geben sauberes HTML aus.</w:t>
            </w:r>
          </w:p>
          <w:p w14:paraId="14F9AD32" w14:textId="77777777" w:rsidR="002526E6" w:rsidRDefault="00000000">
            <w:pPr>
              <w:widowControl/>
              <w:numPr>
                <w:ilvl w:val="0"/>
                <w:numId w:val="21"/>
              </w:numPr>
              <w:spacing w:after="160" w:line="259" w:lineRule="auto"/>
              <w:textAlignment w:val="auto"/>
              <w:rPr>
                <w:szCs w:val="20"/>
              </w:rPr>
            </w:pPr>
            <w:r>
              <w:rPr>
                <w:b/>
                <w:bCs/>
                <w:szCs w:val="20"/>
              </w:rPr>
              <w:t xml:space="preserve">Tool: WordToHTML.net </w:t>
            </w:r>
            <w:r>
              <w:rPr>
                <w:szCs w:val="20"/>
              </w:rPr>
              <w:t>(akzeptiert auch ODT-Dateien)</w:t>
            </w:r>
          </w:p>
          <w:p w14:paraId="49761F18" w14:textId="77777777" w:rsidR="002526E6" w:rsidRDefault="00000000">
            <w:pPr>
              <w:widowControl/>
              <w:numPr>
                <w:ilvl w:val="0"/>
                <w:numId w:val="21"/>
              </w:numPr>
              <w:spacing w:after="160" w:line="259" w:lineRule="auto"/>
              <w:textAlignment w:val="auto"/>
              <w:rPr>
                <w:szCs w:val="20"/>
              </w:rPr>
            </w:pPr>
            <w:r>
              <w:rPr>
                <w:b/>
                <w:bCs/>
                <w:szCs w:val="20"/>
              </w:rPr>
              <w:t xml:space="preserve">So funktioniert es: </w:t>
            </w:r>
            <w:r>
              <w:rPr>
                <w:szCs w:val="20"/>
              </w:rPr>
              <w:t>Sie können Ihre ODT-Datei direkt hochladen oder Ihren Text einfügen.</w:t>
            </w:r>
          </w:p>
          <w:p w14:paraId="5393C3F1" w14:textId="77777777" w:rsidR="002526E6" w:rsidRDefault="00000000">
            <w:pPr>
              <w:widowControl/>
              <w:numPr>
                <w:ilvl w:val="0"/>
                <w:numId w:val="21"/>
              </w:numPr>
              <w:spacing w:after="160" w:line="259" w:lineRule="auto"/>
              <w:textAlignment w:val="auto"/>
              <w:rPr>
                <w:szCs w:val="20"/>
              </w:rPr>
            </w:pPr>
            <w:r>
              <w:rPr>
                <w:b/>
                <w:bCs/>
                <w:szCs w:val="20"/>
              </w:rPr>
              <w:t xml:space="preserve">Vorteile: </w:t>
            </w:r>
            <w:r>
              <w:rPr>
                <w:szCs w:val="20"/>
              </w:rPr>
              <w:t>Sehr praktisch, um einen einzelnen Artikel zu konvertieren, ohne etwas installieren zu müssen.</w:t>
            </w:r>
          </w:p>
          <w:p w14:paraId="66D0E7CA" w14:textId="77777777" w:rsidR="002526E6" w:rsidRDefault="00000000">
            <w:pPr>
              <w:widowControl/>
              <w:numPr>
                <w:ilvl w:val="0"/>
                <w:numId w:val="18"/>
              </w:numPr>
              <w:spacing w:after="160" w:line="259" w:lineRule="auto"/>
              <w:textAlignment w:val="auto"/>
              <w:rPr>
                <w:b/>
                <w:bCs/>
                <w:szCs w:val="20"/>
              </w:rPr>
            </w:pPr>
            <w:r>
              <w:rPr>
                <w:b/>
                <w:bCs/>
                <w:szCs w:val="20"/>
              </w:rPr>
              <w:t>Zusammenfassung meiner Empfehlungen für ODT:</w:t>
            </w:r>
          </w:p>
          <w:p w14:paraId="77591828" w14:textId="77777777" w:rsidR="002526E6" w:rsidRDefault="00000000">
            <w:pPr>
              <w:widowControl/>
              <w:numPr>
                <w:ilvl w:val="0"/>
                <w:numId w:val="22"/>
              </w:numPr>
              <w:spacing w:after="160" w:line="259" w:lineRule="auto"/>
              <w:textAlignment w:val="auto"/>
              <w:rPr>
                <w:szCs w:val="20"/>
              </w:rPr>
            </w:pPr>
            <w:r>
              <w:rPr>
                <w:b/>
                <w:bCs/>
                <w:szCs w:val="20"/>
              </w:rPr>
              <w:t xml:space="preserve">Für eine richtige Website (Dokumentation/Dissertation): </w:t>
            </w:r>
            <w:r>
              <w:rPr>
                <w:szCs w:val="20"/>
              </w:rPr>
              <w:t xml:space="preserve">Konvertieren Sie Ihre ODT-Datei über LibreOffice in </w:t>
            </w:r>
            <w:r>
              <w:rPr>
                <w:b/>
                <w:bCs/>
                <w:szCs w:val="20"/>
              </w:rPr>
              <w:t xml:space="preserve">DOCX </w:t>
            </w:r>
            <w:r>
              <w:rPr>
                <w:szCs w:val="20"/>
              </w:rPr>
              <w:t xml:space="preserve">und verwenden Sie dann </w:t>
            </w:r>
            <w:r>
              <w:rPr>
                <w:b/>
                <w:bCs/>
                <w:szCs w:val="20"/>
              </w:rPr>
              <w:t xml:space="preserve">HelpNDoc </w:t>
            </w:r>
            <w:r>
              <w:rPr>
                <w:szCs w:val="20"/>
              </w:rPr>
              <w:t>(das ist die zuverlässigste Methode, um ein Navigationsmenü zu erhalten).</w:t>
            </w:r>
          </w:p>
          <w:p w14:paraId="3000A653" w14:textId="77777777" w:rsidR="002526E6" w:rsidRDefault="00000000">
            <w:pPr>
              <w:widowControl/>
              <w:numPr>
                <w:ilvl w:val="0"/>
                <w:numId w:val="22"/>
              </w:numPr>
              <w:spacing w:after="160" w:line="259" w:lineRule="auto"/>
              <w:textAlignment w:val="auto"/>
              <w:rPr>
                <w:szCs w:val="20"/>
              </w:rPr>
            </w:pPr>
            <w:r>
              <w:rPr>
                <w:b/>
                <w:bCs/>
                <w:szCs w:val="20"/>
              </w:rPr>
              <w:t xml:space="preserve">Für eine einfache und übersichtliche Seite: </w:t>
            </w:r>
            <w:r>
              <w:rPr>
                <w:szCs w:val="20"/>
              </w:rPr>
              <w:t xml:space="preserve">Verwenden Sie die Erweiterung </w:t>
            </w:r>
            <w:r>
              <w:rPr>
                <w:b/>
                <w:bCs/>
                <w:szCs w:val="20"/>
              </w:rPr>
              <w:t>Writer2xhtml</w:t>
            </w:r>
            <w:r>
              <w:rPr>
                <w:szCs w:val="20"/>
              </w:rPr>
              <w:t xml:space="preserve">, wenn Sie dies häufig tun, oder </w:t>
            </w:r>
            <w:r>
              <w:rPr>
                <w:b/>
                <w:bCs/>
                <w:szCs w:val="20"/>
              </w:rPr>
              <w:t xml:space="preserve">Pandoc, </w:t>
            </w:r>
            <w:r>
              <w:rPr>
                <w:szCs w:val="20"/>
              </w:rPr>
              <w:t>wenn Sie den Vorgang automatisieren möchten.</w:t>
            </w:r>
          </w:p>
          <w:p w14:paraId="23F9984B" w14:textId="77777777" w:rsidR="002526E6" w:rsidRDefault="00000000">
            <w:pPr>
              <w:rPr>
                <w:szCs w:val="20"/>
              </w:rPr>
            </w:pPr>
            <w:r>
              <w:rPr>
                <w:szCs w:val="20"/>
              </w:rPr>
              <w:t xml:space="preserve">Soll ich Ihnen erklären, wie Sie die Erweiterung </w:t>
            </w:r>
            <w:r>
              <w:rPr>
                <w:b/>
                <w:bCs/>
                <w:szCs w:val="20"/>
              </w:rPr>
              <w:t xml:space="preserve">Writer2xhtml </w:t>
            </w:r>
            <w:r>
              <w:rPr>
                <w:szCs w:val="20"/>
              </w:rPr>
              <w:t>in LibreOffice installieren?</w:t>
            </w:r>
          </w:p>
        </w:tc>
      </w:tr>
    </w:tbl>
    <w:p w14:paraId="6F9F10DD" w14:textId="77777777" w:rsidR="002526E6" w:rsidRDefault="002526E6">
      <w:pPr>
        <w:rPr>
          <w:szCs w:val="20"/>
        </w:rPr>
      </w:pPr>
    </w:p>
    <w:p w14:paraId="4456E45F" w14:textId="77777777" w:rsidR="002526E6" w:rsidRDefault="00000000">
      <w:pPr>
        <w:rPr>
          <w:szCs w:val="20"/>
        </w:rPr>
      </w:pPr>
      <w:r>
        <w:rPr>
          <w:szCs w:val="20"/>
        </w:rPr>
        <w:t>Ich habe die LibreOffice-Erweiterung [Writer2xhtml] an einem meiner Dokumente getestet. Das Ergebnis ist lesbar, aber nicht professionell genug. Es gibt kein Inhaltsverzeichnis auf der linken Seite. Die Code-Blöcke verlieren ihre Syntaxhervorhebung.</w:t>
      </w:r>
    </w:p>
    <w:p w14:paraId="5483F48A" w14:textId="77777777" w:rsidR="002526E6" w:rsidRDefault="002526E6">
      <w:pPr>
        <w:rPr>
          <w:szCs w:val="20"/>
        </w:rPr>
      </w:pPr>
    </w:p>
    <w:p w14:paraId="65493EC7" w14:textId="77777777" w:rsidR="002526E6" w:rsidRDefault="00000000">
      <w:pPr>
        <w:rPr>
          <w:szCs w:val="20"/>
        </w:rPr>
      </w:pPr>
      <w:r>
        <w:rPr>
          <w:szCs w:val="20"/>
        </w:rPr>
        <w:t xml:space="preserve">Letztendlich denke ich, dass der von Gemini generierte Konverter eine Alternative zu den oben genannten Optionen </w:t>
      </w:r>
      <w:r>
        <w:rPr>
          <w:szCs w:val="20"/>
        </w:rPr>
        <w:lastRenderedPageBreak/>
        <w:t>darstellt. Das Ergebnis ist mit dem von Pandoc vergleichbar, sofern das ODT-Dokument für den Konverter geeignet ist.</w:t>
      </w:r>
    </w:p>
    <w:p w14:paraId="45FA40AB" w14:textId="77777777" w:rsidR="002526E6" w:rsidRDefault="00000000">
      <w:pPr>
        <w:pStyle w:val="Titre1"/>
        <w:widowControl/>
        <w:spacing w:line="259" w:lineRule="auto"/>
        <w:ind w:left="432" w:hanging="432"/>
        <w:textAlignment w:val="auto"/>
      </w:pPr>
      <w:r>
        <w:t>Die anfängliche Eingabeaufforderung an Gemini 3</w:t>
      </w:r>
    </w:p>
    <w:p w14:paraId="2C8FBAF0" w14:textId="77777777" w:rsidR="002526E6" w:rsidRDefault="00000000">
      <w:pPr>
        <w:rPr>
          <w:szCs w:val="20"/>
        </w:rPr>
      </w:pPr>
      <w:r>
        <w:rPr>
          <w:szCs w:val="20"/>
        </w:rPr>
        <w:t xml:space="preserve">Wir gehen hier davon aus, dass der Leser über erste Kenntnisse der KI </w:t>
      </w:r>
      <w:hyperlink r:id="rId74">
        <w:r w:rsidR="002526E6">
          <w:rPr>
            <w:rStyle w:val="Lienhypertexte"/>
            <w:szCs w:val="20"/>
          </w:rPr>
          <w:t>Gemini</w:t>
        </w:r>
      </w:hyperlink>
      <w:r>
        <w:rPr>
          <w:szCs w:val="20"/>
        </w:rPr>
        <w:t xml:space="preserve"> verfügt. Ist dies nicht der Fall, wird empfohlen, das Dokument [</w:t>
      </w:r>
      <w:hyperlink r:id="rId75">
        <w:r w:rsidR="002526E6">
          <w:rPr>
            <w:rStyle w:val="Lienhypertexte"/>
            <w:szCs w:val="20"/>
          </w:rPr>
          <w:t>ref1</w:t>
        </w:r>
      </w:hyperlink>
      <w:r>
        <w:rPr>
          <w:szCs w:val="20"/>
        </w:rPr>
        <w:t>] zu lesen. Die anfängliche Eingabeaufforderung an Gemini erfolgte in Form der folgenden Textdatei [Prompt User.txt]:</w:t>
      </w:r>
    </w:p>
    <w:p w14:paraId="2103425C" w14:textId="77777777" w:rsidR="002526E6" w:rsidRDefault="002526E6">
      <w:pPr>
        <w:rPr>
          <w:szCs w:val="20"/>
        </w:rPr>
      </w:pPr>
    </w:p>
    <w:p w14:paraId="15158D9B" w14:textId="77777777" w:rsidR="002526E6" w:rsidRDefault="00000000">
      <w:pPr>
        <w:pStyle w:val="SourceCodenumrotrsultats"/>
        <w:numPr>
          <w:ilvl w:val="0"/>
          <w:numId w:val="138"/>
        </w:numPr>
      </w:pPr>
      <w:r>
        <w:t>Anforderungen des Benutzers</w:t>
      </w:r>
    </w:p>
    <w:p w14:paraId="76E6200A" w14:textId="77777777" w:rsidR="002526E6" w:rsidRDefault="002526E6">
      <w:pPr>
        <w:pStyle w:val="SourceCodenumrotrsultats"/>
      </w:pPr>
    </w:p>
    <w:p w14:paraId="75680A54" w14:textId="77777777" w:rsidR="002526E6" w:rsidRDefault="00000000">
      <w:pPr>
        <w:pStyle w:val="SourceCodenumrotrsultats"/>
      </w:pPr>
      <w:r>
        <w:t>- Erstelle ein Python-Skript [convert], um aus einem ODT-Dokument eine MkDocs-Website mit dem Theme „material“ zu erstellen. Der Name des ODT-Dokuments ist das einzige Argument für convert.</w:t>
      </w:r>
    </w:p>
    <w:p w14:paraId="33612B88" w14:textId="77777777" w:rsidR="002526E6" w:rsidRDefault="002526E6">
      <w:pPr>
        <w:pStyle w:val="SourceCodenumrotrsultats"/>
      </w:pPr>
    </w:p>
    <w:p w14:paraId="31CFD35A" w14:textId="77777777" w:rsidR="002526E6" w:rsidRDefault="00000000">
      <w:pPr>
        <w:pStyle w:val="SourceCodenumrotrsultats"/>
      </w:pPr>
      <w:r>
        <w:t>- Erstelle anschließend ein Python-Skript [build], das die von convert erstellte Datei [mkdocs.yml] nutzt, um eine statische HTML-Website zu erstellen</w:t>
      </w:r>
    </w:p>
    <w:p w14:paraId="0CEC0076" w14:textId="77777777" w:rsidR="002526E6" w:rsidRDefault="00000000">
      <w:pPr>
        <w:pStyle w:val="SourceCodenumrotrsultats"/>
      </w:pPr>
      <w:r>
        <w:t>- Am Ende zeigt das Skript [build] die Startseite der Website in einem Browser an.</w:t>
      </w:r>
    </w:p>
    <w:p w14:paraId="54DA5D66" w14:textId="77777777" w:rsidR="002526E6" w:rsidRDefault="002526E6">
      <w:pPr>
        <w:pStyle w:val="SourceCodenumrotrsultats"/>
      </w:pPr>
    </w:p>
    <w:p w14:paraId="583DE42D" w14:textId="77777777" w:rsidR="002526E6" w:rsidRDefault="00000000">
      <w:pPr>
        <w:pStyle w:val="SourceCodenumrotrsultats"/>
      </w:pPr>
      <w:r>
        <w:t>- Die Website wird zwei unabhängige Spalten haben. Die linke Spalte enthält das Inhaltsverzeichnis, die rechte den Inhalt des ODT-Dokuments.</w:t>
      </w:r>
    </w:p>
    <w:p w14:paraId="59676F2F" w14:textId="77777777" w:rsidR="002526E6" w:rsidRDefault="002526E6">
      <w:pPr>
        <w:pStyle w:val="SourceCodenumrotrsultats"/>
      </w:pPr>
    </w:p>
    <w:p w14:paraId="702139EF" w14:textId="77777777" w:rsidR="002526E6" w:rsidRDefault="00000000">
      <w:pPr>
        <w:pStyle w:val="SourceCodenumrotrsultats"/>
      </w:pPr>
      <w:r>
        <w:t>- Das Inhaltsverzeichnis enthält alle Überschriften des ODT-Dokuments (Überschrift 1, Überschrift 2, Überschrift 3 usw.), ihre Nummerierung und ihre Hierarchie</w:t>
      </w:r>
    </w:p>
    <w:p w14:paraId="45B87A30" w14:textId="77777777" w:rsidR="002526E6" w:rsidRDefault="002526E6">
      <w:pPr>
        <w:pStyle w:val="SourceCodenumrotrsultats"/>
      </w:pPr>
    </w:p>
    <w:p w14:paraId="513460B9" w14:textId="77777777" w:rsidR="002526E6" w:rsidRDefault="00000000">
      <w:pPr>
        <w:pStyle w:val="SourceCodenumrotrsultats"/>
      </w:pPr>
      <w:r>
        <w:t>- Die Bilder befinden sich meist in Tabellen und wurden in ihrer Größe angepasst.</w:t>
      </w:r>
    </w:p>
    <w:p w14:paraId="616F7884" w14:textId="77777777" w:rsidR="002526E6" w:rsidRDefault="00000000">
      <w:pPr>
        <w:pStyle w:val="SourceCodenumrotrsultats"/>
      </w:pPr>
      <w:r>
        <w:t>Du suchst in den Tabellen nach diesen Bildern und behältst ihre neuen Abmessungen bei.</w:t>
      </w:r>
    </w:p>
    <w:p w14:paraId="0C6F3B98" w14:textId="77777777" w:rsidR="002526E6" w:rsidRDefault="002526E6">
      <w:pPr>
        <w:pStyle w:val="SourceCodenumrotrsultats"/>
      </w:pPr>
    </w:p>
    <w:p w14:paraId="224DEF51" w14:textId="77777777" w:rsidR="002526E6" w:rsidRDefault="00000000">
      <w:pPr>
        <w:pStyle w:val="SourceCodenumrotrsultats"/>
      </w:pPr>
      <w:r>
        <w:t>- Das ODT-Dokument enthält Code-Blöcke. Diese sind an ihren Stilen [Nummerierter Quellcode Ergebnisse, Quellcode] zu erkennen.</w:t>
      </w:r>
    </w:p>
    <w:p w14:paraId="22E2B9A3" w14:textId="77777777" w:rsidR="002526E6" w:rsidRDefault="00000000">
      <w:pPr>
        <w:pStyle w:val="SourceCodenumrotrsultats"/>
      </w:pPr>
      <w:r>
        <w:t>Die anderen Attribute des Code-Absatzes müssen ignoriert werden. Wenn der Code-Absatz beispielsweise auch eine nummerierte Liste ist, musst du dieses Attribut ignorieren.</w:t>
      </w:r>
    </w:p>
    <w:p w14:paraId="6EF8796E" w14:textId="77777777" w:rsidR="002526E6" w:rsidRDefault="00000000">
      <w:pPr>
        <w:pStyle w:val="SourceCodenumrotrsultats"/>
      </w:pPr>
      <w:r>
        <w:t>Alle diese Code-Blöcke müssen wie Code auf der MkDocs-Website behandelt werden. Die Code-Zeilen müssen im HTML-Ergebnis nummeriert sein.</w:t>
      </w:r>
    </w:p>
    <w:p w14:paraId="4D575B49" w14:textId="77777777" w:rsidR="002526E6" w:rsidRDefault="002526E6">
      <w:pPr>
        <w:pStyle w:val="SourceCodenumrotrsultats"/>
      </w:pPr>
    </w:p>
    <w:p w14:paraId="2B55CFC5" w14:textId="77777777" w:rsidR="002526E6" w:rsidRDefault="00000000">
      <w:pPr>
        <w:pStyle w:val="SourceCodenumrotrsultats"/>
      </w:pPr>
      <w:r>
        <w:t>- Für alle Code-Blöcke verwendest du die Python-Syntaxhervorhebung.</w:t>
      </w:r>
    </w:p>
    <w:p w14:paraId="161080A6" w14:textId="77777777" w:rsidR="002526E6" w:rsidRDefault="002526E6">
      <w:pPr>
        <w:pStyle w:val="SourceCodenumrotrsultats"/>
      </w:pPr>
    </w:p>
    <w:p w14:paraId="1224301B" w14:textId="77777777" w:rsidR="002526E6" w:rsidRDefault="00000000">
      <w:pPr>
        <w:pStyle w:val="SourceCodenumrotrsultats"/>
      </w:pPr>
      <w:r>
        <w:t>- Du darfst die Codezeilen nicht verändern. Insbesondere darfst du die Einrückungen oder Leerzeichen vor dem ersten Zeichen der Codezeile nicht entfernen.</w:t>
      </w:r>
    </w:p>
    <w:p w14:paraId="11564072" w14:textId="77777777" w:rsidR="002526E6" w:rsidRDefault="002526E6">
      <w:pPr>
        <w:pStyle w:val="SourceCodenumrotrsultats"/>
      </w:pPr>
    </w:p>
    <w:p w14:paraId="34F31794" w14:textId="77777777" w:rsidR="002526E6" w:rsidRDefault="00000000">
      <w:pPr>
        <w:pStyle w:val="SourceCodenumrotrsultats"/>
      </w:pPr>
      <w:r>
        <w:t>- Du musst alle Aufzählungslisten finden. ODT bietet mehrere Möglichkeiten, diese zu erstellen. Du musst sie alle ausprobieren. Die Aufzählungslisten sind</w:t>
      </w:r>
    </w:p>
    <w:p w14:paraId="6CDC4B26" w14:textId="77777777" w:rsidR="002526E6" w:rsidRDefault="00000000">
      <w:pPr>
        <w:pStyle w:val="SourceCodenumrotrsultats"/>
      </w:pPr>
      <w:r>
        <w:t>manchmal ineinander verschachtelt. Du musst diese Verschachtelung beibehalten.</w:t>
      </w:r>
    </w:p>
    <w:p w14:paraId="5A3BEE75" w14:textId="77777777" w:rsidR="002526E6" w:rsidRDefault="002526E6">
      <w:pPr>
        <w:pStyle w:val="SourceCodenumrotrsultats"/>
      </w:pPr>
    </w:p>
    <w:p w14:paraId="4837EFDF" w14:textId="77777777" w:rsidR="002526E6" w:rsidRDefault="00000000">
      <w:pPr>
        <w:pStyle w:val="SourceCodenumrotrsultats"/>
      </w:pPr>
      <w:r>
        <w:t>- Der Titel der Website lautet „Ein Python-Skript mit KI-Tools generieren“</w:t>
      </w:r>
    </w:p>
    <w:p w14:paraId="24FA1109" w14:textId="77777777" w:rsidR="002526E6" w:rsidRDefault="002526E6">
      <w:pPr>
        <w:pStyle w:val="SourceCodenumrotrsultats"/>
      </w:pPr>
    </w:p>
    <w:p w14:paraId="286C43A3" w14:textId="77777777" w:rsidR="002526E6" w:rsidRDefault="00000000">
      <w:pPr>
        <w:pStyle w:val="SourceCodenumrotrsultats"/>
      </w:pPr>
      <w:r>
        <w:t>- Du wirst jedes aus dem ODT-Dokument extrahierte Bild sowie jedes erstellte MkDocs-Kapitel einbinden</w:t>
      </w:r>
    </w:p>
    <w:p w14:paraId="5C6B94FC" w14:textId="77777777" w:rsidR="002526E6" w:rsidRDefault="002526E6">
      <w:pPr>
        <w:pStyle w:val="SourceCodenumrotrsultats"/>
      </w:pPr>
    </w:p>
    <w:p w14:paraId="263F8068" w14:textId="77777777" w:rsidR="002526E6" w:rsidRDefault="00000000">
      <w:pPr>
        <w:pStyle w:val="SourceCodenumrotrsultats"/>
      </w:pPr>
      <w:r>
        <w:t>- Du musst die Links, die du im ODT-Dokument findest, beibehalten. Sie müssen im generierten HTML-Dokument als Links erhalten bleiben.</w:t>
      </w:r>
    </w:p>
    <w:p w14:paraId="6D2DEF18" w14:textId="77777777" w:rsidR="002526E6" w:rsidRDefault="002526E6">
      <w:pPr>
        <w:pStyle w:val="SourceCodenumrotrsultats"/>
      </w:pPr>
    </w:p>
    <w:p w14:paraId="163A5957" w14:textId="77777777" w:rsidR="002526E6" w:rsidRDefault="00000000">
      <w:pPr>
        <w:pStyle w:val="SourceCodenumrotrsultats"/>
      </w:pPr>
      <w:r>
        <w:t>- Du musst fettgedruckte, unterstrichene oder kursiv geschriebene Texte beibehalten. Sie müssen im HTML-Dokument unverändert wiedergegeben werden</w:t>
      </w:r>
    </w:p>
    <w:p w14:paraId="57822E8E" w14:textId="77777777" w:rsidR="002526E6" w:rsidRDefault="002526E6">
      <w:pPr>
        <w:pStyle w:val="SourceCodenumrotrsultats"/>
      </w:pPr>
    </w:p>
    <w:p w14:paraId="3840D028" w14:textId="77777777" w:rsidR="002526E6" w:rsidRDefault="002526E6">
      <w:pPr>
        <w:rPr>
          <w:szCs w:val="20"/>
        </w:rPr>
      </w:pPr>
    </w:p>
    <w:p w14:paraId="297E6ED1" w14:textId="77777777" w:rsidR="002526E6" w:rsidRDefault="00000000">
      <w:pPr>
        <w:numPr>
          <w:ilvl w:val="0"/>
          <w:numId w:val="49"/>
        </w:numPr>
        <w:rPr>
          <w:szCs w:val="20"/>
        </w:rPr>
      </w:pPr>
      <w:r>
        <w:rPr>
          <w:szCs w:val="20"/>
        </w:rPr>
        <w:t>Zeile 19: Der erste Test wurde an einem zuvor veröffentlichten Kurs durchgeführt, der Python-Code enthielt;</w:t>
      </w:r>
    </w:p>
    <w:p w14:paraId="726E0B0F" w14:textId="77777777" w:rsidR="002526E6" w:rsidRDefault="00000000">
      <w:pPr>
        <w:numPr>
          <w:ilvl w:val="0"/>
          <w:numId w:val="49"/>
        </w:numPr>
        <w:rPr>
          <w:szCs w:val="20"/>
        </w:rPr>
      </w:pPr>
      <w:r>
        <w:rPr>
          <w:szCs w:val="20"/>
        </w:rPr>
        <w:t>Diese Eingabeaufforderung ermöglichte den Start des Chats. Nach einigen Dutzend Durchläufen wurde sie überflüssig;</w:t>
      </w:r>
    </w:p>
    <w:p w14:paraId="02AB3511" w14:textId="77777777" w:rsidR="002526E6" w:rsidRDefault="00000000">
      <w:pPr>
        <w:pStyle w:val="Titre1"/>
        <w:widowControl/>
        <w:spacing w:line="259" w:lineRule="auto"/>
        <w:ind w:left="432" w:hanging="432"/>
        <w:textAlignment w:val="auto"/>
      </w:pPr>
      <w:bookmarkStart w:id="5" w:name="__RefHeading___Toc55560_560718771"/>
      <w:bookmarkEnd w:id="5"/>
      <w:r>
        <w:lastRenderedPageBreak/>
        <w:t>Eine Python-Arbeitsumgebung erstellen</w:t>
      </w:r>
    </w:p>
    <w:p w14:paraId="7D1F6EF7" w14:textId="77777777" w:rsidR="002526E6" w:rsidRDefault="00000000">
      <w:pPr>
        <w:rPr>
          <w:szCs w:val="20"/>
        </w:rPr>
      </w:pPr>
      <w:r>
        <w:rPr>
          <w:szCs w:val="20"/>
        </w:rPr>
        <w:t>Gemini und ChatGPT werden zwei Python-Skripte generieren. Wir benötigen daher eine Python-Umgebung:</w:t>
      </w:r>
    </w:p>
    <w:p w14:paraId="39F0F6DD" w14:textId="77777777" w:rsidR="002526E6" w:rsidRDefault="002526E6">
      <w:pPr>
        <w:rPr>
          <w:szCs w:val="20"/>
        </w:rPr>
      </w:pPr>
    </w:p>
    <w:p w14:paraId="6C3B53E0" w14:textId="77777777" w:rsidR="002526E6" w:rsidRDefault="00000000">
      <w:pPr>
        <w:pStyle w:val="Paragraphedeliste"/>
        <w:widowControl/>
        <w:numPr>
          <w:ilvl w:val="0"/>
          <w:numId w:val="11"/>
        </w:numPr>
        <w:spacing w:after="160" w:line="259" w:lineRule="auto"/>
        <w:textAlignment w:val="auto"/>
        <w:rPr>
          <w:szCs w:val="20"/>
        </w:rPr>
      </w:pPr>
      <w:r>
        <w:rPr>
          <w:szCs w:val="20"/>
        </w:rPr>
        <w:t xml:space="preserve">Die Installation von Python wird in </w:t>
      </w:r>
      <w:hyperlink r:id="rId76">
        <w:r w:rsidR="002526E6">
          <w:rPr>
            <w:rStyle w:val="Lienhypertexte"/>
            <w:szCs w:val="20"/>
          </w:rPr>
          <w:t>Abschnitt 3.1</w:t>
        </w:r>
      </w:hyperlink>
      <w:r>
        <w:rPr>
          <w:szCs w:val="20"/>
        </w:rPr>
        <w:t xml:space="preserve"> von [</w:t>
      </w:r>
      <w:hyperlink r:id="rId77">
        <w:r w:rsidR="002526E6">
          <w:rPr>
            <w:rStyle w:val="Lienhypertexte"/>
            <w:szCs w:val="20"/>
          </w:rPr>
          <w:t>ref1</w:t>
        </w:r>
      </w:hyperlink>
      <w:r>
        <w:rPr>
          <w:szCs w:val="20"/>
        </w:rPr>
        <w:t>] beschrieben;</w:t>
      </w:r>
    </w:p>
    <w:p w14:paraId="3B0D9F2D" w14:textId="77777777" w:rsidR="002526E6" w:rsidRDefault="00000000">
      <w:pPr>
        <w:pStyle w:val="Paragraphedeliste"/>
        <w:widowControl/>
        <w:numPr>
          <w:ilvl w:val="0"/>
          <w:numId w:val="11"/>
        </w:numPr>
        <w:spacing w:after="160" w:line="259" w:lineRule="auto"/>
        <w:textAlignment w:val="auto"/>
        <w:rPr>
          <w:szCs w:val="20"/>
        </w:rPr>
      </w:pPr>
      <w:r>
        <w:rPr>
          <w:szCs w:val="20"/>
        </w:rPr>
        <w:t xml:space="preserve">Die Installation von PyCharm wird in </w:t>
      </w:r>
      <w:hyperlink r:id="rId78">
        <w:r w:rsidR="002526E6">
          <w:rPr>
            <w:rStyle w:val="Lienhypertexte"/>
            <w:szCs w:val="20"/>
          </w:rPr>
          <w:t>Abschnitt 3.2</w:t>
        </w:r>
      </w:hyperlink>
      <w:r>
        <w:rPr>
          <w:szCs w:val="20"/>
        </w:rPr>
        <w:t xml:space="preserve"> von [</w:t>
      </w:r>
      <w:hyperlink r:id="rId79">
        <w:r w:rsidR="002526E6">
          <w:rPr>
            <w:rStyle w:val="Lienhypertexte"/>
            <w:szCs w:val="20"/>
          </w:rPr>
          <w:t>ref1</w:t>
        </w:r>
      </w:hyperlink>
      <w:r>
        <w:rPr>
          <w:szCs w:val="20"/>
        </w:rPr>
        <w:t>] beschrieben. [</w:t>
      </w:r>
      <w:hyperlink r:id="rId80">
        <w:r w:rsidR="002526E6">
          <w:rPr>
            <w:rStyle w:val="Lienhypertexte"/>
            <w:szCs w:val="20"/>
          </w:rPr>
          <w:t>ref1</w:t>
        </w:r>
      </w:hyperlink>
      <w:r>
        <w:rPr>
          <w:szCs w:val="20"/>
        </w:rPr>
        <w:t>] enthält eine ausführliche Anleitung zur Konfiguration von PyCharm. Hier wird PyCharm jedoch nur zur Ausführung der von Gemini und ChatGPT generierten Python-Skripte verwendet. Daher ist eine Konfiguration von PyCharm nicht erforderlich. PyCharm wird außerdem verwendet, um die für den Konverter erforderlichen Dateien bereitzustellen;</w:t>
      </w:r>
    </w:p>
    <w:p w14:paraId="14A06348" w14:textId="77777777" w:rsidR="002526E6" w:rsidRDefault="00000000">
      <w:pPr>
        <w:pStyle w:val="Titre1"/>
        <w:widowControl/>
        <w:spacing w:line="259" w:lineRule="auto"/>
        <w:ind w:left="432" w:hanging="432"/>
        <w:textAlignment w:val="auto"/>
      </w:pPr>
      <w:r>
        <w:t>Der Arbeitsordner des Konverters</w:t>
      </w:r>
    </w:p>
    <w:p w14:paraId="680D8424" w14:textId="77777777" w:rsidR="002526E6" w:rsidRDefault="00000000">
      <w:pPr>
        <w:rPr>
          <w:szCs w:val="20"/>
        </w:rPr>
      </w:pPr>
      <w:r>
        <w:rPr>
          <w:szCs w:val="20"/>
        </w:rPr>
        <w:t>Sie können den Arbeitsordner |HIER| herunterladen.</w:t>
      </w:r>
    </w:p>
    <w:p w14:paraId="699341C0" w14:textId="77777777" w:rsidR="002526E6" w:rsidRDefault="002526E6">
      <w:pPr>
        <w:rPr>
          <w:szCs w:val="20"/>
        </w:rPr>
      </w:pPr>
    </w:p>
    <w:p w14:paraId="514E5970" w14:textId="77777777" w:rsidR="002526E6" w:rsidRDefault="00000000">
      <w:pPr>
        <w:rPr>
          <w:szCs w:val="20"/>
        </w:rPr>
      </w:pPr>
      <w:r>
        <w:rPr>
          <w:szCs w:val="20"/>
        </w:rPr>
        <w:t>Der Arbeitsordner sieht wie folgt aus:</w:t>
      </w:r>
    </w:p>
    <w:p w14:paraId="45C9ECBD" w14:textId="77777777" w:rsidR="002526E6" w:rsidRDefault="002526E6">
      <w:pPr>
        <w:rPr>
          <w:szCs w:val="20"/>
        </w:rPr>
      </w:pPr>
    </w:p>
    <w:tbl>
      <w:tblPr>
        <w:tblW w:w="9062" w:type="dxa"/>
        <w:tblInd w:w="113" w:type="dxa"/>
        <w:tblLayout w:type="fixed"/>
        <w:tblLook w:val="04A0" w:firstRow="1" w:lastRow="0" w:firstColumn="1" w:lastColumn="0" w:noHBand="0" w:noVBand="1"/>
      </w:tblPr>
      <w:tblGrid>
        <w:gridCol w:w="4531"/>
        <w:gridCol w:w="4531"/>
      </w:tblGrid>
      <w:tr w:rsidR="002526E6" w14:paraId="79D86C1C" w14:textId="77777777">
        <w:tc>
          <w:tcPr>
            <w:tcW w:w="4531" w:type="dxa"/>
            <w:tcBorders>
              <w:left w:val="single" w:sz="4" w:space="0" w:color="000000"/>
              <w:right w:val="single" w:sz="4" w:space="0" w:color="000000"/>
            </w:tcBorders>
          </w:tcPr>
          <w:p w14:paraId="6E8BDA56" w14:textId="77777777" w:rsidR="002526E6" w:rsidRDefault="00000000">
            <w:pPr>
              <w:rPr>
                <w:szCs w:val="20"/>
              </w:rPr>
            </w:pPr>
            <w:r>
              <w:rPr>
                <w:noProof/>
              </w:rPr>
              <w:drawing>
                <wp:inline distT="0" distB="0" distL="0" distR="0" wp14:anchorId="0378DF1A" wp14:editId="4F139F84">
                  <wp:extent cx="2185035" cy="225742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81"/>
                          <a:stretch>
                            <a:fillRect/>
                          </a:stretch>
                        </pic:blipFill>
                        <pic:spPr bwMode="auto">
                          <a:xfrm>
                            <a:off x="0" y="0"/>
                            <a:ext cx="2185035" cy="2257425"/>
                          </a:xfrm>
                          <a:prstGeom prst="rect">
                            <a:avLst/>
                          </a:prstGeom>
                          <a:noFill/>
                        </pic:spPr>
                      </pic:pic>
                    </a:graphicData>
                  </a:graphic>
                </wp:inline>
              </w:drawing>
            </w:r>
          </w:p>
        </w:tc>
        <w:tc>
          <w:tcPr>
            <w:tcW w:w="4531" w:type="dxa"/>
            <w:tcBorders>
              <w:left w:val="single" w:sz="4" w:space="0" w:color="000000"/>
              <w:right w:val="single" w:sz="4" w:space="0" w:color="000000"/>
            </w:tcBorders>
          </w:tcPr>
          <w:p w14:paraId="0644009E" w14:textId="77777777" w:rsidR="002526E6" w:rsidRDefault="002526E6">
            <w:pPr>
              <w:rPr>
                <w:szCs w:val="20"/>
              </w:rPr>
            </w:pPr>
          </w:p>
        </w:tc>
      </w:tr>
    </w:tbl>
    <w:p w14:paraId="7EB86FA5" w14:textId="77777777" w:rsidR="002526E6" w:rsidRDefault="002526E6">
      <w:pPr>
        <w:rPr>
          <w:szCs w:val="20"/>
        </w:rPr>
      </w:pPr>
    </w:p>
    <w:p w14:paraId="04A0085A" w14:textId="77777777" w:rsidR="002526E6" w:rsidRDefault="00000000">
      <w:pPr>
        <w:pStyle w:val="Paragraphedeliste"/>
        <w:widowControl/>
        <w:numPr>
          <w:ilvl w:val="0"/>
          <w:numId w:val="12"/>
        </w:numPr>
        <w:spacing w:after="160" w:line="259" w:lineRule="auto"/>
        <w:textAlignment w:val="auto"/>
        <w:rPr>
          <w:szCs w:val="20"/>
        </w:rPr>
      </w:pPr>
      <w:r>
        <w:rPr>
          <w:szCs w:val="20"/>
        </w:rPr>
        <w:t>Die folgenden Dateien werden wir vorerst ignorieren [.gitignore, deploy.txt, google*.html, README.md, robots.txt, deploy.txt]. Diese Dateien dienen uns zur Bereitstellung der lokal generierten HTML-Website auf GitHub;</w:t>
      </w:r>
    </w:p>
    <w:p w14:paraId="0A6D1E78" w14:textId="77777777" w:rsidR="002526E6" w:rsidRDefault="00000000">
      <w:pPr>
        <w:pStyle w:val="Paragraphedeliste"/>
        <w:widowControl/>
        <w:numPr>
          <w:ilvl w:val="0"/>
          <w:numId w:val="12"/>
        </w:numPr>
        <w:spacing w:after="160" w:line="259" w:lineRule="auto"/>
        <w:textAlignment w:val="auto"/>
        <w:rPr>
          <w:szCs w:val="20"/>
        </w:rPr>
      </w:pPr>
      <w:r>
        <w:rPr>
          <w:szCs w:val="20"/>
        </w:rPr>
        <w:t>[prompt User.txt] ist die Eingabeaufforderung, mit der ich die Iterationen mit Gemini begonnen habe;</w:t>
      </w:r>
    </w:p>
    <w:p w14:paraId="173696CC" w14:textId="77777777" w:rsidR="002526E6" w:rsidRDefault="00000000">
      <w:pPr>
        <w:pStyle w:val="Paragraphedeliste"/>
        <w:widowControl/>
        <w:numPr>
          <w:ilvl w:val="0"/>
          <w:numId w:val="12"/>
        </w:numPr>
        <w:spacing w:after="160" w:line="259" w:lineRule="auto"/>
        <w:textAlignment w:val="auto"/>
        <w:rPr>
          <w:szCs w:val="20"/>
        </w:rPr>
      </w:pPr>
      <w:r>
        <w:rPr>
          <w:szCs w:val="20"/>
        </w:rPr>
        <w:t>Die Datei [word-odt-vers-html-janv-2026.odt] ist das ODT-Dokument dieses Artikels. Es wird durch das Skript [convert_odt_v356.py] in HTML konvertiert;</w:t>
      </w:r>
    </w:p>
    <w:p w14:paraId="2443C23D" w14:textId="77777777" w:rsidR="002526E6" w:rsidRDefault="00000000">
      <w:pPr>
        <w:pStyle w:val="Paragraphedeliste"/>
        <w:widowControl/>
        <w:numPr>
          <w:ilvl w:val="0"/>
          <w:numId w:val="12"/>
        </w:numPr>
        <w:spacing w:after="160" w:line="259" w:lineRule="auto"/>
        <w:textAlignment w:val="auto"/>
        <w:rPr>
          <w:szCs w:val="20"/>
        </w:rPr>
      </w:pPr>
      <w:r>
        <w:rPr>
          <w:szCs w:val="20"/>
        </w:rPr>
        <w:t>Die Datei [word-odt-vers-html-janv-2026.docx] ist das DOCX-Dokument desselben Artikels. Es wird durch das Skript [convert_docx_v18.py] in HTML konvertiert;</w:t>
      </w:r>
    </w:p>
    <w:p w14:paraId="567F657E" w14:textId="77777777" w:rsidR="002526E6" w:rsidRDefault="00000000">
      <w:pPr>
        <w:pStyle w:val="Paragraphedeliste"/>
        <w:widowControl/>
        <w:numPr>
          <w:ilvl w:val="0"/>
          <w:numId w:val="13"/>
        </w:numPr>
        <w:spacing w:after="160" w:line="259" w:lineRule="auto"/>
        <w:textAlignment w:val="auto"/>
        <w:rPr>
          <w:szCs w:val="20"/>
        </w:rPr>
      </w:pPr>
      <w:r>
        <w:rPr>
          <w:szCs w:val="20"/>
        </w:rPr>
        <w:t>Die Skripte [convert*.py] und [build.py] sind die beiden von der KI generierten Python-Skripte;</w:t>
      </w:r>
    </w:p>
    <w:p w14:paraId="7065699D" w14:textId="77777777" w:rsidR="002526E6" w:rsidRDefault="00000000">
      <w:pPr>
        <w:pStyle w:val="Paragraphedeliste"/>
        <w:widowControl/>
        <w:numPr>
          <w:ilvl w:val="1"/>
          <w:numId w:val="13"/>
        </w:numPr>
        <w:spacing w:after="160" w:line="259" w:lineRule="auto"/>
        <w:textAlignment w:val="auto"/>
        <w:rPr>
          <w:szCs w:val="20"/>
        </w:rPr>
      </w:pPr>
      <w:r>
        <w:rPr>
          <w:szCs w:val="20"/>
        </w:rPr>
        <w:t>[convert*] konvertiert ein ODT- oder DOCX-Dokument in eine [</w:t>
      </w:r>
      <w:hyperlink r:id="rId82">
        <w:r w:rsidR="002526E6">
          <w:rPr>
            <w:rStyle w:val="Lienhypertexte"/>
            <w:szCs w:val="20"/>
          </w:rPr>
          <w:t>MkDocs</w:t>
        </w:r>
      </w:hyperlink>
      <w:r>
        <w:rPr>
          <w:szCs w:val="20"/>
        </w:rPr>
        <w:t>]-Website. Eine MkDocs-Website ist eine statische Website, deren Seiten in der [</w:t>
      </w:r>
      <w:hyperlink r:id="rId83">
        <w:r w:rsidR="002526E6">
          <w:rPr>
            <w:rStyle w:val="Lienhypertexte"/>
            <w:szCs w:val="20"/>
          </w:rPr>
          <w:t>MarkDown</w:t>
        </w:r>
      </w:hyperlink>
      <w:r>
        <w:rPr>
          <w:szCs w:val="20"/>
        </w:rPr>
        <w:t>]-Syntax geschrieben sind. [MkDocs] stellt einen Server bereit, der MkDocs-Websites anzeigen kann;</w:t>
      </w:r>
    </w:p>
    <w:p w14:paraId="7D9199E0" w14:textId="77777777" w:rsidR="002526E6" w:rsidRDefault="00000000">
      <w:pPr>
        <w:pStyle w:val="Paragraphedeliste"/>
        <w:widowControl/>
        <w:numPr>
          <w:ilvl w:val="1"/>
          <w:numId w:val="13"/>
        </w:numPr>
        <w:spacing w:after="160" w:line="259" w:lineRule="auto"/>
        <w:textAlignment w:val="auto"/>
        <w:rPr>
          <w:szCs w:val="20"/>
        </w:rPr>
      </w:pPr>
      <w:r>
        <w:rPr>
          <w:szCs w:val="20"/>
        </w:rPr>
        <w:t>[build] konvertiert die MkDocs-Website in eine statische Standard-HTML-Website. Am Ende dieser Konvertierung öffnet es einen Browser, um das Stammverzeichnis der Website anzuzeigen;</w:t>
      </w:r>
    </w:p>
    <w:p w14:paraId="55C931AA" w14:textId="77777777" w:rsidR="002526E6" w:rsidRDefault="00000000">
      <w:pPr>
        <w:ind w:left="360"/>
        <w:rPr>
          <w:szCs w:val="20"/>
        </w:rPr>
      </w:pPr>
      <w:r>
        <w:rPr>
          <w:szCs w:val="20"/>
        </w:rPr>
        <w:t>Wir werden uns zu keinem Zeitpunkt den generierten Python-Code ansehen. Wir betrachten die beiden Skripte als zwei Black Boxes. Zu keinem Zeitpunkt habe ich den Code manuell geändert. Ich habe Gemini / ChatGPT immer gebeten, sein Skript selbst zu korrigieren. Deshalb ist es nicht notwendig, Python zu beherrschen, um den Konverter zu verwenden.</w:t>
      </w:r>
    </w:p>
    <w:p w14:paraId="22833A60" w14:textId="77777777" w:rsidR="002526E6" w:rsidRDefault="002526E6">
      <w:pPr>
        <w:ind w:left="360"/>
        <w:rPr>
          <w:szCs w:val="20"/>
        </w:rPr>
      </w:pPr>
    </w:p>
    <w:p w14:paraId="1F6332C5" w14:textId="77777777" w:rsidR="002526E6" w:rsidRDefault="00000000">
      <w:pPr>
        <w:pStyle w:val="Paragraphedeliste"/>
        <w:widowControl/>
        <w:numPr>
          <w:ilvl w:val="0"/>
          <w:numId w:val="13"/>
        </w:numPr>
        <w:spacing w:after="160" w:line="259" w:lineRule="auto"/>
        <w:textAlignment w:val="auto"/>
        <w:rPr>
          <w:szCs w:val="20"/>
        </w:rPr>
      </w:pPr>
      <w:r>
        <w:rPr>
          <w:szCs w:val="20"/>
        </w:rPr>
        <w:lastRenderedPageBreak/>
        <w:t>[config.py] ist eine Konfigurationsdatei für die [convert*]-Skripte. Ursprünglich hatte [convert*] keine Konfigurationsdatei. Als ich dann die zu konvertierenden Dokumente wechselte, stellte ich nach und nach fest, dass es Elemente gab, die ich von der KI generieren ließ (zum Beispiel den Namen der Website, der sich bei jedem Dokument ändert), die besser in einer Konfigurationsdatei untergebracht wären, die der Benutzer selbst ändern könnte. Auch diese habe ich in Zusammenarbeit mit der KI erstellt;</w:t>
      </w:r>
    </w:p>
    <w:p w14:paraId="3B9F6464" w14:textId="77777777" w:rsidR="002526E6" w:rsidRDefault="00000000">
      <w:pPr>
        <w:pStyle w:val="Titre1"/>
        <w:ind w:left="0" w:firstLine="0"/>
      </w:pPr>
      <w:r>
        <w:t>Die Konfigurationsdateien der Konverter</w:t>
      </w: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F40E18B" w14:textId="77777777">
        <w:tc>
          <w:tcPr>
            <w:tcW w:w="9072" w:type="dxa"/>
          </w:tcPr>
          <w:p w14:paraId="6CDB2C56" w14:textId="77777777" w:rsidR="002526E6" w:rsidRDefault="00000000">
            <w:pPr>
              <w:pStyle w:val="Contenudetableau"/>
            </w:pPr>
            <w:r>
              <w:rPr>
                <w:noProof/>
              </w:rPr>
              <w:drawing>
                <wp:inline distT="0" distB="0" distL="0" distR="0" wp14:anchorId="3EDB7833" wp14:editId="049F0FED">
                  <wp:extent cx="1876425" cy="2124075"/>
                  <wp:effectExtent l="0" t="0" r="0" b="0"/>
                  <wp:docPr id="15"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7"/>
                          <pic:cNvPicPr>
                            <a:picLocks noChangeAspect="1" noChangeArrowheads="1"/>
                          </pic:cNvPicPr>
                        </pic:nvPicPr>
                        <pic:blipFill>
                          <a:blip r:embed="rId84"/>
                          <a:stretch>
                            <a:fillRect/>
                          </a:stretch>
                        </pic:blipFill>
                        <pic:spPr bwMode="auto">
                          <a:xfrm>
                            <a:off x="0" y="0"/>
                            <a:ext cx="1876425" cy="2124075"/>
                          </a:xfrm>
                          <a:prstGeom prst="rect">
                            <a:avLst/>
                          </a:prstGeom>
                          <a:noFill/>
                        </pic:spPr>
                      </pic:pic>
                    </a:graphicData>
                  </a:graphic>
                </wp:inline>
              </w:drawing>
            </w:r>
          </w:p>
        </w:tc>
      </w:tr>
    </w:tbl>
    <w:p w14:paraId="6719668A" w14:textId="77777777" w:rsidR="002526E6" w:rsidRDefault="002526E6"/>
    <w:p w14:paraId="547F9C31" w14:textId="77777777" w:rsidR="002526E6" w:rsidRDefault="00000000">
      <w:pPr>
        <w:pStyle w:val="Standard"/>
      </w:pPr>
      <w:r>
        <w:t>Die Konfigurationsdatei [config.py] fasst die Informationen zusammen, die sich von Dokument zu Dokument ändern können. Sie nutzt 6 weitere Konfigurationsdateien. In diesen haben wir die Parameter zusammengefasst, die sich beim Wechsel von einem Dokument zum anderen für die Konvertierung am ehesten ändern.</w:t>
      </w:r>
    </w:p>
    <w:p w14:paraId="3E97D865" w14:textId="77777777" w:rsidR="002526E6" w:rsidRDefault="002526E6">
      <w:pPr>
        <w:pStyle w:val="Standard"/>
      </w:pPr>
    </w:p>
    <w:p w14:paraId="6255774D" w14:textId="77777777" w:rsidR="002526E6" w:rsidRDefault="00000000">
      <w:pPr>
        <w:pStyle w:val="Standard"/>
      </w:pPr>
      <w:r>
        <w:t>Die Datei [config.py] importiert den Inhalt der 6 anderen Konfigurationsdateien:</w:t>
      </w:r>
    </w:p>
    <w:p w14:paraId="03CEB24C" w14:textId="77777777" w:rsidR="002526E6" w:rsidRDefault="002526E6">
      <w:pPr>
        <w:pStyle w:val="Standard"/>
      </w:pPr>
    </w:p>
    <w:p w14:paraId="2B9AC19C" w14:textId="77777777" w:rsidR="002526E6" w:rsidRDefault="00000000">
      <w:pPr>
        <w:pStyle w:val="codenouveau"/>
        <w:numPr>
          <w:ilvl w:val="0"/>
          <w:numId w:val="105"/>
        </w:numPr>
        <w:rPr>
          <w:rFonts w:ascii="Consolas" w:hAnsi="Consolas"/>
          <w:sz w:val="16"/>
          <w:szCs w:val="16"/>
        </w:rPr>
      </w:pPr>
      <w:r>
        <w:rPr>
          <w:rFonts w:ascii="Consolas" w:hAnsi="Consolas"/>
          <w:color w:val="0000FF"/>
          <w:sz w:val="16"/>
          <w:szCs w:val="16"/>
        </w:rPr>
        <w:t xml:space="preserve">from </w:t>
      </w:r>
      <w:r>
        <w:rPr>
          <w:rFonts w:ascii="Consolas" w:hAnsi="Consolas"/>
          <w:color w:val="000000"/>
          <w:sz w:val="16"/>
          <w:szCs w:val="16"/>
        </w:rPr>
        <w:t xml:space="preserve">config_urls </w:t>
      </w:r>
      <w:r>
        <w:rPr>
          <w:rFonts w:ascii="Consolas" w:hAnsi="Consolas"/>
          <w:color w:val="0000FF"/>
          <w:sz w:val="16"/>
          <w:szCs w:val="16"/>
        </w:rPr>
        <w:t xml:space="preserve">import </w:t>
      </w:r>
      <w:r>
        <w:rPr>
          <w:rFonts w:ascii="Consolas" w:hAnsi="Consolas"/>
          <w:color w:val="000000"/>
          <w:sz w:val="16"/>
          <w:szCs w:val="16"/>
        </w:rPr>
        <w:t>URLS</w:t>
      </w:r>
    </w:p>
    <w:p w14:paraId="6B0259C2" w14:textId="77777777" w:rsidR="002526E6" w:rsidRDefault="00000000">
      <w:pPr>
        <w:pStyle w:val="codenouveau"/>
        <w:numPr>
          <w:ilvl w:val="0"/>
          <w:numId w:val="105"/>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config_texts </w:t>
      </w:r>
      <w:r>
        <w:rPr>
          <w:rFonts w:ascii="Consolas" w:hAnsi="Consolas"/>
          <w:color w:val="0000FF"/>
          <w:sz w:val="16"/>
          <w:szCs w:val="16"/>
        </w:rPr>
        <w:t xml:space="preserve">import </w:t>
      </w:r>
      <w:r>
        <w:rPr>
          <w:rFonts w:ascii="Consolas" w:hAnsi="Consolas"/>
          <w:color w:val="000000"/>
          <w:sz w:val="16"/>
          <w:szCs w:val="16"/>
        </w:rPr>
        <w:t>TEXTS</w:t>
      </w:r>
    </w:p>
    <w:p w14:paraId="543A4A62" w14:textId="77777777" w:rsidR="002526E6" w:rsidRDefault="00000000">
      <w:pPr>
        <w:pStyle w:val="codenouveau"/>
        <w:numPr>
          <w:ilvl w:val="0"/>
          <w:numId w:val="105"/>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config_code </w:t>
      </w:r>
      <w:r>
        <w:rPr>
          <w:rFonts w:ascii="Consolas" w:hAnsi="Consolas"/>
          <w:color w:val="0000FF"/>
          <w:sz w:val="16"/>
          <w:szCs w:val="16"/>
        </w:rPr>
        <w:t xml:space="preserve">import </w:t>
      </w:r>
      <w:r>
        <w:rPr>
          <w:rFonts w:ascii="Consolas" w:hAnsi="Consolas"/>
          <w:color w:val="000000"/>
          <w:sz w:val="16"/>
          <w:szCs w:val="16"/>
        </w:rPr>
        <w:t>CODE</w:t>
      </w:r>
    </w:p>
    <w:p w14:paraId="5B446273" w14:textId="77777777" w:rsidR="002526E6" w:rsidRDefault="00000000">
      <w:pPr>
        <w:pStyle w:val="codenouveau"/>
        <w:numPr>
          <w:ilvl w:val="0"/>
          <w:numId w:val="105"/>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config_styles </w:t>
      </w:r>
      <w:r>
        <w:rPr>
          <w:rFonts w:ascii="Consolas" w:hAnsi="Consolas"/>
          <w:color w:val="0000FF"/>
          <w:sz w:val="16"/>
          <w:szCs w:val="16"/>
        </w:rPr>
        <w:t xml:space="preserve">import </w:t>
      </w:r>
      <w:r>
        <w:rPr>
          <w:rFonts w:ascii="Consolas" w:hAnsi="Consolas"/>
          <w:color w:val="000000"/>
          <w:sz w:val="16"/>
          <w:szCs w:val="16"/>
        </w:rPr>
        <w:t>STYLES</w:t>
      </w:r>
    </w:p>
    <w:p w14:paraId="6981AF3D" w14:textId="77777777" w:rsidR="002526E6" w:rsidRDefault="00000000">
      <w:pPr>
        <w:pStyle w:val="codenouveau"/>
        <w:numPr>
          <w:ilvl w:val="0"/>
          <w:numId w:val="105"/>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config_colors </w:t>
      </w:r>
      <w:r>
        <w:rPr>
          <w:rFonts w:ascii="Consolas" w:hAnsi="Consolas"/>
          <w:color w:val="0000FF"/>
          <w:sz w:val="16"/>
          <w:szCs w:val="16"/>
        </w:rPr>
        <w:t xml:space="preserve">import </w:t>
      </w:r>
      <w:r>
        <w:rPr>
          <w:rFonts w:ascii="Consolas" w:hAnsi="Consolas"/>
          <w:color w:val="000000"/>
          <w:sz w:val="16"/>
          <w:szCs w:val="16"/>
        </w:rPr>
        <w:t>COLORS</w:t>
      </w:r>
    </w:p>
    <w:p w14:paraId="2F2CB2B8" w14:textId="77777777" w:rsidR="002526E6" w:rsidRDefault="00000000">
      <w:pPr>
        <w:pStyle w:val="codenouveau"/>
        <w:numPr>
          <w:ilvl w:val="0"/>
          <w:numId w:val="105"/>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config_presentation </w:t>
      </w:r>
      <w:r>
        <w:rPr>
          <w:rFonts w:ascii="Consolas" w:hAnsi="Consolas"/>
          <w:color w:val="0000FF"/>
          <w:sz w:val="16"/>
          <w:szCs w:val="16"/>
        </w:rPr>
        <w:t xml:space="preserve">import </w:t>
      </w:r>
      <w:r>
        <w:rPr>
          <w:rFonts w:ascii="Consolas" w:hAnsi="Consolas"/>
          <w:color w:val="000000"/>
          <w:sz w:val="16"/>
          <w:szCs w:val="16"/>
        </w:rPr>
        <w:t>PRESENTATION</w:t>
      </w:r>
    </w:p>
    <w:p w14:paraId="60D10479" w14:textId="77777777" w:rsidR="002526E6" w:rsidRDefault="002526E6">
      <w:pPr>
        <w:rPr>
          <w:szCs w:val="20"/>
        </w:rPr>
      </w:pPr>
    </w:p>
    <w:p w14:paraId="4DA588AC" w14:textId="77777777" w:rsidR="002526E6" w:rsidRDefault="002526E6">
      <w:pPr>
        <w:pStyle w:val="Standard"/>
      </w:pPr>
    </w:p>
    <w:p w14:paraId="62790BD8" w14:textId="77777777" w:rsidR="002526E6" w:rsidRDefault="00000000">
      <w:pPr>
        <w:pStyle w:val="Standard"/>
        <w:rPr>
          <w:b/>
          <w:bCs/>
          <w:u w:val="single"/>
        </w:rPr>
      </w:pPr>
      <w:r>
        <w:rPr>
          <w:b/>
          <w:bCs/>
          <w:u w:val="single"/>
        </w:rPr>
        <w:t>config_urls</w:t>
      </w:r>
    </w:p>
    <w:p w14:paraId="58C843BF" w14:textId="77777777" w:rsidR="002526E6" w:rsidRDefault="002526E6">
      <w:pPr>
        <w:pStyle w:val="Standard"/>
      </w:pPr>
    </w:p>
    <w:p w14:paraId="15DBCDE8" w14:textId="77777777" w:rsidR="002526E6" w:rsidRDefault="00000000">
      <w:pPr>
        <w:rPr>
          <w:color w:val="000000"/>
          <w:szCs w:val="20"/>
          <w:highlight w:val="white"/>
        </w:rPr>
      </w:pPr>
      <w:r>
        <w:rPr>
          <w:color w:val="000000"/>
          <w:szCs w:val="20"/>
          <w:highlight w:val="white"/>
        </w:rPr>
        <w:t>Diese Datei enthält die drei URLs aus der Konfiguration [config.py]. Diese ändern sich mit jedem Dokument.</w:t>
      </w:r>
    </w:p>
    <w:p w14:paraId="2C76F6C1" w14:textId="77777777" w:rsidR="002526E6" w:rsidRDefault="002526E6">
      <w:pPr>
        <w:rPr>
          <w:color w:val="000000"/>
          <w:szCs w:val="20"/>
          <w:highlight w:val="white"/>
        </w:rPr>
      </w:pPr>
    </w:p>
    <w:p w14:paraId="6AE509CD" w14:textId="77777777" w:rsidR="002526E6" w:rsidRDefault="00000000">
      <w:pPr>
        <w:pStyle w:val="codenouveau"/>
        <w:numPr>
          <w:ilvl w:val="0"/>
          <w:numId w:val="104"/>
        </w:numPr>
        <w:rPr>
          <w:rFonts w:ascii="Consolas" w:hAnsi="Consolas"/>
          <w:sz w:val="16"/>
          <w:szCs w:val="16"/>
        </w:rPr>
      </w:pPr>
      <w:r>
        <w:rPr>
          <w:rFonts w:ascii="Consolas" w:hAnsi="Consolas"/>
          <w:sz w:val="16"/>
          <w:szCs w:val="16"/>
        </w:rPr>
        <w:t>URLS = {</w:t>
      </w:r>
    </w:p>
    <w:p w14:paraId="6FB5E672" w14:textId="77777777" w:rsidR="002526E6" w:rsidRDefault="00000000">
      <w:pPr>
        <w:pStyle w:val="codenouveau"/>
        <w:numPr>
          <w:ilvl w:val="0"/>
          <w:numId w:val="104"/>
        </w:numPr>
        <w:rPr>
          <w:rFonts w:ascii="Consolas" w:hAnsi="Consolas"/>
          <w:sz w:val="16"/>
          <w:szCs w:val="16"/>
        </w:rPr>
      </w:pPr>
      <w:r>
        <w:rPr>
          <w:rFonts w:ascii="Consolas" w:hAnsi="Consolas"/>
          <w:color w:val="A31515"/>
          <w:sz w:val="16"/>
          <w:szCs w:val="16"/>
        </w:rPr>
        <w:t>"site_url"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30568FB0" w14:textId="77777777" w:rsidR="002526E6" w:rsidRDefault="00000000">
      <w:pPr>
        <w:pStyle w:val="codenouveau"/>
        <w:numPr>
          <w:ilvl w:val="0"/>
          <w:numId w:val="104"/>
        </w:numPr>
        <w:rPr>
          <w:rFonts w:ascii="Consolas" w:hAnsi="Consolas"/>
          <w:sz w:val="16"/>
          <w:szCs w:val="16"/>
        </w:rPr>
      </w:pPr>
      <w:r>
        <w:rPr>
          <w:rFonts w:ascii="Consolas" w:hAnsi="Consolas"/>
          <w:color w:val="A31515"/>
          <w:sz w:val="16"/>
          <w:szCs w:val="16"/>
        </w:rPr>
        <w:t>"repo_url"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03D3188D" w14:textId="77777777" w:rsidR="002526E6" w:rsidRDefault="00000000">
      <w:pPr>
        <w:pStyle w:val="codenouveau"/>
        <w:numPr>
          <w:ilvl w:val="0"/>
          <w:numId w:val="104"/>
        </w:numPr>
        <w:rPr>
          <w:rFonts w:ascii="Consolas" w:hAnsi="Consolas"/>
          <w:sz w:val="16"/>
          <w:szCs w:val="16"/>
        </w:rPr>
      </w:pPr>
      <w:r>
        <w:rPr>
          <w:rFonts w:ascii="Consolas" w:hAnsi="Consolas"/>
          <w:color w:val="A31515"/>
          <w:sz w:val="16"/>
          <w:szCs w:val="16"/>
        </w:rPr>
        <w:t>"author_site"</w:t>
      </w:r>
      <w:r>
        <w:rPr>
          <w:rFonts w:ascii="Consolas" w:hAnsi="Consolas"/>
          <w:color w:val="000000"/>
          <w:sz w:val="16"/>
          <w:szCs w:val="16"/>
        </w:rPr>
        <w:t xml:space="preserve">: </w:t>
      </w:r>
      <w:r>
        <w:rPr>
          <w:rFonts w:ascii="Consolas" w:hAnsi="Consolas"/>
          <w:color w:val="A31515"/>
          <w:sz w:val="16"/>
          <w:szCs w:val="16"/>
        </w:rPr>
        <w:t>"https://tahe.developpez.com"</w:t>
      </w:r>
      <w:r>
        <w:rPr>
          <w:rFonts w:ascii="Consolas" w:hAnsi="Consolas"/>
          <w:color w:val="000000"/>
          <w:sz w:val="16"/>
          <w:szCs w:val="16"/>
        </w:rPr>
        <w:t>,</w:t>
      </w:r>
    </w:p>
    <w:p w14:paraId="546182E2" w14:textId="77777777" w:rsidR="002526E6" w:rsidRDefault="00000000">
      <w:pPr>
        <w:pStyle w:val="codenouveau"/>
        <w:numPr>
          <w:ilvl w:val="0"/>
          <w:numId w:val="104"/>
        </w:numPr>
        <w:rPr>
          <w:color w:val="000000"/>
        </w:rPr>
      </w:pPr>
      <w:r>
        <w:rPr>
          <w:rFonts w:ascii="Consolas" w:hAnsi="Consolas"/>
          <w:sz w:val="16"/>
          <w:szCs w:val="16"/>
        </w:rPr>
        <w:t>}</w:t>
      </w:r>
    </w:p>
    <w:p w14:paraId="3BE6F1A4" w14:textId="77777777" w:rsidR="002526E6" w:rsidRDefault="002526E6">
      <w:pPr>
        <w:rPr>
          <w:color w:val="000000"/>
          <w:szCs w:val="20"/>
          <w:highlight w:val="white"/>
        </w:rPr>
      </w:pPr>
    </w:p>
    <w:p w14:paraId="25D0FCBE" w14:textId="77777777" w:rsidR="002526E6" w:rsidRDefault="002526E6">
      <w:pPr>
        <w:rPr>
          <w:color w:val="000000"/>
          <w:szCs w:val="20"/>
          <w:highlight w:val="white"/>
        </w:rPr>
      </w:pPr>
    </w:p>
    <w:p w14:paraId="5D7CC888" w14:textId="77777777" w:rsidR="002526E6" w:rsidRDefault="00000000">
      <w:pPr>
        <w:numPr>
          <w:ilvl w:val="0"/>
          <w:numId w:val="106"/>
        </w:numPr>
        <w:rPr>
          <w:color w:val="000000"/>
          <w:szCs w:val="20"/>
          <w:highlight w:val="white"/>
        </w:rPr>
      </w:pPr>
      <w:r>
        <w:rPr>
          <w:color w:val="000000"/>
          <w:szCs w:val="20"/>
          <w:highlight w:val="white"/>
        </w:rPr>
        <w:t>Zeile 2: Die URL der Website, auf der Sie die vom Konverter erstellte HTML-Seite bereitstellen möchten;</w:t>
      </w:r>
    </w:p>
    <w:p w14:paraId="1725FC80" w14:textId="77777777" w:rsidR="002526E6" w:rsidRDefault="00000000">
      <w:pPr>
        <w:numPr>
          <w:ilvl w:val="0"/>
          <w:numId w:val="106"/>
        </w:numPr>
        <w:rPr>
          <w:color w:val="000000"/>
          <w:szCs w:val="20"/>
          <w:highlight w:val="white"/>
        </w:rPr>
      </w:pPr>
      <w:r>
        <w:rPr>
          <w:color w:val="000000"/>
          <w:szCs w:val="20"/>
          <w:highlight w:val="white"/>
        </w:rPr>
        <w:t>Zeile 3: die URL Ihres Git-Repositorys (siehe Abschnitt</w:t>
      </w:r>
      <w:r>
        <w:rPr>
          <w:color w:val="000000"/>
          <w:szCs w:val="20"/>
          <w:highlight w:val="white"/>
        </w:rPr>
        <w:fldChar w:fldCharType="begin"/>
      </w:r>
      <w:r>
        <w:rPr>
          <w:color w:val="000000"/>
          <w:szCs w:val="20"/>
          <w:highlight w:val="white"/>
        </w:rPr>
        <w:instrText xml:space="preserve"> REF __RefHeading___Toc5596_1226647236 \n \h </w:instrText>
      </w:r>
      <w:r>
        <w:rPr>
          <w:color w:val="000000"/>
          <w:szCs w:val="20"/>
          <w:highlight w:val="white"/>
        </w:rPr>
      </w:r>
      <w:r>
        <w:rPr>
          <w:color w:val="000000"/>
          <w:szCs w:val="20"/>
          <w:highlight w:val="white"/>
        </w:rPr>
        <w:fldChar w:fldCharType="separate"/>
      </w:r>
      <w:r>
        <w:rPr>
          <w:color w:val="000000"/>
          <w:szCs w:val="20"/>
          <w:highlight w:val="white"/>
        </w:rPr>
        <w:t>12</w:t>
      </w:r>
      <w:r>
        <w:rPr>
          <w:color w:val="000000"/>
          <w:szCs w:val="20"/>
          <w:highlight w:val="white"/>
        </w:rPr>
        <w:fldChar w:fldCharType="end"/>
      </w:r>
      <w:r>
        <w:rPr>
          <w:color w:val="000000"/>
          <w:szCs w:val="20"/>
          <w:highlight w:val="white"/>
        </w:rPr>
        <w:t xml:space="preserve"> );</w:t>
      </w:r>
    </w:p>
    <w:p w14:paraId="27546DFA" w14:textId="77777777" w:rsidR="002526E6" w:rsidRDefault="00000000">
      <w:pPr>
        <w:numPr>
          <w:ilvl w:val="0"/>
          <w:numId w:val="106"/>
        </w:numPr>
        <w:rPr>
          <w:color w:val="000000"/>
          <w:szCs w:val="20"/>
          <w:highlight w:val="white"/>
        </w:rPr>
      </w:pPr>
      <w:r>
        <w:rPr>
          <w:color w:val="000000"/>
          <w:szCs w:val="20"/>
          <w:highlight w:val="white"/>
        </w:rPr>
        <w:t>Zeile 4: Die Website des Erstellers der Website. Diese URL wird am Ende der Seiten der Website platziert. Kann leer sein.</w:t>
      </w:r>
    </w:p>
    <w:p w14:paraId="6D0BE17D" w14:textId="77777777" w:rsidR="002526E6" w:rsidRDefault="002526E6">
      <w:pPr>
        <w:rPr>
          <w:color w:val="000000"/>
          <w:szCs w:val="20"/>
          <w:highlight w:val="white"/>
        </w:rPr>
      </w:pPr>
    </w:p>
    <w:p w14:paraId="7BD67829" w14:textId="77777777" w:rsidR="002526E6" w:rsidRDefault="00000000">
      <w:pPr>
        <w:rPr>
          <w:b/>
          <w:bCs/>
          <w:color w:val="000000"/>
          <w:szCs w:val="20"/>
          <w:highlight w:val="white"/>
          <w:u w:val="single"/>
        </w:rPr>
      </w:pPr>
      <w:r>
        <w:rPr>
          <w:b/>
          <w:bCs/>
          <w:color w:val="000000"/>
          <w:szCs w:val="20"/>
          <w:highlight w:val="white"/>
          <w:u w:val="single"/>
        </w:rPr>
        <w:t>config_texts</w:t>
      </w:r>
    </w:p>
    <w:p w14:paraId="6DCCB18E" w14:textId="77777777" w:rsidR="002526E6" w:rsidRDefault="002526E6">
      <w:pPr>
        <w:rPr>
          <w:color w:val="000000"/>
          <w:szCs w:val="20"/>
          <w:highlight w:val="white"/>
        </w:rPr>
      </w:pPr>
    </w:p>
    <w:p w14:paraId="60C48DBE" w14:textId="77777777" w:rsidR="002526E6" w:rsidRDefault="00000000">
      <w:pPr>
        <w:rPr>
          <w:color w:val="000000"/>
          <w:szCs w:val="20"/>
          <w:highlight w:val="white"/>
        </w:rPr>
      </w:pPr>
      <w:r>
        <w:rPr>
          <w:color w:val="000000"/>
          <w:szCs w:val="20"/>
          <w:highlight w:val="white"/>
        </w:rPr>
        <w:t xml:space="preserve">Diese Datei enthält die Texte aus [config.py], die sich bei einer Sprachumstellung der generierten HTML-Website </w:t>
      </w:r>
      <w:r>
        <w:rPr>
          <w:color w:val="000000"/>
          <w:szCs w:val="20"/>
          <w:highlight w:val="white"/>
        </w:rPr>
        <w:lastRenderedPageBreak/>
        <w:t>ändern können.</w:t>
      </w:r>
    </w:p>
    <w:p w14:paraId="6F7EA749" w14:textId="77777777" w:rsidR="002526E6" w:rsidRDefault="002526E6">
      <w:pPr>
        <w:rPr>
          <w:color w:val="000000"/>
          <w:szCs w:val="20"/>
          <w:highlight w:val="white"/>
        </w:rPr>
      </w:pPr>
    </w:p>
    <w:p w14:paraId="68E47F9F" w14:textId="77777777" w:rsidR="002526E6" w:rsidRDefault="00000000">
      <w:pPr>
        <w:pStyle w:val="codenouveau"/>
        <w:numPr>
          <w:ilvl w:val="0"/>
          <w:numId w:val="107"/>
        </w:numPr>
        <w:rPr>
          <w:rFonts w:ascii="Consolas" w:hAnsi="Consolas"/>
          <w:sz w:val="16"/>
          <w:szCs w:val="16"/>
        </w:rPr>
      </w:pPr>
      <w:r>
        <w:rPr>
          <w:rFonts w:ascii="Consolas" w:hAnsi="Consolas"/>
          <w:sz w:val="16"/>
          <w:szCs w:val="16"/>
        </w:rPr>
        <w:t>TEXTS = {</w:t>
      </w:r>
    </w:p>
    <w:p w14:paraId="2100EA61"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"home_label"</w:t>
      </w:r>
      <w:r>
        <w:rPr>
          <w:rFonts w:ascii="Consolas" w:hAnsi="Consolas"/>
          <w:color w:val="000000"/>
          <w:sz w:val="16"/>
          <w:szCs w:val="16"/>
        </w:rPr>
        <w:t xml:space="preserve">: </w:t>
      </w:r>
      <w:r>
        <w:rPr>
          <w:rFonts w:ascii="Consolas" w:hAnsi="Consolas"/>
          <w:color w:val="A31515"/>
          <w:sz w:val="16"/>
          <w:szCs w:val="16"/>
        </w:rPr>
        <w:t>"Startseite"</w:t>
      </w:r>
      <w:r>
        <w:rPr>
          <w:rFonts w:ascii="Consolas" w:hAnsi="Consolas"/>
          <w:color w:val="000000"/>
          <w:sz w:val="16"/>
          <w:szCs w:val="16"/>
        </w:rPr>
        <w:t>,</w:t>
      </w:r>
    </w:p>
    <w:p w14:paraId="3B2C4921"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"site_name"</w:t>
      </w:r>
      <w:r>
        <w:rPr>
          <w:rFonts w:ascii="Consolas" w:hAnsi="Consolas"/>
          <w:color w:val="000000"/>
          <w:sz w:val="16"/>
          <w:szCs w:val="16"/>
        </w:rPr>
        <w:t xml:space="preserve">: </w:t>
      </w:r>
      <w:r>
        <w:rPr>
          <w:rFonts w:ascii="Consolas" w:hAnsi="Consolas"/>
          <w:color w:val="A31515"/>
          <w:sz w:val="16"/>
          <w:szCs w:val="16"/>
        </w:rPr>
        <w:t>"Konvertieren Sie ein Word- oder ODT-Dokument in eine statische, MkDocs-kompatible HTML-Website mit den KI-Modellen Gemini 3 und ChatGPT 5.2"</w:t>
      </w:r>
      <w:r>
        <w:rPr>
          <w:rFonts w:ascii="Consolas" w:hAnsi="Consolas"/>
          <w:color w:val="000000"/>
          <w:sz w:val="16"/>
          <w:szCs w:val="16"/>
        </w:rPr>
        <w:t>,</w:t>
      </w:r>
    </w:p>
    <w:p w14:paraId="2CFE522D"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"site_description"</w:t>
      </w:r>
      <w:r>
        <w:rPr>
          <w:rFonts w:ascii="Consolas" w:hAnsi="Consolas"/>
          <w:color w:val="000000"/>
          <w:sz w:val="16"/>
          <w:szCs w:val="16"/>
        </w:rPr>
        <w:t xml:space="preserve">: </w:t>
      </w:r>
      <w:r>
        <w:rPr>
          <w:rFonts w:ascii="Consolas" w:hAnsi="Consolas"/>
          <w:color w:val="A31515"/>
          <w:sz w:val="16"/>
          <w:szCs w:val="16"/>
        </w:rPr>
        <w:t>"Konvertieren Sie ein Word- oder ODT-Dokument in eine statische, MkDocs-kompatible HTML-Website mit den KI-Modellen Gemini 3 und ChatGPT 5.2"</w:t>
      </w:r>
      <w:r>
        <w:rPr>
          <w:rFonts w:ascii="Consolas" w:hAnsi="Consolas"/>
          <w:color w:val="000000"/>
          <w:sz w:val="16"/>
          <w:szCs w:val="16"/>
        </w:rPr>
        <w:t>,</w:t>
      </w:r>
    </w:p>
    <w:p w14:paraId="33A3645C"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"toggle_to_dark"</w:t>
      </w:r>
      <w:r>
        <w:rPr>
          <w:rFonts w:ascii="Consolas" w:hAnsi="Consolas"/>
          <w:color w:val="000000"/>
          <w:sz w:val="16"/>
          <w:szCs w:val="16"/>
        </w:rPr>
        <w:t xml:space="preserve">: </w:t>
      </w:r>
      <w:r>
        <w:rPr>
          <w:rFonts w:ascii="Consolas" w:hAnsi="Consolas"/>
          <w:color w:val="A31515"/>
          <w:sz w:val="16"/>
          <w:szCs w:val="16"/>
        </w:rPr>
        <w:t>"In den Dunkelmodus wechseln"</w:t>
      </w:r>
      <w:r>
        <w:rPr>
          <w:rFonts w:ascii="Consolas" w:hAnsi="Consolas"/>
          <w:color w:val="000000"/>
          <w:sz w:val="16"/>
          <w:szCs w:val="16"/>
        </w:rPr>
        <w:t>,</w:t>
      </w:r>
    </w:p>
    <w:p w14:paraId="1E4DF95C"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"toggle_to_light"</w:t>
      </w:r>
      <w:r>
        <w:rPr>
          <w:rFonts w:ascii="Consolas" w:hAnsi="Consolas"/>
          <w:color w:val="000000"/>
          <w:sz w:val="16"/>
          <w:szCs w:val="16"/>
        </w:rPr>
        <w:t xml:space="preserve">: </w:t>
      </w:r>
      <w:r>
        <w:rPr>
          <w:rFonts w:ascii="Consolas" w:hAnsi="Consolas"/>
          <w:color w:val="A31515"/>
          <w:sz w:val="16"/>
          <w:szCs w:val="16"/>
        </w:rPr>
        <w:t>"Zum hellen Modus wechseln"</w:t>
      </w:r>
      <w:r>
        <w:rPr>
          <w:rFonts w:ascii="Consolas" w:hAnsi="Consolas"/>
          <w:color w:val="000000"/>
          <w:sz w:val="16"/>
          <w:szCs w:val="16"/>
        </w:rPr>
        <w:t>,</w:t>
      </w:r>
    </w:p>
    <w:p w14:paraId="30641364"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"footer_license_sentence"</w:t>
      </w:r>
      <w:r>
        <w:rPr>
          <w:rFonts w:ascii="Consolas" w:hAnsi="Consolas"/>
          <w:color w:val="000000"/>
          <w:sz w:val="16"/>
          <w:szCs w:val="16"/>
        </w:rPr>
        <w:t>: (</w:t>
      </w:r>
    </w:p>
    <w:p w14:paraId="0A48BC6C"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"Dieser Kurs-Tutorial, verfasst von &lt;strong&gt;Serge Tahé&lt;/strong&gt;, wird der Öffentlichkeit gemäß den Bedingungen der\n"</w:t>
      </w:r>
    </w:p>
    <w:p w14:paraId="23712D97"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        &lt;em&gt;Creative Commons-Lizenz: Namensnennung – Keine kommerzielle Nutzung –\n"</w:t>
      </w:r>
    </w:p>
    <w:p w14:paraId="47EEAFBB"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        Weitergabe unter gleichen Bedingungen 3.0 Unported&lt;/em&gt;.\n"</w:t>
      </w:r>
    </w:p>
    <w:p w14:paraId="2AD8636A" w14:textId="77777777" w:rsidR="002526E6" w:rsidRDefault="00000000">
      <w:pPr>
        <w:pStyle w:val="codenouveau"/>
        <w:numPr>
          <w:ilvl w:val="0"/>
          <w:numId w:val="107"/>
        </w:numPr>
        <w:rPr>
          <w:rFonts w:ascii="Consolas" w:hAnsi="Consolas"/>
          <w:sz w:val="16"/>
          <w:szCs w:val="16"/>
        </w:rPr>
      </w:pPr>
      <w:r>
        <w:rPr>
          <w:rFonts w:ascii="Consolas" w:hAnsi="Consolas"/>
          <w:sz w:val="16"/>
          <w:szCs w:val="16"/>
        </w:rPr>
        <w:t>),</w:t>
      </w:r>
    </w:p>
    <w:p w14:paraId="4A6AA21D"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"copy_label"</w:t>
      </w:r>
      <w:r>
        <w:rPr>
          <w:rFonts w:ascii="Consolas" w:hAnsi="Consolas"/>
          <w:color w:val="000000"/>
          <w:sz w:val="16"/>
          <w:szCs w:val="16"/>
        </w:rPr>
        <w:t xml:space="preserve">: </w:t>
      </w:r>
      <w:r>
        <w:rPr>
          <w:rFonts w:ascii="Consolas" w:hAnsi="Consolas"/>
          <w:color w:val="A31515"/>
          <w:sz w:val="16"/>
          <w:szCs w:val="16"/>
        </w:rPr>
        <w:t>"Kopieren"</w:t>
      </w:r>
      <w:r>
        <w:rPr>
          <w:rFonts w:ascii="Consolas" w:hAnsi="Consolas"/>
          <w:color w:val="000000"/>
          <w:sz w:val="16"/>
          <w:szCs w:val="16"/>
        </w:rPr>
        <w:t>,</w:t>
      </w:r>
    </w:p>
    <w:p w14:paraId="77DA0CBF" w14:textId="77777777" w:rsidR="002526E6" w:rsidRDefault="00000000">
      <w:pPr>
        <w:pStyle w:val="codenouveau"/>
        <w:numPr>
          <w:ilvl w:val="0"/>
          <w:numId w:val="107"/>
        </w:numPr>
        <w:rPr>
          <w:rFonts w:ascii="Consolas" w:hAnsi="Consolas"/>
          <w:sz w:val="16"/>
          <w:szCs w:val="16"/>
        </w:rPr>
      </w:pPr>
      <w:r>
        <w:rPr>
          <w:rFonts w:ascii="Consolas" w:hAnsi="Consolas"/>
          <w:color w:val="A31515"/>
          <w:sz w:val="16"/>
          <w:szCs w:val="16"/>
        </w:rPr>
        <w:t>"copy_copied_label"</w:t>
      </w:r>
      <w:r>
        <w:rPr>
          <w:rFonts w:ascii="Consolas" w:hAnsi="Consolas"/>
          <w:color w:val="000000"/>
          <w:sz w:val="16"/>
          <w:szCs w:val="16"/>
        </w:rPr>
        <w:t xml:space="preserve">: </w:t>
      </w:r>
      <w:r>
        <w:rPr>
          <w:rFonts w:ascii="Consolas" w:hAnsi="Consolas"/>
          <w:color w:val="A31515"/>
          <w:sz w:val="16"/>
          <w:szCs w:val="16"/>
        </w:rPr>
        <w:t>"Kopiert"</w:t>
      </w:r>
      <w:r>
        <w:rPr>
          <w:rFonts w:ascii="Consolas" w:hAnsi="Consolas"/>
          <w:color w:val="000000"/>
          <w:sz w:val="16"/>
          <w:szCs w:val="16"/>
        </w:rPr>
        <w:t>,</w:t>
      </w:r>
    </w:p>
    <w:p w14:paraId="0327EFE7" w14:textId="77777777" w:rsidR="002526E6" w:rsidRDefault="00000000">
      <w:pPr>
        <w:pStyle w:val="codenouveau"/>
        <w:numPr>
          <w:ilvl w:val="0"/>
          <w:numId w:val="107"/>
        </w:numPr>
        <w:rPr>
          <w:rFonts w:ascii="Consolas" w:hAnsi="Consolas"/>
          <w:sz w:val="16"/>
          <w:szCs w:val="16"/>
        </w:rPr>
      </w:pPr>
      <w:r>
        <w:rPr>
          <w:rFonts w:ascii="Consolas" w:hAnsi="Consolas"/>
          <w:sz w:val="16"/>
          <w:szCs w:val="16"/>
        </w:rPr>
        <w:t>}</w:t>
      </w:r>
    </w:p>
    <w:p w14:paraId="2E2B35C7" w14:textId="77777777" w:rsidR="002526E6" w:rsidRDefault="002526E6">
      <w:pPr>
        <w:rPr>
          <w:color w:val="000000"/>
          <w:szCs w:val="20"/>
          <w:highlight w:val="white"/>
        </w:rPr>
      </w:pPr>
    </w:p>
    <w:p w14:paraId="4ABAEA5D" w14:textId="77777777" w:rsidR="002526E6" w:rsidRDefault="00000000">
      <w:pPr>
        <w:numPr>
          <w:ilvl w:val="0"/>
          <w:numId w:val="108"/>
        </w:numPr>
        <w:rPr>
          <w:szCs w:val="20"/>
        </w:rPr>
      </w:pPr>
      <w:r>
        <w:rPr>
          <w:szCs w:val="20"/>
        </w:rPr>
        <w:t>Zeile 2: Der Name des ersten Links im Inhaltsverzeichnis. Sein Inhalt umfasst alles, was im Dokument vor der ersten Überschrift der Ebene 1 (Überschrift 1) steht. Dies ist der Anfang des Dokuments;</w:t>
      </w:r>
    </w:p>
    <w:p w14:paraId="7FBDBECF" w14:textId="77777777" w:rsidR="002526E6" w:rsidRDefault="00000000">
      <w:pPr>
        <w:numPr>
          <w:ilvl w:val="0"/>
          <w:numId w:val="108"/>
        </w:numPr>
        <w:rPr>
          <w:szCs w:val="20"/>
        </w:rPr>
      </w:pPr>
      <w:r>
        <w:rPr>
          <w:szCs w:val="20"/>
        </w:rPr>
        <w:t>Zeile 3: Der Titel des Dokuments. Er wird in der oberen Leiste der generierten Website angezeigt;</w:t>
      </w:r>
    </w:p>
    <w:p w14:paraId="2D4E00EA" w14:textId="77777777" w:rsidR="002526E6" w:rsidRDefault="00000000">
      <w:pPr>
        <w:numPr>
          <w:ilvl w:val="0"/>
          <w:numId w:val="108"/>
        </w:numPr>
        <w:rPr>
          <w:szCs w:val="20"/>
        </w:rPr>
      </w:pPr>
      <w:r>
        <w:rPr>
          <w:szCs w:val="20"/>
        </w:rPr>
        <w:t>Zeile 4: ebenfalls der Titel des Dokuments, diesmal für Suchmaschinen;</w:t>
      </w:r>
    </w:p>
    <w:p w14:paraId="2485D246" w14:textId="77777777" w:rsidR="002526E6" w:rsidRDefault="00000000">
      <w:pPr>
        <w:numPr>
          <w:ilvl w:val="0"/>
          <w:numId w:val="108"/>
        </w:numPr>
        <w:rPr>
          <w:szCs w:val="20"/>
        </w:rPr>
      </w:pPr>
      <w:r>
        <w:rPr>
          <w:szCs w:val="20"/>
        </w:rPr>
        <w:t>Zeilen 5–6: die Tooltips, die angezeigt werden, wenn man mit der Maus über das Symbol in der oberen Leiste der Website fährt, um vom hellen Modus in den dunklen Modus oder umgekehrt zu wechseln;</w:t>
      </w:r>
    </w:p>
    <w:p w14:paraId="3CE082EC" w14:textId="77777777" w:rsidR="002526E6" w:rsidRDefault="00000000">
      <w:pPr>
        <w:numPr>
          <w:ilvl w:val="0"/>
          <w:numId w:val="108"/>
        </w:numPr>
        <w:rPr>
          <w:szCs w:val="20"/>
        </w:rPr>
      </w:pPr>
      <w:r>
        <w:rPr>
          <w:szCs w:val="20"/>
        </w:rPr>
        <w:t>Zeilen 7–11: die Lizenz der Website. Sie wird in der Fußzeile der generierten Website angezeigt;</w:t>
      </w:r>
    </w:p>
    <w:p w14:paraId="0C0B7A1E" w14:textId="77777777" w:rsidR="002526E6" w:rsidRDefault="00000000">
      <w:pPr>
        <w:numPr>
          <w:ilvl w:val="0"/>
          <w:numId w:val="108"/>
        </w:numPr>
        <w:rPr>
          <w:szCs w:val="20"/>
        </w:rPr>
      </w:pPr>
      <w:r>
        <w:rPr>
          <w:szCs w:val="20"/>
        </w:rPr>
        <w:t>Zeilen 12–13: Der auf der Website angezeigte Code wird zusammen mit einer Schaltfläche angezeigt, über die man den Code in die Zwischenablage kopieren kann. Zeile 12 ist die Beschriftung der Schaltfläche vor dem Kopieren, Zeile 13 die Beschriftung, nachdem der Code kopiert wurde;</w:t>
      </w:r>
    </w:p>
    <w:p w14:paraId="2F589755" w14:textId="77777777" w:rsidR="002526E6" w:rsidRDefault="002526E6">
      <w:pPr>
        <w:pStyle w:val="Standard"/>
      </w:pPr>
    </w:p>
    <w:p w14:paraId="74B267D3" w14:textId="77777777" w:rsidR="002526E6" w:rsidRDefault="00000000">
      <w:pPr>
        <w:pStyle w:val="Standard"/>
      </w:pPr>
      <w:r>
        <w:t>So sieht diese Datei für eine englische Version des Dokuments aus:</w:t>
      </w:r>
    </w:p>
    <w:p w14:paraId="7B460295" w14:textId="77777777" w:rsidR="002526E6" w:rsidRDefault="002526E6">
      <w:pPr>
        <w:pStyle w:val="Standard"/>
      </w:pPr>
    </w:p>
    <w:p w14:paraId="47DE14ED" w14:textId="77777777" w:rsidR="002526E6" w:rsidRDefault="00000000">
      <w:pPr>
        <w:pStyle w:val="SourceCodenumrot"/>
        <w:numPr>
          <w:ilvl w:val="0"/>
          <w:numId w:val="139"/>
        </w:numPr>
        <w:rPr>
          <w:szCs w:val="16"/>
        </w:rPr>
      </w:pPr>
      <w:r>
        <w:rPr>
          <w:szCs w:val="16"/>
        </w:rPr>
        <w:t>TEXTS = {</w:t>
      </w:r>
    </w:p>
    <w:p w14:paraId="2DD5993F" w14:textId="77777777" w:rsidR="002526E6"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xml:space="preserve">: </w:t>
      </w:r>
      <w:r>
        <w:rPr>
          <w:color w:val="A31515"/>
          <w:szCs w:val="16"/>
        </w:rPr>
        <w:t>"Welcome"</w:t>
      </w:r>
      <w:r>
        <w:rPr>
          <w:color w:val="000000"/>
          <w:szCs w:val="16"/>
        </w:rPr>
        <w:t>,</w:t>
      </w:r>
    </w:p>
    <w:p w14:paraId="7664D4DC" w14:textId="77777777" w:rsidR="002526E6"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xml:space="preserve">: </w:t>
      </w:r>
      <w:r>
        <w:rPr>
          <w:color w:val="A31515"/>
          <w:szCs w:val="16"/>
        </w:rPr>
        <w:t>"Convert a Word or ODT document into a static HTML website using Gemini 3 and ChatGPT 5.2"</w:t>
      </w:r>
      <w:r>
        <w:rPr>
          <w:color w:val="000000"/>
          <w:szCs w:val="16"/>
        </w:rPr>
        <w:t>,</w:t>
      </w:r>
    </w:p>
    <w:p w14:paraId="1546E6FF" w14:textId="77777777" w:rsidR="002526E6"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xml:space="preserve">: </w:t>
      </w:r>
      <w:r>
        <w:rPr>
          <w:color w:val="A31515"/>
          <w:szCs w:val="16"/>
        </w:rPr>
        <w:t>"Konvertieren Sie ein Word- oder ODT-Dokument mithilfe von Gemini 3 und ChatGPT 5.2 AI in eine statische HTML-Website"</w:t>
      </w:r>
      <w:r>
        <w:rPr>
          <w:color w:val="000000"/>
          <w:szCs w:val="16"/>
        </w:rPr>
        <w:t>,</w:t>
      </w:r>
    </w:p>
    <w:p w14:paraId="5C188DD7" w14:textId="77777777" w:rsidR="002526E6" w:rsidRDefault="00000000">
      <w:pPr>
        <w:pStyle w:val="SourceCodenumrot"/>
        <w:ind w:left="720" w:hanging="360"/>
        <w:rPr>
          <w:szCs w:val="16"/>
        </w:rPr>
      </w:pPr>
      <w:r>
        <w:rPr>
          <w:color w:val="000000"/>
          <w:szCs w:val="16"/>
        </w:rPr>
        <w:t xml:space="preserve">    </w:t>
      </w:r>
      <w:r>
        <w:rPr>
          <w:color w:val="A31515"/>
          <w:szCs w:val="16"/>
        </w:rPr>
        <w:t>"toggle_to_dark"</w:t>
      </w:r>
      <w:r>
        <w:rPr>
          <w:color w:val="000000"/>
          <w:szCs w:val="16"/>
        </w:rPr>
        <w:t xml:space="preserve">: </w:t>
      </w:r>
      <w:r>
        <w:rPr>
          <w:color w:val="A31515"/>
          <w:szCs w:val="16"/>
        </w:rPr>
        <w:t>"Zum Dunkelmodus wechseln"</w:t>
      </w:r>
      <w:r>
        <w:rPr>
          <w:color w:val="000000"/>
          <w:szCs w:val="16"/>
        </w:rPr>
        <w:t>,</w:t>
      </w:r>
    </w:p>
    <w:p w14:paraId="35065CB4" w14:textId="77777777" w:rsidR="002526E6" w:rsidRDefault="00000000">
      <w:pPr>
        <w:pStyle w:val="SourceCodenumrot"/>
        <w:ind w:left="720" w:hanging="360"/>
        <w:rPr>
          <w:szCs w:val="16"/>
        </w:rPr>
      </w:pPr>
      <w:r>
        <w:rPr>
          <w:color w:val="000000"/>
          <w:szCs w:val="16"/>
        </w:rPr>
        <w:t xml:space="preserve">    </w:t>
      </w:r>
      <w:r>
        <w:rPr>
          <w:color w:val="A31515"/>
          <w:szCs w:val="16"/>
        </w:rPr>
        <w:t>"toggle_to_light"</w:t>
      </w:r>
      <w:r>
        <w:rPr>
          <w:color w:val="000000"/>
          <w:szCs w:val="16"/>
        </w:rPr>
        <w:t xml:space="preserve">: </w:t>
      </w:r>
      <w:r>
        <w:rPr>
          <w:color w:val="A31515"/>
          <w:szCs w:val="16"/>
        </w:rPr>
        <w:t>"Zum hellen Modus wechseln"</w:t>
      </w:r>
      <w:r>
        <w:rPr>
          <w:color w:val="000000"/>
          <w:szCs w:val="16"/>
        </w:rPr>
        <w:t>,</w:t>
      </w:r>
    </w:p>
    <w:p w14:paraId="501F38EF" w14:textId="77777777" w:rsidR="002526E6" w:rsidRDefault="00000000">
      <w:pPr>
        <w:pStyle w:val="SourceCodenumrot"/>
        <w:ind w:left="720" w:hanging="360"/>
        <w:rPr>
          <w:szCs w:val="16"/>
        </w:rPr>
      </w:pPr>
      <w:r>
        <w:rPr>
          <w:color w:val="000000"/>
          <w:szCs w:val="16"/>
        </w:rPr>
        <w:t xml:space="preserve">    </w:t>
      </w:r>
      <w:r>
        <w:rPr>
          <w:color w:val="A31515"/>
          <w:szCs w:val="16"/>
        </w:rPr>
        <w:t>"footer_license_sentence"</w:t>
      </w:r>
      <w:r>
        <w:rPr>
          <w:color w:val="000000"/>
          <w:szCs w:val="16"/>
        </w:rPr>
        <w:t>: (</w:t>
      </w:r>
    </w:p>
    <w:p w14:paraId="58D816F8" w14:textId="77777777" w:rsidR="002526E6" w:rsidRDefault="00000000">
      <w:pPr>
        <w:pStyle w:val="SourceCodenumrot"/>
        <w:ind w:left="720" w:hanging="360"/>
        <w:rPr>
          <w:szCs w:val="16"/>
        </w:rPr>
      </w:pPr>
      <w:r>
        <w:rPr>
          <w:color w:val="000000"/>
          <w:szCs w:val="16"/>
        </w:rPr>
        <w:t xml:space="preserve">        </w:t>
      </w:r>
      <w:r>
        <w:rPr>
          <w:color w:val="A31515"/>
          <w:szCs w:val="16"/>
        </w:rPr>
        <w:t>'Dieses Tutorial, verfasst von &lt;strong&gt;Serge Tahé&lt;/strong&gt;, wird der Öffentlichkeit unter den Bedingungen der\n'</w:t>
      </w:r>
    </w:p>
    <w:p w14:paraId="74F60261" w14:textId="77777777" w:rsidR="002526E6" w:rsidRDefault="00000000">
      <w:pPr>
        <w:pStyle w:val="SourceCodenumrot"/>
        <w:ind w:left="720" w:hanging="360"/>
        <w:rPr>
          <w:szCs w:val="16"/>
        </w:rPr>
      </w:pPr>
      <w:r>
        <w:rPr>
          <w:color w:val="000000"/>
          <w:szCs w:val="16"/>
        </w:rPr>
        <w:t xml:space="preserve">        </w:t>
      </w:r>
      <w:r>
        <w:rPr>
          <w:color w:val="A31515"/>
          <w:szCs w:val="16"/>
        </w:rPr>
        <w:t>'&lt;em&gt;Creative Commons Attribution – Non-Commercial –\n'</w:t>
      </w:r>
    </w:p>
    <w:p w14:paraId="1CC63EB9" w14:textId="77777777" w:rsidR="002526E6" w:rsidRDefault="00000000">
      <w:pPr>
        <w:pStyle w:val="SourceCodenumrot"/>
        <w:ind w:left="720" w:hanging="360"/>
        <w:rPr>
          <w:szCs w:val="16"/>
        </w:rPr>
      </w:pPr>
      <w:r>
        <w:rPr>
          <w:color w:val="000000"/>
          <w:szCs w:val="16"/>
        </w:rPr>
        <w:t xml:space="preserve">        </w:t>
      </w:r>
      <w:r>
        <w:rPr>
          <w:color w:val="A31515"/>
          <w:szCs w:val="16"/>
        </w:rPr>
        <w:t>'ShareAlike 3.0 Unported&lt;/em&gt; zur Verfügung gestellt.'</w:t>
      </w:r>
    </w:p>
    <w:p w14:paraId="7C60FFDE" w14:textId="77777777" w:rsidR="002526E6" w:rsidRDefault="00000000">
      <w:pPr>
        <w:pStyle w:val="SourceCodenumrot"/>
        <w:ind w:left="720" w:hanging="360"/>
        <w:rPr>
          <w:szCs w:val="16"/>
        </w:rPr>
      </w:pPr>
      <w:r>
        <w:rPr>
          <w:szCs w:val="16"/>
        </w:rPr>
        <w:t xml:space="preserve">    ),</w:t>
      </w:r>
    </w:p>
    <w:p w14:paraId="3044DE7C" w14:textId="77777777" w:rsidR="002526E6"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xml:space="preserve">: </w:t>
      </w:r>
      <w:r>
        <w:rPr>
          <w:color w:val="A31515"/>
          <w:szCs w:val="16"/>
        </w:rPr>
        <w:t>"Kopieren"</w:t>
      </w:r>
      <w:r>
        <w:rPr>
          <w:color w:val="000000"/>
          <w:szCs w:val="16"/>
        </w:rPr>
        <w:t>,</w:t>
      </w:r>
    </w:p>
    <w:p w14:paraId="5D18182E" w14:textId="77777777" w:rsidR="002526E6" w:rsidRDefault="00000000">
      <w:pPr>
        <w:pStyle w:val="SourceCodenumrot"/>
        <w:ind w:left="720" w:hanging="360"/>
        <w:rPr>
          <w:szCs w:val="16"/>
        </w:rPr>
      </w:pPr>
      <w:r>
        <w:rPr>
          <w:color w:val="000000"/>
          <w:szCs w:val="16"/>
        </w:rPr>
        <w:t xml:space="preserve">    </w:t>
      </w:r>
      <w:r>
        <w:rPr>
          <w:color w:val="A31515"/>
          <w:szCs w:val="16"/>
        </w:rPr>
        <w:t>"copy_copied_label"</w:t>
      </w:r>
      <w:r>
        <w:rPr>
          <w:color w:val="000000"/>
          <w:szCs w:val="16"/>
        </w:rPr>
        <w:t xml:space="preserve">: </w:t>
      </w:r>
      <w:r>
        <w:rPr>
          <w:color w:val="A31515"/>
          <w:szCs w:val="16"/>
        </w:rPr>
        <w:t>"Kopiert"</w:t>
      </w:r>
      <w:r>
        <w:rPr>
          <w:color w:val="000000"/>
          <w:szCs w:val="16"/>
        </w:rPr>
        <w:t>,</w:t>
      </w:r>
    </w:p>
    <w:p w14:paraId="00649473" w14:textId="77777777" w:rsidR="002526E6" w:rsidRDefault="00000000">
      <w:pPr>
        <w:pStyle w:val="SourceCodenumrot"/>
        <w:ind w:left="720" w:hanging="360"/>
        <w:rPr>
          <w:szCs w:val="16"/>
        </w:rPr>
      </w:pPr>
      <w:r>
        <w:rPr>
          <w:szCs w:val="16"/>
        </w:rPr>
        <w:t>}</w:t>
      </w:r>
    </w:p>
    <w:p w14:paraId="2D9FBD4C" w14:textId="77777777" w:rsidR="002526E6" w:rsidRDefault="002526E6">
      <w:pPr>
        <w:rPr>
          <w:szCs w:val="20"/>
        </w:rPr>
      </w:pPr>
    </w:p>
    <w:p w14:paraId="642DC4F4" w14:textId="77777777" w:rsidR="002526E6" w:rsidRDefault="002526E6">
      <w:pPr>
        <w:pStyle w:val="Standard"/>
      </w:pPr>
    </w:p>
    <w:p w14:paraId="4AE9C3A5" w14:textId="77777777" w:rsidR="002526E6" w:rsidRDefault="00000000">
      <w:pPr>
        <w:pStyle w:val="Standard"/>
        <w:rPr>
          <w:b/>
          <w:bCs/>
          <w:u w:val="single"/>
        </w:rPr>
      </w:pPr>
      <w:r>
        <w:rPr>
          <w:b/>
          <w:bCs/>
          <w:u w:val="single"/>
        </w:rPr>
        <w:t>config_styles</w:t>
      </w:r>
    </w:p>
    <w:p w14:paraId="05036637" w14:textId="77777777" w:rsidR="002526E6" w:rsidRDefault="002526E6">
      <w:pPr>
        <w:pStyle w:val="Standard"/>
      </w:pPr>
    </w:p>
    <w:p w14:paraId="6E74F437" w14:textId="77777777" w:rsidR="002526E6" w:rsidRDefault="00000000">
      <w:pPr>
        <w:pStyle w:val="Standard"/>
      </w:pPr>
      <w:r>
        <w:t>Diese Datei dient dazu, den Namen des Stils für den Dokumenttitel anzugeben. Bei einem DOCX-Dokument ist dies in der Regel „Titel“, bei einem ODT-Dokument variiert dies jedoch von Dokument zu Dokument.</w:t>
      </w:r>
    </w:p>
    <w:p w14:paraId="17C9D094" w14:textId="77777777" w:rsidR="002526E6" w:rsidRDefault="002526E6">
      <w:pPr>
        <w:pStyle w:val="Standard"/>
      </w:pPr>
    </w:p>
    <w:p w14:paraId="34537524" w14:textId="77777777" w:rsidR="002526E6" w:rsidRDefault="00000000">
      <w:pPr>
        <w:pStyle w:val="codenouveau"/>
        <w:numPr>
          <w:ilvl w:val="0"/>
          <w:numId w:val="109"/>
        </w:numPr>
        <w:rPr>
          <w:rFonts w:ascii="Consolas" w:hAnsi="Consolas"/>
          <w:sz w:val="16"/>
          <w:szCs w:val="16"/>
        </w:rPr>
      </w:pPr>
      <w:r>
        <w:rPr>
          <w:rFonts w:ascii="Consolas" w:hAnsi="Consolas"/>
          <w:sz w:val="16"/>
          <w:szCs w:val="16"/>
        </w:rPr>
        <w:t>STYLES = {</w:t>
      </w:r>
    </w:p>
    <w:p w14:paraId="00C1A279" w14:textId="77777777" w:rsidR="002526E6" w:rsidRDefault="00000000">
      <w:pPr>
        <w:pStyle w:val="codenouveau"/>
        <w:numPr>
          <w:ilvl w:val="0"/>
          <w:numId w:val="109"/>
        </w:numPr>
        <w:rPr>
          <w:rFonts w:ascii="Consolas" w:hAnsi="Consolas"/>
          <w:sz w:val="16"/>
          <w:szCs w:val="16"/>
        </w:rPr>
      </w:pPr>
      <w:r>
        <w:rPr>
          <w:rFonts w:ascii="Consolas" w:hAnsi="Consolas"/>
          <w:color w:val="A31515"/>
          <w:sz w:val="16"/>
          <w:szCs w:val="16"/>
        </w:rPr>
        <w:t>"style_names"</w:t>
      </w:r>
      <w:r>
        <w:rPr>
          <w:rFonts w:ascii="Consolas" w:hAnsi="Consolas"/>
          <w:color w:val="000000"/>
          <w:sz w:val="16"/>
          <w:szCs w:val="16"/>
        </w:rPr>
        <w:t>: [</w:t>
      </w:r>
    </w:p>
    <w:p w14:paraId="1F82BEDF" w14:textId="77777777" w:rsidR="002526E6" w:rsidRDefault="00000000">
      <w:pPr>
        <w:pStyle w:val="codenouveau"/>
        <w:numPr>
          <w:ilvl w:val="0"/>
          <w:numId w:val="109"/>
        </w:numPr>
        <w:rPr>
          <w:rFonts w:ascii="Consolas" w:hAnsi="Consolas"/>
          <w:sz w:val="16"/>
          <w:szCs w:val="16"/>
        </w:rPr>
      </w:pPr>
      <w:r>
        <w:rPr>
          <w:rFonts w:ascii="Consolas" w:hAnsi="Consolas"/>
          <w:color w:val="A31515"/>
          <w:sz w:val="16"/>
          <w:szCs w:val="16"/>
        </w:rPr>
        <w:t>"P1"</w:t>
      </w:r>
    </w:p>
    <w:p w14:paraId="75E12C5A" w14:textId="77777777" w:rsidR="002526E6" w:rsidRDefault="00000000">
      <w:pPr>
        <w:pStyle w:val="codenouveau"/>
        <w:numPr>
          <w:ilvl w:val="0"/>
          <w:numId w:val="109"/>
        </w:numPr>
        <w:rPr>
          <w:rFonts w:ascii="Consolas" w:hAnsi="Consolas"/>
          <w:sz w:val="16"/>
          <w:szCs w:val="16"/>
        </w:rPr>
      </w:pPr>
      <w:r>
        <w:rPr>
          <w:rFonts w:ascii="Consolas" w:hAnsi="Consolas"/>
          <w:sz w:val="16"/>
          <w:szCs w:val="16"/>
        </w:rPr>
        <w:t>]</w:t>
      </w:r>
    </w:p>
    <w:p w14:paraId="5A6F7F01" w14:textId="77777777" w:rsidR="002526E6" w:rsidRDefault="00000000">
      <w:pPr>
        <w:pStyle w:val="codenouveau"/>
        <w:numPr>
          <w:ilvl w:val="0"/>
          <w:numId w:val="109"/>
        </w:numPr>
        <w:rPr>
          <w:rFonts w:ascii="Consolas" w:hAnsi="Consolas"/>
          <w:sz w:val="16"/>
          <w:szCs w:val="16"/>
        </w:rPr>
      </w:pPr>
      <w:r>
        <w:rPr>
          <w:rFonts w:ascii="Consolas" w:hAnsi="Consolas"/>
          <w:sz w:val="16"/>
          <w:szCs w:val="16"/>
        </w:rPr>
        <w:t>}</w:t>
      </w:r>
    </w:p>
    <w:p w14:paraId="026826CE" w14:textId="77777777" w:rsidR="002526E6" w:rsidRDefault="002526E6">
      <w:pPr>
        <w:rPr>
          <w:szCs w:val="20"/>
        </w:rPr>
      </w:pPr>
    </w:p>
    <w:p w14:paraId="70A54D5A" w14:textId="77777777" w:rsidR="002526E6" w:rsidRDefault="00000000">
      <w:pPr>
        <w:pStyle w:val="Standard"/>
        <w:numPr>
          <w:ilvl w:val="0"/>
          <w:numId w:val="110"/>
        </w:numPr>
      </w:pPr>
      <w:r>
        <w:lastRenderedPageBreak/>
        <w:t>Zeile 2: [styles_names] ist ein Array. Hier können die Namen der Stile eingegeben werden, die der Titel des Dokuments haben kann;</w:t>
      </w:r>
    </w:p>
    <w:p w14:paraId="10956F76" w14:textId="77777777" w:rsidR="002526E6" w:rsidRDefault="00000000">
      <w:pPr>
        <w:pStyle w:val="Standard"/>
        <w:numPr>
          <w:ilvl w:val="0"/>
          <w:numId w:val="110"/>
        </w:numPr>
      </w:pPr>
      <w:r>
        <w:t>Zeile 3: Das Dokument [word-odt-vers-html-janv-2026.odt] hat eine Überschrift mit dem Stil P1;</w:t>
      </w:r>
    </w:p>
    <w:p w14:paraId="4FE1AC5A" w14:textId="77777777" w:rsidR="002526E6" w:rsidRDefault="002526E6">
      <w:pPr>
        <w:pStyle w:val="Standard"/>
      </w:pPr>
    </w:p>
    <w:p w14:paraId="1F9DD229" w14:textId="77777777" w:rsidR="002526E6" w:rsidRDefault="00000000">
      <w:pPr>
        <w:pStyle w:val="Standard"/>
        <w:rPr>
          <w:b/>
          <w:bCs/>
          <w:u w:val="single"/>
        </w:rPr>
      </w:pPr>
      <w:r>
        <w:rPr>
          <w:b/>
          <w:bCs/>
          <w:u w:val="single"/>
        </w:rPr>
        <w:t>config_code</w:t>
      </w:r>
    </w:p>
    <w:p w14:paraId="04944418" w14:textId="77777777" w:rsidR="002526E6" w:rsidRDefault="002526E6">
      <w:pPr>
        <w:pStyle w:val="Standard"/>
      </w:pPr>
    </w:p>
    <w:p w14:paraId="4704EDFD" w14:textId="77777777" w:rsidR="002526E6" w:rsidRDefault="00000000">
      <w:pPr>
        <w:pStyle w:val="Standard"/>
      </w:pPr>
      <w:r>
        <w:t>Code-Blöcke im DOCX- oder ODT-Dokument können in zwei Formen vorkommen:</w:t>
      </w:r>
    </w:p>
    <w:p w14:paraId="232ACF44" w14:textId="77777777" w:rsidR="002526E6" w:rsidRDefault="002526E6">
      <w:pPr>
        <w:pStyle w:val="Standard"/>
      </w:pPr>
    </w:p>
    <w:p w14:paraId="3C5E1AB3" w14:textId="77777777" w:rsidR="002526E6" w:rsidRDefault="00000000">
      <w:pPr>
        <w:pStyle w:val="Standard"/>
        <w:numPr>
          <w:ilvl w:val="0"/>
          <w:numId w:val="111"/>
        </w:numPr>
      </w:pPr>
      <w:r>
        <w:t>als formatierten Code (Farben, Fettdruck, Kursivschrift, …). In diesem Fall wird er unverändert in die HTML-Seite kopiert;</w:t>
      </w:r>
    </w:p>
    <w:p w14:paraId="01332B4F" w14:textId="77777777" w:rsidR="002526E6" w:rsidRDefault="00000000">
      <w:pPr>
        <w:pStyle w:val="Standard"/>
        <w:numPr>
          <w:ilvl w:val="0"/>
          <w:numId w:val="111"/>
        </w:numPr>
      </w:pPr>
      <w:r>
        <w:t>als reiner Text (Plain Text). In diesem Fall werden den Konvertern Anweisungen gegeben, damit sie selbst die im Code-Block verwendete Sprache erkennen. Dazu werden Schlüsselwörter angegeben:</w:t>
      </w:r>
    </w:p>
    <w:p w14:paraId="231126DB" w14:textId="77777777" w:rsidR="002526E6" w:rsidRDefault="002526E6">
      <w:pPr>
        <w:pStyle w:val="Standard"/>
      </w:pPr>
    </w:p>
    <w:p w14:paraId="640C5907" w14:textId="77777777" w:rsidR="002526E6" w:rsidRDefault="00000000">
      <w:pPr>
        <w:pStyle w:val="SourceCodenumrot"/>
        <w:numPr>
          <w:ilvl w:val="0"/>
          <w:numId w:val="140"/>
        </w:numPr>
        <w:rPr>
          <w:szCs w:val="16"/>
        </w:rPr>
      </w:pPr>
      <w:r>
        <w:rPr>
          <w:szCs w:val="16"/>
        </w:rPr>
        <w:t>CODE = {</w:t>
      </w:r>
    </w:p>
    <w:p w14:paraId="48C05319" w14:textId="77777777" w:rsidR="002526E6" w:rsidRDefault="00000000">
      <w:pPr>
        <w:pStyle w:val="SourceCodenumrot"/>
        <w:ind w:left="720" w:hanging="360"/>
        <w:rPr>
          <w:szCs w:val="16"/>
        </w:rPr>
      </w:pPr>
      <w:r>
        <w:rPr>
          <w:color w:val="000000"/>
          <w:szCs w:val="16"/>
        </w:rPr>
        <w:t xml:space="preserve">    </w:t>
      </w:r>
      <w:r>
        <w:rPr>
          <w:color w:val="008000"/>
          <w:szCs w:val="16"/>
        </w:rPr>
        <w:t># Regeln zur automatischen Spracherkennung basierend auf dem Inhalt</w:t>
      </w:r>
    </w:p>
    <w:p w14:paraId="1540B74F" w14:textId="77777777" w:rsidR="002526E6"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w:t>
      </w:r>
    </w:p>
    <w:p w14:paraId="6EC50147"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csharp</w:t>
      </w:r>
      <w:r>
        <w:rPr>
          <w:color w:val="A31515"/>
          <w:szCs w:val="16"/>
        </w:rPr>
        <w:t>"</w:t>
      </w:r>
      <w:r>
        <w:rPr>
          <w:color w:val="000000"/>
          <w:szCs w:val="16"/>
        </w:rPr>
        <w:t>: [</w:t>
      </w:r>
    </w:p>
    <w:p w14:paraId="16CEE7BF" w14:textId="77777777" w:rsidR="002526E6" w:rsidRDefault="00000000">
      <w:pPr>
        <w:pStyle w:val="SourceCodenumrot"/>
        <w:ind w:left="720" w:hanging="360"/>
        <w:rPr>
          <w:szCs w:val="16"/>
        </w:rPr>
      </w:pPr>
      <w:r>
        <w:rPr>
          <w:color w:val="000000"/>
          <w:szCs w:val="16"/>
        </w:rPr>
        <w:t xml:space="preserve">            </w:t>
      </w:r>
      <w:r>
        <w:rPr>
          <w:color w:val="A31515"/>
          <w:szCs w:val="16"/>
        </w:rPr>
        <w:t>"using"</w:t>
      </w:r>
      <w:r>
        <w:rPr>
          <w:color w:val="000000"/>
          <w:szCs w:val="16"/>
        </w:rPr>
        <w:t xml:space="preserve">, </w:t>
      </w:r>
      <w:r>
        <w:rPr>
          <w:color w:val="A31515"/>
          <w:szCs w:val="16"/>
        </w:rPr>
        <w:t>"Console.WriteLine"</w:t>
      </w:r>
      <w:r>
        <w:rPr>
          <w:color w:val="000000"/>
          <w:szCs w:val="16"/>
        </w:rPr>
        <w:t xml:space="preserve">, </w:t>
      </w:r>
      <w:r>
        <w:rPr>
          <w:color w:val="A31515"/>
          <w:szCs w:val="16"/>
        </w:rPr>
        <w:t>"public static void Main"</w:t>
      </w:r>
      <w:r>
        <w:rPr>
          <w:color w:val="000000"/>
          <w:szCs w:val="16"/>
        </w:rPr>
        <w:t xml:space="preserve">, </w:t>
      </w:r>
      <w:r>
        <w:rPr>
          <w:color w:val="A31515"/>
          <w:szCs w:val="16"/>
        </w:rPr>
        <w:t>"WebMethod"</w:t>
      </w:r>
      <w:r>
        <w:rPr>
          <w:color w:val="000000"/>
          <w:szCs w:val="16"/>
        </w:rPr>
        <w:t>,</w:t>
      </w:r>
    </w:p>
    <w:p w14:paraId="1A9D540B" w14:textId="77777777" w:rsidR="002526E6" w:rsidRDefault="00000000">
      <w:pPr>
        <w:pStyle w:val="SourceCodenumrot"/>
        <w:ind w:left="720" w:hanging="360"/>
        <w:rPr>
          <w:szCs w:val="16"/>
        </w:rPr>
      </w:pPr>
      <w:r>
        <w:rPr>
          <w:color w:val="000000"/>
          <w:szCs w:val="16"/>
        </w:rPr>
        <w:t xml:space="preserve">            </w:t>
      </w:r>
      <w:r>
        <w:rPr>
          <w:color w:val="A31515"/>
          <w:szCs w:val="16"/>
        </w:rPr>
        <w:t>"TryParse"</w:t>
      </w:r>
      <w:r>
        <w:rPr>
          <w:color w:val="000000"/>
          <w:szCs w:val="16"/>
        </w:rPr>
        <w:t xml:space="preserve">, </w:t>
      </w:r>
      <w:r>
        <w:rPr>
          <w:color w:val="A31515"/>
          <w:szCs w:val="16"/>
        </w:rPr>
        <w:t>"EventArgs"</w:t>
      </w:r>
      <w:r>
        <w:rPr>
          <w:color w:val="000000"/>
          <w:szCs w:val="16"/>
        </w:rPr>
        <w:t xml:space="preserve">, </w:t>
      </w:r>
      <w:r>
        <w:rPr>
          <w:color w:val="A31515"/>
          <w:szCs w:val="16"/>
        </w:rPr>
        <w:t>"String.Format"</w:t>
      </w:r>
      <w:r>
        <w:rPr>
          <w:color w:val="000000"/>
          <w:szCs w:val="16"/>
        </w:rPr>
        <w:t xml:space="preserve">, </w:t>
      </w:r>
      <w:r>
        <w:rPr>
          <w:color w:val="A31515"/>
          <w:szCs w:val="16"/>
        </w:rPr>
        <w:t>"System.Web.Services"</w:t>
      </w:r>
    </w:p>
    <w:p w14:paraId="20ADF2AE" w14:textId="77777777" w:rsidR="002526E6" w:rsidRDefault="00000000">
      <w:pPr>
        <w:pStyle w:val="SourceCodenumrot"/>
        <w:ind w:left="720" w:hanging="360"/>
        <w:rPr>
          <w:szCs w:val="16"/>
        </w:rPr>
      </w:pPr>
      <w:r>
        <w:rPr>
          <w:szCs w:val="16"/>
        </w:rPr>
        <w:t xml:space="preserve">        ],</w:t>
      </w:r>
    </w:p>
    <w:p w14:paraId="4C43B807"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w:t>
      </w:r>
      <w:r>
        <w:rPr>
          <w:color w:val="A31515"/>
          <w:szCs w:val="16"/>
        </w:rPr>
        <w:t>"</w:t>
      </w:r>
      <w:r>
        <w:rPr>
          <w:color w:val="000000"/>
          <w:szCs w:val="16"/>
        </w:rPr>
        <w:t>: [</w:t>
      </w:r>
    </w:p>
    <w:p w14:paraId="5CF7D4EF" w14:textId="77777777" w:rsidR="002526E6" w:rsidRDefault="00000000">
      <w:pPr>
        <w:pStyle w:val="SourceCodenumrot"/>
        <w:ind w:left="720" w:hanging="360"/>
        <w:rPr>
          <w:szCs w:val="16"/>
        </w:rPr>
      </w:pPr>
      <w:r>
        <w:rPr>
          <w:color w:val="000000"/>
          <w:szCs w:val="16"/>
        </w:rPr>
        <w:t xml:space="preserve">            </w:t>
      </w:r>
      <w:r>
        <w:rPr>
          <w:color w:val="A31515"/>
          <w:szCs w:val="16"/>
        </w:rPr>
        <w:t>"System.out.println"</w:t>
      </w:r>
      <w:r>
        <w:rPr>
          <w:color w:val="000000"/>
          <w:szCs w:val="16"/>
        </w:rPr>
        <w:t xml:space="preserve">, </w:t>
      </w:r>
      <w:r>
        <w:rPr>
          <w:color w:val="A31515"/>
          <w:szCs w:val="16"/>
        </w:rPr>
        <w:t>"public static void main(String"</w:t>
      </w:r>
      <w:r>
        <w:rPr>
          <w:color w:val="000000"/>
          <w:szCs w:val="16"/>
        </w:rPr>
        <w:t xml:space="preserve">, </w:t>
      </w:r>
      <w:r>
        <w:rPr>
          <w:color w:val="A31515"/>
          <w:szCs w:val="16"/>
        </w:rPr>
        <w:t>"package"</w:t>
      </w:r>
      <w:r>
        <w:rPr>
          <w:color w:val="000000"/>
          <w:szCs w:val="16"/>
        </w:rPr>
        <w:t>,</w:t>
      </w:r>
    </w:p>
    <w:p w14:paraId="2AB0C059" w14:textId="77777777" w:rsidR="002526E6" w:rsidRDefault="00000000">
      <w:pPr>
        <w:pStyle w:val="SourceCodenumrot"/>
        <w:ind w:left="720" w:hanging="360"/>
        <w:rPr>
          <w:szCs w:val="16"/>
        </w:rPr>
      </w:pPr>
      <w:r>
        <w:rPr>
          <w:color w:val="000000"/>
          <w:szCs w:val="16"/>
        </w:rPr>
        <w:t xml:space="preserve">            </w:t>
      </w:r>
      <w:r>
        <w:rPr>
          <w:color w:val="A31515"/>
          <w:szCs w:val="16"/>
        </w:rPr>
        <w:t>"JUnitTest"</w:t>
      </w:r>
      <w:r>
        <w:rPr>
          <w:color w:val="000000"/>
          <w:szCs w:val="16"/>
        </w:rPr>
        <w:t xml:space="preserve">, </w:t>
      </w:r>
      <w:r>
        <w:rPr>
          <w:color w:val="A31515"/>
          <w:szCs w:val="16"/>
        </w:rPr>
        <w:t>"Class.forName"</w:t>
      </w:r>
      <w:r>
        <w:rPr>
          <w:color w:val="000000"/>
          <w:szCs w:val="16"/>
        </w:rPr>
        <w:t xml:space="preserve">, </w:t>
      </w:r>
      <w:r>
        <w:rPr>
          <w:color w:val="A31515"/>
          <w:szCs w:val="16"/>
        </w:rPr>
        <w:t>"PreparedStatement"</w:t>
      </w:r>
      <w:r>
        <w:rPr>
          <w:color w:val="000000"/>
          <w:szCs w:val="16"/>
        </w:rPr>
        <w:t xml:space="preserve">, </w:t>
      </w:r>
      <w:r>
        <w:rPr>
          <w:color w:val="A31515"/>
          <w:szCs w:val="16"/>
        </w:rPr>
        <w:t>"private static void"</w:t>
      </w:r>
      <w:r>
        <w:rPr>
          <w:color w:val="000000"/>
          <w:szCs w:val="16"/>
        </w:rPr>
        <w:t>,</w:t>
      </w:r>
    </w:p>
    <w:p w14:paraId="59CFE2E8" w14:textId="77777777" w:rsidR="002526E6" w:rsidRDefault="00000000">
      <w:pPr>
        <w:pStyle w:val="SourceCodenumrot"/>
        <w:ind w:left="720" w:hanging="360"/>
        <w:rPr>
          <w:szCs w:val="16"/>
        </w:rPr>
      </w:pPr>
      <w:r>
        <w:rPr>
          <w:color w:val="000000"/>
          <w:szCs w:val="16"/>
        </w:rPr>
        <w:t xml:space="preserve">            </w:t>
      </w:r>
      <w:r>
        <w:rPr>
          <w:color w:val="A31515"/>
          <w:szCs w:val="16"/>
        </w:rPr>
        <w:t>"private void"</w:t>
      </w:r>
      <w:r>
        <w:rPr>
          <w:color w:val="000000"/>
          <w:szCs w:val="16"/>
        </w:rPr>
        <w:t xml:space="preserve">, </w:t>
      </w:r>
      <w:r>
        <w:rPr>
          <w:color w:val="A31515"/>
          <w:szCs w:val="16"/>
        </w:rPr>
        <w:t>"getAgendaMedecinJour"</w:t>
      </w:r>
      <w:r>
        <w:rPr>
          <w:color w:val="000000"/>
          <w:szCs w:val="16"/>
        </w:rPr>
        <w:t xml:space="preserve">, </w:t>
      </w:r>
      <w:r>
        <w:rPr>
          <w:color w:val="A31515"/>
          <w:szCs w:val="16"/>
        </w:rPr>
        <w:t>"@PostConstruct"</w:t>
      </w:r>
      <w:r>
        <w:rPr>
          <w:color w:val="000000"/>
          <w:szCs w:val="16"/>
        </w:rPr>
        <w:t xml:space="preserve">, </w:t>
      </w:r>
      <w:r>
        <w:rPr>
          <w:color w:val="A31515"/>
          <w:szCs w:val="16"/>
        </w:rPr>
        <w:t>"@ResponseBody"</w:t>
      </w:r>
      <w:r>
        <w:rPr>
          <w:color w:val="000000"/>
          <w:szCs w:val="16"/>
        </w:rPr>
        <w:t>,</w:t>
      </w:r>
    </w:p>
    <w:p w14:paraId="1740D08D" w14:textId="77777777" w:rsidR="002526E6" w:rsidRDefault="00000000">
      <w:pPr>
        <w:pStyle w:val="SourceCodenumrot"/>
        <w:ind w:left="720" w:hanging="360"/>
        <w:rPr>
          <w:szCs w:val="16"/>
        </w:rPr>
      </w:pPr>
      <w:r>
        <w:rPr>
          <w:color w:val="000000"/>
          <w:szCs w:val="16"/>
        </w:rPr>
        <w:t xml:space="preserve">            </w:t>
      </w:r>
      <w:r>
        <w:rPr>
          <w:color w:val="A31515"/>
          <w:szCs w:val="16"/>
        </w:rPr>
        <w:t>"@RequestMapping"</w:t>
      </w:r>
      <w:r>
        <w:rPr>
          <w:color w:val="000000"/>
          <w:szCs w:val="16"/>
        </w:rPr>
        <w:t xml:space="preserve">, </w:t>
      </w:r>
      <w:r>
        <w:rPr>
          <w:color w:val="A31515"/>
          <w:szCs w:val="16"/>
        </w:rPr>
        <w:t>"getMedecin"</w:t>
      </w:r>
      <w:r>
        <w:rPr>
          <w:color w:val="000000"/>
          <w:szCs w:val="16"/>
        </w:rPr>
        <w:t xml:space="preserve">, </w:t>
      </w:r>
      <w:r>
        <w:rPr>
          <w:color w:val="A31515"/>
          <w:szCs w:val="16"/>
        </w:rPr>
        <w:t>"@Entity"</w:t>
      </w:r>
      <w:r>
        <w:rPr>
          <w:color w:val="000000"/>
          <w:szCs w:val="16"/>
        </w:rPr>
        <w:t xml:space="preserve">, </w:t>
      </w:r>
      <w:r>
        <w:rPr>
          <w:color w:val="A31515"/>
          <w:szCs w:val="16"/>
        </w:rPr>
        <w:t>"@Autowired"</w:t>
      </w:r>
      <w:r>
        <w:rPr>
          <w:color w:val="000000"/>
          <w:szCs w:val="16"/>
        </w:rPr>
        <w:t xml:space="preserve">, </w:t>
      </w:r>
      <w:r>
        <w:rPr>
          <w:color w:val="A31515"/>
          <w:szCs w:val="16"/>
        </w:rPr>
        <w:t>"@Bean"</w:t>
      </w:r>
      <w:r>
        <w:rPr>
          <w:color w:val="000000"/>
          <w:szCs w:val="16"/>
        </w:rPr>
        <w:t>,</w:t>
      </w:r>
    </w:p>
    <w:p w14:paraId="2C8D64C6" w14:textId="77777777" w:rsidR="002526E6" w:rsidRDefault="00000000">
      <w:pPr>
        <w:pStyle w:val="SourceCodenumrot"/>
        <w:ind w:left="720" w:hanging="360"/>
        <w:rPr>
          <w:szCs w:val="16"/>
        </w:rPr>
      </w:pPr>
      <w:r>
        <w:rPr>
          <w:color w:val="000000"/>
          <w:szCs w:val="16"/>
        </w:rPr>
        <w:t xml:space="preserve">            </w:t>
      </w:r>
      <w:r>
        <w:rPr>
          <w:color w:val="A31515"/>
          <w:szCs w:val="16"/>
        </w:rPr>
        <w:t>"Serializable"</w:t>
      </w:r>
      <w:r>
        <w:rPr>
          <w:color w:val="000000"/>
          <w:szCs w:val="16"/>
        </w:rPr>
        <w:t xml:space="preserve">, </w:t>
      </w:r>
      <w:r>
        <w:rPr>
          <w:color w:val="A31515"/>
          <w:szCs w:val="16"/>
        </w:rPr>
        <w:t>"getClient"</w:t>
      </w:r>
      <w:r>
        <w:rPr>
          <w:color w:val="000000"/>
          <w:szCs w:val="16"/>
        </w:rPr>
        <w:t xml:space="preserve">, </w:t>
      </w:r>
      <w:r>
        <w:rPr>
          <w:color w:val="A31515"/>
          <w:szCs w:val="16"/>
        </w:rPr>
        <w:t>"getCreneau"</w:t>
      </w:r>
      <w:r>
        <w:rPr>
          <w:color w:val="000000"/>
          <w:szCs w:val="16"/>
        </w:rPr>
        <w:t xml:space="preserve">, </w:t>
      </w:r>
      <w:r>
        <w:rPr>
          <w:color w:val="A31515"/>
          <w:szCs w:val="16"/>
        </w:rPr>
        <w:t>"getRv"</w:t>
      </w:r>
      <w:r>
        <w:rPr>
          <w:color w:val="000000"/>
          <w:szCs w:val="16"/>
        </w:rPr>
        <w:t xml:space="preserve">, </w:t>
      </w:r>
      <w:r>
        <w:rPr>
          <w:color w:val="A31515"/>
          <w:szCs w:val="16"/>
        </w:rPr>
        <w:t>"PostAjouterRv"</w:t>
      </w:r>
      <w:r>
        <w:rPr>
          <w:color w:val="000000"/>
          <w:szCs w:val="16"/>
        </w:rPr>
        <w:t>,</w:t>
      </w:r>
    </w:p>
    <w:p w14:paraId="475FD892" w14:textId="77777777" w:rsidR="002526E6" w:rsidRDefault="00000000">
      <w:pPr>
        <w:pStyle w:val="SourceCodenumrot"/>
        <w:ind w:left="720" w:hanging="360"/>
        <w:rPr>
          <w:szCs w:val="16"/>
        </w:rPr>
      </w:pPr>
      <w:r>
        <w:rPr>
          <w:color w:val="000000"/>
          <w:szCs w:val="16"/>
        </w:rPr>
        <w:t xml:space="preserve">            </w:t>
      </w:r>
      <w:r>
        <w:rPr>
          <w:color w:val="A31515"/>
          <w:szCs w:val="16"/>
        </w:rPr>
        <w:t>"PostSupprimerRv"</w:t>
      </w:r>
      <w:r>
        <w:rPr>
          <w:color w:val="000000"/>
          <w:szCs w:val="16"/>
        </w:rPr>
        <w:t xml:space="preserve">, </w:t>
      </w:r>
      <w:r>
        <w:rPr>
          <w:color w:val="A31515"/>
          <w:szCs w:val="16"/>
        </w:rPr>
        <w:t>"@EnableJpaRepositories"</w:t>
      </w:r>
      <w:r>
        <w:rPr>
          <w:color w:val="000000"/>
          <w:szCs w:val="16"/>
        </w:rPr>
        <w:t xml:space="preserve">, </w:t>
      </w:r>
      <w:r>
        <w:rPr>
          <w:color w:val="A31515"/>
          <w:szCs w:val="16"/>
        </w:rPr>
        <w:t>"@Component"</w:t>
      </w:r>
      <w:r>
        <w:rPr>
          <w:color w:val="000000"/>
          <w:szCs w:val="16"/>
        </w:rPr>
        <w:t xml:space="preserve">, </w:t>
      </w:r>
      <w:r>
        <w:rPr>
          <w:color w:val="A31515"/>
          <w:szCs w:val="16"/>
        </w:rPr>
        <w:t>"getAgendaMedecinJour"</w:t>
      </w:r>
      <w:r>
        <w:rPr>
          <w:color w:val="000000"/>
          <w:szCs w:val="16"/>
        </w:rPr>
        <w:t>,</w:t>
      </w:r>
    </w:p>
    <w:p w14:paraId="43042E4F" w14:textId="77777777" w:rsidR="002526E6" w:rsidRDefault="00000000">
      <w:pPr>
        <w:pStyle w:val="SourceCodenumrot"/>
        <w:ind w:left="720" w:hanging="360"/>
        <w:rPr>
          <w:szCs w:val="16"/>
        </w:rPr>
      </w:pPr>
      <w:r>
        <w:rPr>
          <w:color w:val="000000"/>
          <w:szCs w:val="16"/>
        </w:rPr>
        <w:t xml:space="preserve">            </w:t>
      </w:r>
      <w:r>
        <w:rPr>
          <w:color w:val="A31515"/>
          <w:szCs w:val="16"/>
        </w:rPr>
        <w:t>"getResponse"</w:t>
      </w:r>
      <w:r>
        <w:rPr>
          <w:color w:val="000000"/>
          <w:szCs w:val="16"/>
        </w:rPr>
        <w:t xml:space="preserve">, </w:t>
      </w:r>
      <w:r>
        <w:rPr>
          <w:color w:val="A31515"/>
          <w:szCs w:val="16"/>
        </w:rPr>
        <w:t>"getMessagesForException"</w:t>
      </w:r>
      <w:r>
        <w:rPr>
          <w:color w:val="000000"/>
          <w:szCs w:val="16"/>
        </w:rPr>
        <w:t xml:space="preserve">, </w:t>
      </w:r>
      <w:r>
        <w:rPr>
          <w:color w:val="A31515"/>
          <w:szCs w:val="16"/>
        </w:rPr>
        <w:t>"getBase64"</w:t>
      </w:r>
      <w:r>
        <w:rPr>
          <w:color w:val="000000"/>
          <w:szCs w:val="16"/>
        </w:rPr>
        <w:t xml:space="preserve">, </w:t>
      </w:r>
      <w:r>
        <w:rPr>
          <w:color w:val="A31515"/>
          <w:szCs w:val="16"/>
        </w:rPr>
        <w:t>"ajouterRv"</w:t>
      </w:r>
      <w:r>
        <w:rPr>
          <w:color w:val="000000"/>
          <w:szCs w:val="16"/>
        </w:rPr>
        <w:t>,</w:t>
      </w:r>
    </w:p>
    <w:p w14:paraId="12715B4D" w14:textId="77777777" w:rsidR="002526E6" w:rsidRDefault="00000000">
      <w:pPr>
        <w:pStyle w:val="SourceCodenumrot"/>
        <w:ind w:left="720" w:hanging="360"/>
        <w:rPr>
          <w:szCs w:val="16"/>
        </w:rPr>
      </w:pPr>
      <w:r>
        <w:rPr>
          <w:color w:val="000000"/>
          <w:szCs w:val="16"/>
        </w:rPr>
        <w:t xml:space="preserve">            </w:t>
      </w:r>
      <w:r>
        <w:rPr>
          <w:color w:val="A31515"/>
          <w:szCs w:val="16"/>
        </w:rPr>
        <w:t>"Antwort"</w:t>
      </w:r>
      <w:r>
        <w:rPr>
          <w:color w:val="000000"/>
          <w:szCs w:val="16"/>
        </w:rPr>
        <w:t xml:space="preserve">, </w:t>
      </w:r>
      <w:r>
        <w:rPr>
          <w:color w:val="A31515"/>
          <w:szCs w:val="16"/>
        </w:rPr>
        <w:t>"getPartialViewAgenda"</w:t>
      </w:r>
      <w:r>
        <w:rPr>
          <w:color w:val="000000"/>
          <w:szCs w:val="16"/>
        </w:rPr>
        <w:t xml:space="preserve">, </w:t>
      </w:r>
      <w:r>
        <w:rPr>
          <w:color w:val="A31515"/>
          <w:szCs w:val="16"/>
        </w:rPr>
        <w:t>"setModelforAgenda"</w:t>
      </w:r>
      <w:r>
        <w:rPr>
          <w:color w:val="000000"/>
          <w:szCs w:val="16"/>
        </w:rPr>
        <w:t xml:space="preserve">, </w:t>
      </w:r>
      <w:r>
        <w:rPr>
          <w:color w:val="A31515"/>
          <w:szCs w:val="16"/>
        </w:rPr>
        <w:t>"ActionContext"</w:t>
      </w:r>
      <w:r>
        <w:rPr>
          <w:color w:val="000000"/>
          <w:szCs w:val="16"/>
        </w:rPr>
        <w:t>,</w:t>
      </w:r>
    </w:p>
    <w:p w14:paraId="21C86135" w14:textId="77777777" w:rsidR="002526E6" w:rsidRDefault="00000000">
      <w:pPr>
        <w:pStyle w:val="SourceCodenumrot"/>
        <w:ind w:left="720" w:hanging="360"/>
        <w:rPr>
          <w:szCs w:val="16"/>
        </w:rPr>
      </w:pPr>
      <w:r>
        <w:rPr>
          <w:color w:val="000000"/>
          <w:szCs w:val="16"/>
        </w:rPr>
        <w:t xml:space="preserve">            </w:t>
      </w:r>
      <w:r>
        <w:rPr>
          <w:color w:val="A31515"/>
          <w:szCs w:val="16"/>
        </w:rPr>
        <w:t>"getActionContext"</w:t>
      </w:r>
      <w:r>
        <w:rPr>
          <w:color w:val="000000"/>
          <w:szCs w:val="16"/>
        </w:rPr>
        <w:t xml:space="preserve">, </w:t>
      </w:r>
      <w:r>
        <w:rPr>
          <w:color w:val="A31515"/>
          <w:szCs w:val="16"/>
        </w:rPr>
        <w:t>"PostLang"</w:t>
      </w:r>
      <w:r>
        <w:rPr>
          <w:color w:val="000000"/>
          <w:szCs w:val="16"/>
        </w:rPr>
        <w:t xml:space="preserve">, </w:t>
      </w:r>
      <w:r>
        <w:rPr>
          <w:color w:val="A31515"/>
          <w:szCs w:val="16"/>
        </w:rPr>
        <w:t>"PostUser"</w:t>
      </w:r>
      <w:r>
        <w:rPr>
          <w:color w:val="000000"/>
          <w:szCs w:val="16"/>
        </w:rPr>
        <w:t xml:space="preserve">, </w:t>
      </w:r>
      <w:r>
        <w:rPr>
          <w:color w:val="A31515"/>
          <w:szCs w:val="16"/>
        </w:rPr>
        <w:t>"PostGetAgenda"</w:t>
      </w:r>
      <w:r>
        <w:rPr>
          <w:color w:val="000000"/>
          <w:szCs w:val="16"/>
        </w:rPr>
        <w:t xml:space="preserve">, </w:t>
      </w:r>
      <w:r>
        <w:rPr>
          <w:color w:val="A31515"/>
          <w:szCs w:val="16"/>
        </w:rPr>
        <w:t>"@NotNull"</w:t>
      </w:r>
      <w:r>
        <w:rPr>
          <w:color w:val="000000"/>
          <w:szCs w:val="16"/>
        </w:rPr>
        <w:t>,</w:t>
      </w:r>
    </w:p>
    <w:p w14:paraId="1F45E5A1" w14:textId="77777777" w:rsidR="002526E6" w:rsidRDefault="00000000">
      <w:pPr>
        <w:pStyle w:val="SourceCodenumrot"/>
        <w:ind w:left="720" w:hanging="360"/>
        <w:rPr>
          <w:szCs w:val="16"/>
        </w:rPr>
      </w:pPr>
      <w:r>
        <w:rPr>
          <w:color w:val="000000"/>
          <w:szCs w:val="16"/>
        </w:rPr>
        <w:t xml:space="preserve">            </w:t>
      </w:r>
      <w:r>
        <w:rPr>
          <w:color w:val="A31515"/>
          <w:szCs w:val="16"/>
        </w:rPr>
        <w:t>"@EnableAutoConfiguration"</w:t>
      </w:r>
      <w:r>
        <w:rPr>
          <w:color w:val="000000"/>
          <w:szCs w:val="16"/>
        </w:rPr>
        <w:t xml:space="preserve">, </w:t>
      </w:r>
      <w:r>
        <w:rPr>
          <w:color w:val="A31515"/>
          <w:szCs w:val="16"/>
        </w:rPr>
        <w:t>"HttpSecurity"</w:t>
      </w:r>
    </w:p>
    <w:p w14:paraId="57870DE1" w14:textId="77777777" w:rsidR="002526E6" w:rsidRDefault="00000000">
      <w:pPr>
        <w:pStyle w:val="SourceCodenumrot"/>
        <w:ind w:left="720" w:hanging="360"/>
        <w:rPr>
          <w:szCs w:val="16"/>
        </w:rPr>
      </w:pPr>
      <w:r>
        <w:rPr>
          <w:szCs w:val="16"/>
        </w:rPr>
        <w:t xml:space="preserve">        ],</w:t>
      </w:r>
    </w:p>
    <w:p w14:paraId="732C5A02"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html</w:t>
      </w:r>
      <w:r>
        <w:rPr>
          <w:color w:val="A31515"/>
          <w:szCs w:val="16"/>
        </w:rPr>
        <w:t>"</w:t>
      </w:r>
      <w:r>
        <w:rPr>
          <w:color w:val="000000"/>
          <w:szCs w:val="16"/>
        </w:rPr>
        <w:t>: [</w:t>
      </w:r>
    </w:p>
    <w:p w14:paraId="078606CD" w14:textId="77777777" w:rsidR="002526E6" w:rsidRDefault="00000000">
      <w:pPr>
        <w:pStyle w:val="SourceCodenumrot"/>
        <w:ind w:left="720" w:hanging="360"/>
        <w:rPr>
          <w:szCs w:val="16"/>
        </w:rPr>
      </w:pPr>
      <w:r>
        <w:rPr>
          <w:color w:val="000000"/>
          <w:szCs w:val="16"/>
        </w:rPr>
        <w:t xml:space="preserve">            </w:t>
      </w:r>
      <w:r>
        <w:rPr>
          <w:color w:val="A31515"/>
          <w:szCs w:val="16"/>
        </w:rPr>
        <w:t>"&lt;html&gt;"</w:t>
      </w:r>
      <w:r>
        <w:rPr>
          <w:color w:val="000000"/>
          <w:szCs w:val="16"/>
        </w:rPr>
        <w:t xml:space="preserve">, </w:t>
      </w:r>
      <w:r>
        <w:rPr>
          <w:color w:val="A31515"/>
          <w:szCs w:val="16"/>
        </w:rPr>
        <w:t>"&lt;/div&gt;"</w:t>
      </w:r>
      <w:r>
        <w:rPr>
          <w:color w:val="000000"/>
          <w:szCs w:val="16"/>
        </w:rPr>
        <w:t xml:space="preserve">, </w:t>
      </w:r>
      <w:r>
        <w:rPr>
          <w:color w:val="A31515"/>
          <w:szCs w:val="16"/>
        </w:rPr>
        <w:t>"&lt;body&gt;"</w:t>
      </w:r>
      <w:r>
        <w:rPr>
          <w:color w:val="000000"/>
          <w:szCs w:val="16"/>
        </w:rPr>
        <w:t xml:space="preserve">, </w:t>
      </w:r>
      <w:r>
        <w:rPr>
          <w:color w:val="A31515"/>
          <w:szCs w:val="16"/>
        </w:rPr>
        <w:t>"&lt;script&gt;"</w:t>
      </w:r>
      <w:r>
        <w:rPr>
          <w:color w:val="000000"/>
          <w:szCs w:val="16"/>
        </w:rPr>
        <w:t xml:space="preserve">, </w:t>
      </w:r>
      <w:r>
        <w:rPr>
          <w:color w:val="A31515"/>
          <w:szCs w:val="16"/>
        </w:rPr>
        <w:t>"href="</w:t>
      </w:r>
      <w:r>
        <w:rPr>
          <w:color w:val="000000"/>
          <w:szCs w:val="16"/>
        </w:rPr>
        <w:t xml:space="preserve">, </w:t>
      </w:r>
      <w:r>
        <w:rPr>
          <w:color w:val="A31515"/>
          <w:szCs w:val="16"/>
        </w:rPr>
        <w:t>"&lt;span&gt;"</w:t>
      </w:r>
      <w:r>
        <w:rPr>
          <w:color w:val="000000"/>
          <w:szCs w:val="16"/>
        </w:rPr>
        <w:t xml:space="preserve">, </w:t>
      </w:r>
      <w:r>
        <w:rPr>
          <w:color w:val="A31515"/>
          <w:szCs w:val="16"/>
        </w:rPr>
        <w:t>"&lt;p&gt;"</w:t>
      </w:r>
      <w:r>
        <w:rPr>
          <w:color w:val="000000"/>
          <w:szCs w:val="16"/>
        </w:rPr>
        <w:t>,</w:t>
      </w:r>
    </w:p>
    <w:p w14:paraId="3BBF948E" w14:textId="77777777" w:rsidR="002526E6" w:rsidRDefault="00000000">
      <w:pPr>
        <w:pStyle w:val="SourceCodenumrot"/>
        <w:ind w:left="720" w:hanging="360"/>
        <w:rPr>
          <w:szCs w:val="16"/>
        </w:rPr>
      </w:pPr>
      <w:r>
        <w:rPr>
          <w:color w:val="000000"/>
          <w:szCs w:val="16"/>
        </w:rPr>
        <w:t xml:space="preserve">            </w:t>
      </w:r>
      <w:r>
        <w:rPr>
          <w:color w:val="A31515"/>
          <w:szCs w:val="16"/>
        </w:rPr>
        <w:t>"&lt;h2&gt;"</w:t>
      </w:r>
      <w:r>
        <w:rPr>
          <w:color w:val="000000"/>
          <w:szCs w:val="16"/>
        </w:rPr>
        <w:t xml:space="preserve">, </w:t>
      </w:r>
      <w:r>
        <w:rPr>
          <w:color w:val="A31515"/>
          <w:szCs w:val="16"/>
        </w:rPr>
        <w:t>"&lt;form"</w:t>
      </w:r>
      <w:r>
        <w:rPr>
          <w:color w:val="000000"/>
          <w:szCs w:val="16"/>
        </w:rPr>
        <w:t xml:space="preserve">, </w:t>
      </w:r>
      <w:r>
        <w:rPr>
          <w:color w:val="A31515"/>
          <w:szCs w:val="16"/>
        </w:rPr>
        <w:t>"&lt;table"</w:t>
      </w:r>
      <w:r>
        <w:rPr>
          <w:color w:val="000000"/>
          <w:szCs w:val="16"/>
        </w:rPr>
        <w:t xml:space="preserve">, </w:t>
      </w:r>
      <w:r>
        <w:rPr>
          <w:color w:val="A31515"/>
          <w:szCs w:val="16"/>
        </w:rPr>
        <w:t>"&lt;input"</w:t>
      </w:r>
    </w:p>
    <w:p w14:paraId="3FB2DA43" w14:textId="77777777" w:rsidR="002526E6" w:rsidRDefault="00000000">
      <w:pPr>
        <w:pStyle w:val="SourceCodenumrot"/>
        <w:ind w:left="720" w:hanging="360"/>
        <w:rPr>
          <w:szCs w:val="16"/>
        </w:rPr>
      </w:pPr>
      <w:r>
        <w:rPr>
          <w:szCs w:val="16"/>
        </w:rPr>
        <w:t xml:space="preserve">        ],</w:t>
      </w:r>
    </w:p>
    <w:p w14:paraId="4B6C0B8A"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sql</w:t>
      </w:r>
      <w:r>
        <w:rPr>
          <w:color w:val="A31515"/>
          <w:szCs w:val="16"/>
        </w:rPr>
        <w:t>"</w:t>
      </w:r>
      <w:r>
        <w:rPr>
          <w:color w:val="000000"/>
          <w:szCs w:val="16"/>
        </w:rPr>
        <w:t>: [</w:t>
      </w:r>
    </w:p>
    <w:p w14:paraId="0B0386C0" w14:textId="77777777" w:rsidR="002526E6" w:rsidRDefault="00000000">
      <w:pPr>
        <w:pStyle w:val="SourceCodenumrot"/>
        <w:ind w:left="720" w:hanging="360"/>
        <w:rPr>
          <w:szCs w:val="16"/>
        </w:rPr>
      </w:pPr>
      <w:r>
        <w:rPr>
          <w:color w:val="000000"/>
          <w:szCs w:val="16"/>
        </w:rPr>
        <w:t xml:space="preserve">            </w:t>
      </w:r>
      <w:r>
        <w:rPr>
          <w:color w:val="A31515"/>
          <w:szCs w:val="16"/>
        </w:rPr>
        <w:t>"SELECT"</w:t>
      </w:r>
      <w:r>
        <w:rPr>
          <w:color w:val="000000"/>
          <w:szCs w:val="16"/>
        </w:rPr>
        <w:t xml:space="preserve">, </w:t>
      </w:r>
      <w:r>
        <w:rPr>
          <w:color w:val="A31515"/>
          <w:szCs w:val="16"/>
        </w:rPr>
        <w:t>"INSERT INTO"</w:t>
      </w:r>
      <w:r>
        <w:rPr>
          <w:color w:val="000000"/>
          <w:szCs w:val="16"/>
        </w:rPr>
        <w:t xml:space="preserve">, </w:t>
      </w:r>
      <w:r>
        <w:rPr>
          <w:color w:val="A31515"/>
          <w:szCs w:val="16"/>
        </w:rPr>
        <w:t>"UPDATE"</w:t>
      </w:r>
      <w:r>
        <w:rPr>
          <w:color w:val="000000"/>
          <w:szCs w:val="16"/>
        </w:rPr>
        <w:t xml:space="preserve">, </w:t>
      </w:r>
      <w:r>
        <w:rPr>
          <w:color w:val="A31515"/>
          <w:szCs w:val="16"/>
        </w:rPr>
        <w:t>"DELETE FROM"</w:t>
      </w:r>
      <w:r>
        <w:rPr>
          <w:color w:val="000000"/>
          <w:szCs w:val="16"/>
        </w:rPr>
        <w:t xml:space="preserve">, </w:t>
      </w:r>
      <w:r>
        <w:rPr>
          <w:color w:val="A31515"/>
          <w:szCs w:val="16"/>
        </w:rPr>
        <w:t>"WHERE"</w:t>
      </w:r>
      <w:r>
        <w:rPr>
          <w:color w:val="000000"/>
          <w:szCs w:val="16"/>
        </w:rPr>
        <w:t>,</w:t>
      </w:r>
    </w:p>
    <w:p w14:paraId="21553085" w14:textId="77777777" w:rsidR="002526E6" w:rsidRDefault="00000000">
      <w:pPr>
        <w:pStyle w:val="SourceCodenumrot"/>
        <w:ind w:left="720" w:hanging="360"/>
        <w:rPr>
          <w:szCs w:val="16"/>
        </w:rPr>
      </w:pPr>
      <w:r>
        <w:rPr>
          <w:color w:val="000000"/>
          <w:szCs w:val="16"/>
        </w:rPr>
        <w:t xml:space="preserve">            </w:t>
      </w:r>
      <w:r>
        <w:rPr>
          <w:color w:val="A31515"/>
          <w:szCs w:val="16"/>
        </w:rPr>
        <w:t>"CREATE TABLE"</w:t>
      </w:r>
      <w:r>
        <w:rPr>
          <w:color w:val="000000"/>
          <w:szCs w:val="16"/>
        </w:rPr>
        <w:t xml:space="preserve">, </w:t>
      </w:r>
      <w:r>
        <w:rPr>
          <w:color w:val="A31515"/>
          <w:szCs w:val="16"/>
        </w:rPr>
        <w:t>"ALTER TABLE"</w:t>
      </w:r>
    </w:p>
    <w:p w14:paraId="5C331DB4" w14:textId="77777777" w:rsidR="002526E6" w:rsidRDefault="00000000">
      <w:pPr>
        <w:pStyle w:val="SourceCodenumrot"/>
        <w:ind w:left="720" w:hanging="360"/>
        <w:rPr>
          <w:szCs w:val="16"/>
        </w:rPr>
      </w:pPr>
      <w:r>
        <w:rPr>
          <w:szCs w:val="16"/>
        </w:rPr>
        <w:t xml:space="preserve">        ],</w:t>
      </w:r>
    </w:p>
    <w:p w14:paraId="300775DB"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python</w:t>
      </w:r>
      <w:r>
        <w:rPr>
          <w:color w:val="A31515"/>
          <w:szCs w:val="16"/>
        </w:rPr>
        <w:t>"</w:t>
      </w:r>
      <w:r>
        <w:rPr>
          <w:color w:val="000000"/>
          <w:szCs w:val="16"/>
        </w:rPr>
        <w:t>: [</w:t>
      </w:r>
    </w:p>
    <w:p w14:paraId="294128E1" w14:textId="77777777" w:rsidR="002526E6" w:rsidRDefault="00000000">
      <w:pPr>
        <w:pStyle w:val="SourceCodenumrot"/>
        <w:ind w:left="720" w:hanging="360"/>
        <w:rPr>
          <w:szCs w:val="16"/>
        </w:rPr>
      </w:pPr>
      <w:r>
        <w:rPr>
          <w:color w:val="000000"/>
          <w:szCs w:val="16"/>
        </w:rPr>
        <w:t xml:space="preserve">            </w:t>
      </w:r>
      <w:r>
        <w:rPr>
          <w:color w:val="A31515"/>
          <w:szCs w:val="16"/>
        </w:rPr>
        <w:t>"def"</w:t>
      </w:r>
      <w:r>
        <w:rPr>
          <w:color w:val="000000"/>
          <w:szCs w:val="16"/>
        </w:rPr>
        <w:t xml:space="preserve">, </w:t>
      </w:r>
      <w:r>
        <w:rPr>
          <w:color w:val="A31515"/>
          <w:szCs w:val="16"/>
        </w:rPr>
        <w:t>"import"</w:t>
      </w:r>
      <w:r>
        <w:rPr>
          <w:color w:val="000000"/>
          <w:szCs w:val="16"/>
        </w:rPr>
        <w:t xml:space="preserve">, </w:t>
      </w:r>
      <w:r>
        <w:rPr>
          <w:color w:val="A31515"/>
          <w:szCs w:val="16"/>
        </w:rPr>
        <w:t>"print("</w:t>
      </w:r>
      <w:r>
        <w:rPr>
          <w:color w:val="000000"/>
          <w:szCs w:val="16"/>
        </w:rPr>
        <w:t xml:space="preserve">, </w:t>
      </w:r>
      <w:r>
        <w:rPr>
          <w:color w:val="A31515"/>
          <w:szCs w:val="16"/>
        </w:rPr>
        <w:t>"from"</w:t>
      </w:r>
    </w:p>
    <w:p w14:paraId="43C9FCCE" w14:textId="77777777" w:rsidR="002526E6" w:rsidRDefault="00000000">
      <w:pPr>
        <w:pStyle w:val="SourceCodenumrot"/>
        <w:ind w:left="720" w:hanging="360"/>
        <w:rPr>
          <w:szCs w:val="16"/>
        </w:rPr>
      </w:pPr>
      <w:r>
        <w:rPr>
          <w:szCs w:val="16"/>
        </w:rPr>
        <w:t xml:space="preserve">        ],</w:t>
      </w:r>
    </w:p>
    <w:p w14:paraId="36F44619"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xml</w:t>
      </w:r>
      <w:r>
        <w:rPr>
          <w:color w:val="A31515"/>
          <w:szCs w:val="16"/>
        </w:rPr>
        <w:t>"</w:t>
      </w:r>
      <w:r>
        <w:rPr>
          <w:color w:val="000000"/>
          <w:szCs w:val="16"/>
        </w:rPr>
        <w:t>: [</w:t>
      </w:r>
    </w:p>
    <w:p w14:paraId="54321010" w14:textId="77777777" w:rsidR="002526E6" w:rsidRDefault="00000000">
      <w:pPr>
        <w:pStyle w:val="SourceCodenumrot"/>
        <w:ind w:left="720" w:hanging="360"/>
        <w:rPr>
          <w:szCs w:val="16"/>
        </w:rPr>
      </w:pPr>
      <w:r>
        <w:rPr>
          <w:color w:val="000000"/>
          <w:szCs w:val="16"/>
        </w:rPr>
        <w:t xml:space="preserve">            </w:t>
      </w:r>
      <w:r>
        <w:rPr>
          <w:color w:val="A31515"/>
          <w:szCs w:val="16"/>
        </w:rPr>
        <w:t>"&lt;?xml"</w:t>
      </w:r>
      <w:r>
        <w:rPr>
          <w:color w:val="000000"/>
          <w:szCs w:val="16"/>
        </w:rPr>
        <w:t xml:space="preserve">, </w:t>
      </w:r>
      <w:r>
        <w:rPr>
          <w:color w:val="A31515"/>
          <w:szCs w:val="16"/>
        </w:rPr>
        <w:t>"&lt;project"</w:t>
      </w:r>
      <w:r>
        <w:rPr>
          <w:color w:val="000000"/>
          <w:szCs w:val="16"/>
        </w:rPr>
        <w:t xml:space="preserve">, </w:t>
      </w:r>
      <w:r>
        <w:rPr>
          <w:color w:val="A31515"/>
          <w:szCs w:val="16"/>
        </w:rPr>
        <w:t>"&lt;version&gt;"</w:t>
      </w:r>
      <w:r>
        <w:rPr>
          <w:color w:val="000000"/>
          <w:szCs w:val="16"/>
        </w:rPr>
        <w:t xml:space="preserve">, </w:t>
      </w:r>
      <w:r>
        <w:rPr>
          <w:color w:val="A31515"/>
          <w:szCs w:val="16"/>
        </w:rPr>
        <w:t>"&lt;configuration&gt;"</w:t>
      </w:r>
      <w:r>
        <w:rPr>
          <w:color w:val="000000"/>
          <w:szCs w:val="16"/>
        </w:rPr>
        <w:t xml:space="preserve">, </w:t>
      </w:r>
      <w:r>
        <w:rPr>
          <w:color w:val="A31515"/>
          <w:szCs w:val="16"/>
        </w:rPr>
        <w:t>"&lt;build&gt;"</w:t>
      </w:r>
      <w:r>
        <w:rPr>
          <w:color w:val="000000"/>
          <w:szCs w:val="16"/>
        </w:rPr>
        <w:t>,</w:t>
      </w:r>
    </w:p>
    <w:p w14:paraId="1F9F0DA1" w14:textId="77777777" w:rsidR="002526E6" w:rsidRDefault="00000000">
      <w:pPr>
        <w:pStyle w:val="SourceCodenumrot"/>
        <w:ind w:left="720" w:hanging="360"/>
        <w:rPr>
          <w:szCs w:val="16"/>
        </w:rPr>
      </w:pPr>
      <w:r>
        <w:rPr>
          <w:color w:val="000000"/>
          <w:szCs w:val="16"/>
        </w:rPr>
        <w:t xml:space="preserve">            </w:t>
      </w:r>
      <w:r>
        <w:rPr>
          <w:color w:val="A31515"/>
          <w:szCs w:val="16"/>
        </w:rPr>
        <w:t>"&lt;dependency&gt;"</w:t>
      </w:r>
      <w:r>
        <w:rPr>
          <w:color w:val="000000"/>
          <w:szCs w:val="16"/>
        </w:rPr>
        <w:t xml:space="preserve">, </w:t>
      </w:r>
      <w:r>
        <w:rPr>
          <w:color w:val="A31515"/>
          <w:szCs w:val="16"/>
        </w:rPr>
        <w:t>"&lt;properties&gt;"</w:t>
      </w:r>
      <w:r>
        <w:rPr>
          <w:color w:val="000000"/>
          <w:szCs w:val="16"/>
        </w:rPr>
        <w:t xml:space="preserve">, </w:t>
      </w:r>
      <w:r>
        <w:rPr>
          <w:color w:val="A31515"/>
          <w:szCs w:val="16"/>
        </w:rPr>
        <w:t>"&lt;configuration&gt;"</w:t>
      </w:r>
      <w:r>
        <w:rPr>
          <w:color w:val="000000"/>
          <w:szCs w:val="16"/>
        </w:rPr>
        <w:t xml:space="preserve">, </w:t>
      </w:r>
      <w:r>
        <w:rPr>
          <w:color w:val="A31515"/>
          <w:szCs w:val="16"/>
        </w:rPr>
        <w:t>"&lt;start-class&gt;"</w:t>
      </w:r>
    </w:p>
    <w:p w14:paraId="33DAAED5" w14:textId="77777777" w:rsidR="002526E6" w:rsidRDefault="00000000">
      <w:pPr>
        <w:pStyle w:val="SourceCodenumrot"/>
        <w:ind w:left="720" w:hanging="360"/>
        <w:rPr>
          <w:szCs w:val="16"/>
        </w:rPr>
      </w:pPr>
      <w:r>
        <w:rPr>
          <w:szCs w:val="16"/>
        </w:rPr>
        <w:t xml:space="preserve">        ],</w:t>
      </w:r>
    </w:p>
    <w:p w14:paraId="6771F6F2"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javascript</w:t>
      </w:r>
      <w:r>
        <w:rPr>
          <w:color w:val="A31515"/>
          <w:szCs w:val="16"/>
        </w:rPr>
        <w:t>"</w:t>
      </w:r>
      <w:r>
        <w:rPr>
          <w:color w:val="000000"/>
          <w:szCs w:val="16"/>
        </w:rPr>
        <w:t>: [</w:t>
      </w:r>
    </w:p>
    <w:p w14:paraId="1A1B8C64" w14:textId="77777777" w:rsidR="002526E6" w:rsidRDefault="00000000">
      <w:pPr>
        <w:pStyle w:val="SourceCodenumrot"/>
        <w:ind w:left="720" w:hanging="360"/>
        <w:rPr>
          <w:szCs w:val="16"/>
        </w:rPr>
      </w:pPr>
      <w:r>
        <w:rPr>
          <w:color w:val="000000"/>
          <w:szCs w:val="16"/>
        </w:rPr>
        <w:t xml:space="preserve">            </w:t>
      </w:r>
      <w:r>
        <w:rPr>
          <w:color w:val="A31515"/>
          <w:szCs w:val="16"/>
        </w:rPr>
        <w:t>"use strict"</w:t>
      </w:r>
      <w:r>
        <w:rPr>
          <w:color w:val="000000"/>
          <w:szCs w:val="16"/>
        </w:rPr>
        <w:t xml:space="preserve">, </w:t>
      </w:r>
      <w:r>
        <w:rPr>
          <w:color w:val="A31515"/>
          <w:szCs w:val="16"/>
        </w:rPr>
        <w:t>"console.log"</w:t>
      </w:r>
      <w:r>
        <w:rPr>
          <w:color w:val="000000"/>
          <w:szCs w:val="16"/>
        </w:rPr>
        <w:t xml:space="preserve">, </w:t>
      </w:r>
      <w:r>
        <w:rPr>
          <w:color w:val="A31515"/>
          <w:szCs w:val="16"/>
        </w:rPr>
        <w:t>"let"</w:t>
      </w:r>
      <w:r>
        <w:rPr>
          <w:color w:val="000000"/>
          <w:szCs w:val="16"/>
        </w:rPr>
        <w:t xml:space="preserve">, </w:t>
      </w:r>
      <w:r>
        <w:rPr>
          <w:color w:val="A31515"/>
          <w:szCs w:val="16"/>
        </w:rPr>
        <w:t>"constructor"</w:t>
      </w:r>
      <w:r>
        <w:rPr>
          <w:color w:val="000000"/>
          <w:szCs w:val="16"/>
        </w:rPr>
        <w:t xml:space="preserve">, </w:t>
      </w:r>
      <w:r>
        <w:rPr>
          <w:color w:val="A31515"/>
          <w:szCs w:val="16"/>
        </w:rPr>
        <w:t>"async"</w:t>
      </w:r>
      <w:r>
        <w:rPr>
          <w:color w:val="000000"/>
          <w:szCs w:val="16"/>
        </w:rPr>
        <w:t xml:space="preserve">, </w:t>
      </w:r>
      <w:r>
        <w:rPr>
          <w:color w:val="A31515"/>
          <w:szCs w:val="16"/>
        </w:rPr>
        <w:t>"export"</w:t>
      </w:r>
    </w:p>
    <w:p w14:paraId="2DE59014" w14:textId="77777777" w:rsidR="002526E6" w:rsidRDefault="00000000">
      <w:pPr>
        <w:pStyle w:val="SourceCodenumrot"/>
        <w:ind w:left="720" w:hanging="360"/>
        <w:rPr>
          <w:szCs w:val="16"/>
        </w:rPr>
      </w:pPr>
      <w:r>
        <w:rPr>
          <w:szCs w:val="16"/>
        </w:rPr>
        <w:t xml:space="preserve">        ],</w:t>
      </w:r>
    </w:p>
    <w:p w14:paraId="5AD50823"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php</w:t>
      </w:r>
      <w:r>
        <w:rPr>
          <w:color w:val="A31515"/>
          <w:szCs w:val="16"/>
        </w:rPr>
        <w:t>"</w:t>
      </w:r>
      <w:r>
        <w:rPr>
          <w:color w:val="000000"/>
          <w:szCs w:val="16"/>
        </w:rPr>
        <w:t>: [</w:t>
      </w:r>
    </w:p>
    <w:p w14:paraId="39A5FB62" w14:textId="77777777" w:rsidR="002526E6" w:rsidRDefault="00000000">
      <w:pPr>
        <w:pStyle w:val="SourceCodenumrot"/>
        <w:ind w:left="720" w:hanging="360"/>
        <w:rPr>
          <w:szCs w:val="16"/>
        </w:rPr>
      </w:pPr>
      <w:r>
        <w:rPr>
          <w:color w:val="000000"/>
          <w:szCs w:val="16"/>
        </w:rPr>
        <w:t xml:space="preserve">            </w:t>
      </w:r>
      <w:r>
        <w:rPr>
          <w:color w:val="A31515"/>
          <w:szCs w:val="16"/>
        </w:rPr>
        <w:t>"&lt;?php"</w:t>
      </w:r>
      <w:r>
        <w:rPr>
          <w:color w:val="000000"/>
          <w:szCs w:val="16"/>
        </w:rPr>
        <w:t xml:space="preserve">, </w:t>
      </w:r>
      <w:r>
        <w:rPr>
          <w:color w:val="A31515"/>
          <w:szCs w:val="16"/>
        </w:rPr>
        <w:t>"declare"</w:t>
      </w:r>
      <w:r>
        <w:rPr>
          <w:color w:val="000000"/>
          <w:szCs w:val="16"/>
        </w:rPr>
        <w:t xml:space="preserve">, </w:t>
      </w:r>
      <w:r>
        <w:rPr>
          <w:color w:val="A31515"/>
          <w:szCs w:val="16"/>
        </w:rPr>
        <w:t>"require"</w:t>
      </w:r>
    </w:p>
    <w:p w14:paraId="2FA9C22F" w14:textId="77777777" w:rsidR="002526E6" w:rsidRDefault="00000000">
      <w:pPr>
        <w:pStyle w:val="SourceCodenumrot"/>
        <w:ind w:left="720" w:hanging="360"/>
        <w:rPr>
          <w:szCs w:val="16"/>
        </w:rPr>
      </w:pPr>
      <w:r>
        <w:rPr>
          <w:szCs w:val="16"/>
        </w:rPr>
        <w:t xml:space="preserve">        ],</w:t>
      </w:r>
    </w:p>
    <w:p w14:paraId="1E8B47EA"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vbscript</w:t>
      </w:r>
      <w:r>
        <w:rPr>
          <w:color w:val="A31515"/>
          <w:szCs w:val="16"/>
        </w:rPr>
        <w:t>"</w:t>
      </w:r>
      <w:r>
        <w:rPr>
          <w:color w:val="000000"/>
          <w:szCs w:val="16"/>
        </w:rPr>
        <w:t>: [</w:t>
      </w:r>
    </w:p>
    <w:p w14:paraId="60529062" w14:textId="77777777" w:rsidR="002526E6" w:rsidRDefault="00000000">
      <w:pPr>
        <w:pStyle w:val="SourceCodenumrot"/>
        <w:ind w:left="720" w:hanging="360"/>
        <w:rPr>
          <w:szCs w:val="16"/>
        </w:rPr>
      </w:pPr>
      <w:r>
        <w:rPr>
          <w:color w:val="000000"/>
          <w:szCs w:val="16"/>
        </w:rPr>
        <w:t xml:space="preserve">            </w:t>
      </w:r>
      <w:r>
        <w:rPr>
          <w:color w:val="A31515"/>
          <w:szCs w:val="16"/>
        </w:rPr>
        <w:t>"Option"</w:t>
      </w:r>
      <w:r>
        <w:rPr>
          <w:color w:val="000000"/>
          <w:szCs w:val="16"/>
        </w:rPr>
        <w:t xml:space="preserve">, </w:t>
      </w:r>
      <w:r>
        <w:rPr>
          <w:color w:val="A31515"/>
          <w:szCs w:val="16"/>
        </w:rPr>
        <w:t>"Dim"</w:t>
      </w:r>
      <w:r>
        <w:rPr>
          <w:color w:val="000000"/>
          <w:szCs w:val="16"/>
        </w:rPr>
        <w:t xml:space="preserve">, </w:t>
      </w:r>
      <w:r>
        <w:rPr>
          <w:color w:val="A31515"/>
          <w:szCs w:val="16"/>
        </w:rPr>
        <w:t>"Explicit"</w:t>
      </w:r>
    </w:p>
    <w:p w14:paraId="5A79D82A" w14:textId="77777777" w:rsidR="002526E6" w:rsidRDefault="00000000">
      <w:pPr>
        <w:pStyle w:val="SourceCodenumrot"/>
        <w:ind w:left="720" w:hanging="360"/>
        <w:rPr>
          <w:szCs w:val="16"/>
        </w:rPr>
      </w:pPr>
      <w:r>
        <w:rPr>
          <w:szCs w:val="16"/>
        </w:rPr>
        <w:t xml:space="preserve">        ],</w:t>
      </w:r>
    </w:p>
    <w:p w14:paraId="0F66B7ED"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markdown</w:t>
      </w:r>
      <w:r>
        <w:rPr>
          <w:color w:val="A31515"/>
          <w:szCs w:val="16"/>
        </w:rPr>
        <w:t>"</w:t>
      </w:r>
      <w:r>
        <w:rPr>
          <w:color w:val="000000"/>
          <w:szCs w:val="16"/>
        </w:rPr>
        <w:t>: [</w:t>
      </w:r>
    </w:p>
    <w:p w14:paraId="72AAAB74" w14:textId="77777777" w:rsidR="002526E6" w:rsidRDefault="00000000">
      <w:pPr>
        <w:pStyle w:val="SourceCodenumrot"/>
        <w:ind w:left="720" w:hanging="360"/>
        <w:rPr>
          <w:szCs w:val="16"/>
        </w:rPr>
      </w:pP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w:t>
      </w:r>
      <w:r>
        <w:rPr>
          <w:color w:val="000000"/>
          <w:szCs w:val="16"/>
        </w:rPr>
        <w:t xml:space="preserve">, </w:t>
      </w:r>
      <w:r>
        <w:rPr>
          <w:color w:val="A31515"/>
          <w:szCs w:val="16"/>
        </w:rPr>
        <w:t>"__"</w:t>
      </w:r>
      <w:r>
        <w:rPr>
          <w:color w:val="000000"/>
          <w:szCs w:val="16"/>
        </w:rPr>
        <w:t xml:space="preserve">, </w:t>
      </w:r>
      <w:r>
        <w:rPr>
          <w:color w:val="A31515"/>
          <w:szCs w:val="16"/>
        </w:rPr>
        <w:t>"!["</w:t>
      </w:r>
      <w:r>
        <w:rPr>
          <w:color w:val="000000"/>
          <w:szCs w:val="16"/>
        </w:rPr>
        <w:t xml:space="preserve">, </w:t>
      </w:r>
      <w:r>
        <w:rPr>
          <w:color w:val="A31515"/>
          <w:szCs w:val="16"/>
        </w:rPr>
        <w:t>"]("</w:t>
      </w:r>
      <w:r>
        <w:rPr>
          <w:color w:val="000000"/>
          <w:szCs w:val="16"/>
        </w:rPr>
        <w:t xml:space="preserve">  </w:t>
      </w:r>
      <w:r>
        <w:rPr>
          <w:color w:val="008000"/>
          <w:szCs w:val="16"/>
        </w:rPr>
        <w:t xml:space="preserve"> # Typische Markdown-Markierungen</w:t>
      </w:r>
    </w:p>
    <w:p w14:paraId="18806F5D" w14:textId="77777777" w:rsidR="002526E6" w:rsidRDefault="00000000">
      <w:pPr>
        <w:pStyle w:val="SourceCodenumrot"/>
        <w:ind w:left="720" w:hanging="360"/>
        <w:rPr>
          <w:szCs w:val="16"/>
        </w:rPr>
      </w:pPr>
      <w:r>
        <w:rPr>
          <w:szCs w:val="16"/>
        </w:rPr>
        <w:t xml:space="preserve">        ],</w:t>
      </w:r>
    </w:p>
    <w:p w14:paraId="123CFDC2" w14:textId="77777777" w:rsidR="002526E6" w:rsidRDefault="00000000">
      <w:pPr>
        <w:pStyle w:val="SourceCodenumrot"/>
        <w:ind w:left="720" w:hanging="360"/>
        <w:rPr>
          <w:szCs w:val="16"/>
        </w:rPr>
      </w:pPr>
      <w:r>
        <w:rPr>
          <w:szCs w:val="16"/>
        </w:rPr>
        <w:t xml:space="preserve">    },</w:t>
      </w:r>
    </w:p>
    <w:p w14:paraId="48DFAD14" w14:textId="77777777" w:rsidR="002526E6" w:rsidRDefault="00000000">
      <w:pPr>
        <w:pStyle w:val="SourceCodenumrot"/>
        <w:ind w:left="720" w:hanging="360"/>
        <w:rPr>
          <w:szCs w:val="16"/>
        </w:rPr>
      </w:pPr>
      <w:r>
        <w:rPr>
          <w:szCs w:val="16"/>
        </w:rPr>
        <w:t>}</w:t>
      </w:r>
    </w:p>
    <w:p w14:paraId="47FFBB8C" w14:textId="77777777" w:rsidR="002526E6" w:rsidRDefault="002526E6">
      <w:pPr>
        <w:rPr>
          <w:szCs w:val="20"/>
        </w:rPr>
      </w:pPr>
    </w:p>
    <w:p w14:paraId="38CAB730" w14:textId="77777777" w:rsidR="002526E6" w:rsidRDefault="00000000">
      <w:r>
        <w:t>Auch hier gelten diese Erkennungsregeln nur für Code-Blöcke im „Plain Text“-Format und nicht für Code-Blöcke mit Formatierung. Wenn Sie auf Ihrer Website feststellen, dass Code-Blöcke nicht farbig dargestellt werden, sollten Sie hier nachsehen.</w:t>
      </w:r>
    </w:p>
    <w:p w14:paraId="53E2714C" w14:textId="77777777" w:rsidR="002526E6" w:rsidRDefault="00000000">
      <w:pPr>
        <w:pStyle w:val="Standard"/>
      </w:pPr>
      <w:r>
        <w:lastRenderedPageBreak/>
        <w:t>Für jede Sprache werden die Zeichenfolgen angegeben, anhand derer diese Sprache identifiziert werden kann. Bestimmte Schlüsselwörter können in verschiedenen Sprachen vorkommen. Der Konverter wählt die Sprache aus, für die er die meisten Schlüsselwörter gefunden hat. Das Prinzip ist einfach: Sie sehen sich Ihren Code an, wählen charakteristische Schlüsselwörter aus und tragen diese in die entsprechenden Zeilen für die richtige Sprache ein. Beachten Sie, dass Sie nicht beliebige Namen als Sprachbezeichnung verwenden können: Es müssen die von MkDocs anerkannten Namen verwendet werden;</w:t>
      </w:r>
    </w:p>
    <w:p w14:paraId="312147AD" w14:textId="77777777" w:rsidR="002526E6" w:rsidRDefault="002526E6">
      <w:pPr>
        <w:rPr>
          <w:szCs w:val="20"/>
        </w:rPr>
      </w:pPr>
    </w:p>
    <w:p w14:paraId="64C7943B" w14:textId="77777777" w:rsidR="002526E6" w:rsidRDefault="00000000">
      <w:pPr>
        <w:rPr>
          <w:b/>
          <w:bCs/>
          <w:szCs w:val="20"/>
          <w:u w:val="single"/>
        </w:rPr>
      </w:pPr>
      <w:r>
        <w:rPr>
          <w:b/>
          <w:bCs/>
          <w:szCs w:val="20"/>
          <w:u w:val="single"/>
        </w:rPr>
        <w:t>config_presentation</w:t>
      </w:r>
    </w:p>
    <w:p w14:paraId="578E9A36" w14:textId="77777777" w:rsidR="002526E6" w:rsidRDefault="002526E6">
      <w:pPr>
        <w:rPr>
          <w:szCs w:val="20"/>
        </w:rPr>
      </w:pPr>
    </w:p>
    <w:p w14:paraId="14BEF059" w14:textId="77777777" w:rsidR="002526E6" w:rsidRDefault="00000000">
      <w:pPr>
        <w:rPr>
          <w:szCs w:val="20"/>
        </w:rPr>
      </w:pPr>
      <w:r>
        <w:rPr>
          <w:szCs w:val="20"/>
        </w:rPr>
        <w:t>Diese Datei legt das Erscheinungsbild verschiedener Elemente der generierten Website fest. Das ist nichts, was man oft ändern muss:</w:t>
      </w:r>
    </w:p>
    <w:p w14:paraId="7C173AEE" w14:textId="77777777" w:rsidR="002526E6" w:rsidRDefault="002526E6">
      <w:pPr>
        <w:rPr>
          <w:szCs w:val="20"/>
        </w:rPr>
      </w:pPr>
    </w:p>
    <w:p w14:paraId="223CA9EF" w14:textId="77777777" w:rsidR="002526E6" w:rsidRDefault="00000000">
      <w:pPr>
        <w:pStyle w:val="SourceCodenumrot"/>
        <w:numPr>
          <w:ilvl w:val="0"/>
          <w:numId w:val="141"/>
        </w:numPr>
        <w:rPr>
          <w:szCs w:val="16"/>
        </w:rPr>
      </w:pPr>
      <w:r>
        <w:rPr>
          <w:szCs w:val="16"/>
        </w:rPr>
        <w:t>PRESENTATION = {</w:t>
      </w:r>
    </w:p>
    <w:p w14:paraId="0C4FF7D7"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72E3A78D" w14:textId="77777777" w:rsidR="002526E6" w:rsidRDefault="00000000">
      <w:pPr>
        <w:pStyle w:val="SourceCodenumrot"/>
        <w:ind w:left="720" w:hanging="360"/>
        <w:rPr>
          <w:szCs w:val="16"/>
        </w:rPr>
      </w:pPr>
      <w:r>
        <w:rPr>
          <w:color w:val="000000"/>
          <w:szCs w:val="16"/>
        </w:rPr>
        <w:t xml:space="preserve">    </w:t>
      </w:r>
      <w:r>
        <w:rPr>
          <w:color w:val="008000"/>
          <w:szCs w:val="16"/>
        </w:rPr>
        <w:t># Dokumenttitel</w:t>
      </w:r>
    </w:p>
    <w:p w14:paraId="229FD21F"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684CB983" w14:textId="77777777" w:rsidR="002526E6"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6275D704" w14:textId="77777777" w:rsidR="002526E6" w:rsidRDefault="00000000">
      <w:pPr>
        <w:pStyle w:val="SourceCodenumrot"/>
        <w:ind w:left="720" w:hanging="360"/>
        <w:rPr>
          <w:szCs w:val="16"/>
        </w:rPr>
      </w:pPr>
      <w:r>
        <w:rPr>
          <w:color w:val="000000"/>
          <w:szCs w:val="16"/>
        </w:rPr>
        <w:t xml:space="preserve">        </w:t>
      </w:r>
      <w:r>
        <w:rPr>
          <w:color w:val="A31515"/>
          <w:szCs w:val="16"/>
        </w:rPr>
        <w:t>"font_size"</w:t>
      </w:r>
      <w:r>
        <w:rPr>
          <w:color w:val="000000"/>
          <w:szCs w:val="16"/>
        </w:rPr>
        <w:t xml:space="preserve">: </w:t>
      </w:r>
      <w:r>
        <w:rPr>
          <w:color w:val="A31515"/>
          <w:szCs w:val="16"/>
        </w:rPr>
        <w:t>"28px"</w:t>
      </w:r>
      <w:r>
        <w:rPr>
          <w:color w:val="000000"/>
          <w:szCs w:val="16"/>
        </w:rPr>
        <w:t>,</w:t>
      </w:r>
    </w:p>
    <w:p w14:paraId="5DC69B07" w14:textId="77777777" w:rsidR="002526E6" w:rsidRDefault="00000000">
      <w:pPr>
        <w:pStyle w:val="SourceCodenumrot"/>
        <w:ind w:left="720" w:hanging="360"/>
        <w:rPr>
          <w:szCs w:val="16"/>
        </w:rPr>
      </w:pPr>
      <w:r>
        <w:rPr>
          <w:color w:val="000000"/>
          <w:szCs w:val="16"/>
        </w:rPr>
        <w:t xml:space="preserve">        </w:t>
      </w:r>
      <w:r>
        <w:rPr>
          <w:color w:val="A31515"/>
          <w:szCs w:val="16"/>
        </w:rPr>
        <w:t>"font_weight"</w:t>
      </w:r>
      <w:r>
        <w:rPr>
          <w:color w:val="000000"/>
          <w:szCs w:val="16"/>
        </w:rPr>
        <w:t xml:space="preserve">: </w:t>
      </w:r>
      <w:r>
        <w:rPr>
          <w:color w:val="A31515"/>
          <w:szCs w:val="16"/>
        </w:rPr>
        <w:t>"bold"</w:t>
      </w:r>
      <w:r>
        <w:rPr>
          <w:color w:val="000000"/>
          <w:szCs w:val="16"/>
        </w:rPr>
        <w:t>,</w:t>
      </w:r>
    </w:p>
    <w:p w14:paraId="27364EEF" w14:textId="77777777" w:rsidR="002526E6" w:rsidRDefault="00000000">
      <w:pPr>
        <w:pStyle w:val="SourceCodenumrot"/>
        <w:ind w:left="720" w:hanging="360"/>
        <w:rPr>
          <w:szCs w:val="16"/>
        </w:rPr>
      </w:pPr>
      <w:r>
        <w:rPr>
          <w:color w:val="000000"/>
          <w:szCs w:val="16"/>
        </w:rPr>
        <w:t xml:space="preserve">        </w:t>
      </w:r>
      <w:r>
        <w:rPr>
          <w:color w:val="A31515"/>
          <w:szCs w:val="16"/>
        </w:rPr>
        <w:t>"margin_bottom"</w:t>
      </w:r>
      <w:r>
        <w:rPr>
          <w:color w:val="000000"/>
          <w:szCs w:val="16"/>
        </w:rPr>
        <w:t xml:space="preserve">: </w:t>
      </w:r>
      <w:r>
        <w:rPr>
          <w:color w:val="A31515"/>
          <w:szCs w:val="16"/>
        </w:rPr>
        <w:t>"1em"</w:t>
      </w:r>
      <w:r>
        <w:rPr>
          <w:color w:val="000000"/>
          <w:szCs w:val="16"/>
        </w:rPr>
        <w:t>,</w:t>
      </w:r>
    </w:p>
    <w:p w14:paraId="697EF62C" w14:textId="77777777" w:rsidR="002526E6" w:rsidRDefault="00000000">
      <w:pPr>
        <w:pStyle w:val="SourceCodenumrot"/>
        <w:ind w:left="720" w:hanging="360"/>
        <w:rPr>
          <w:szCs w:val="16"/>
        </w:rPr>
      </w:pPr>
      <w:r>
        <w:rPr>
          <w:color w:val="000000"/>
          <w:szCs w:val="16"/>
        </w:rPr>
        <w:t xml:space="preserve">        </w:t>
      </w:r>
      <w:r>
        <w:rPr>
          <w:color w:val="A31515"/>
          <w:szCs w:val="16"/>
        </w:rPr>
        <w:t>"Zeilenhöhe"</w:t>
      </w:r>
      <w:r>
        <w:rPr>
          <w:color w:val="000000"/>
          <w:szCs w:val="16"/>
        </w:rPr>
        <w:t xml:space="preserve">: </w:t>
      </w:r>
      <w:r>
        <w:rPr>
          <w:color w:val="A31515"/>
          <w:szCs w:val="16"/>
        </w:rPr>
        <w:t>"1.2"</w:t>
      </w:r>
    </w:p>
    <w:p w14:paraId="46B6DD89" w14:textId="77777777" w:rsidR="002526E6" w:rsidRDefault="00000000">
      <w:pPr>
        <w:pStyle w:val="SourceCodenumrot"/>
        <w:ind w:left="720" w:hanging="360"/>
        <w:rPr>
          <w:szCs w:val="16"/>
        </w:rPr>
      </w:pPr>
      <w:r>
        <w:rPr>
          <w:szCs w:val="16"/>
        </w:rPr>
        <w:t xml:space="preserve">    },</w:t>
      </w:r>
    </w:p>
    <w:p w14:paraId="705DABA8" w14:textId="77777777" w:rsidR="002526E6" w:rsidRDefault="002526E6">
      <w:pPr>
        <w:pStyle w:val="SourceCodenumrot"/>
        <w:ind w:left="720" w:hanging="360"/>
        <w:rPr>
          <w:szCs w:val="16"/>
        </w:rPr>
      </w:pPr>
    </w:p>
    <w:p w14:paraId="548F3288"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149277D5" w14:textId="77777777" w:rsidR="002526E6" w:rsidRDefault="00000000">
      <w:pPr>
        <w:pStyle w:val="SourceCodenumrot"/>
        <w:ind w:left="720" w:hanging="360"/>
        <w:rPr>
          <w:szCs w:val="16"/>
        </w:rPr>
      </w:pPr>
      <w:r>
        <w:rPr>
          <w:color w:val="000000"/>
          <w:szCs w:val="16"/>
        </w:rPr>
        <w:t xml:space="preserve">    </w:t>
      </w:r>
      <w:r>
        <w:rPr>
          <w:color w:val="008000"/>
          <w:szCs w:val="16"/>
        </w:rPr>
        <w:t># Rich-Code-Blöcke</w:t>
      </w:r>
    </w:p>
    <w:p w14:paraId="520BD37C"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2ABD233A" w14:textId="77777777" w:rsidR="002526E6"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34FD201E" w14:textId="77777777" w:rsidR="002526E6"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xml:space="preserve">: </w:t>
      </w:r>
      <w:r>
        <w:rPr>
          <w:color w:val="A31515"/>
          <w:szCs w:val="16"/>
        </w:rPr>
        <w:t>"12px"</w:t>
      </w:r>
      <w:r>
        <w:rPr>
          <w:color w:val="000000"/>
          <w:szCs w:val="16"/>
        </w:rPr>
        <w:t>,</w:t>
      </w:r>
    </w:p>
    <w:p w14:paraId="6DC5F3A4" w14:textId="77777777" w:rsidR="002526E6"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xml:space="preserve">: </w:t>
      </w:r>
      <w:r>
        <w:rPr>
          <w:color w:val="A31515"/>
          <w:szCs w:val="16"/>
        </w:rPr>
        <w:t>"Consolas, 'Courier New', monospace"</w:t>
      </w:r>
      <w:r>
        <w:rPr>
          <w:color w:val="000000"/>
          <w:szCs w:val="16"/>
        </w:rPr>
        <w:t>,</w:t>
      </w:r>
    </w:p>
    <w:p w14:paraId="5E20C520" w14:textId="77777777" w:rsidR="002526E6"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xml:space="preserve">: </w:t>
      </w:r>
      <w:r>
        <w:rPr>
          <w:color w:val="A31515"/>
          <w:szCs w:val="16"/>
        </w:rPr>
        <w:t>"15px"</w:t>
      </w:r>
    </w:p>
    <w:p w14:paraId="2A3741DB" w14:textId="77777777" w:rsidR="002526E6" w:rsidRDefault="00000000">
      <w:pPr>
        <w:pStyle w:val="SourceCodenumrot"/>
        <w:ind w:left="720" w:hanging="360"/>
        <w:rPr>
          <w:szCs w:val="16"/>
        </w:rPr>
      </w:pPr>
      <w:r>
        <w:rPr>
          <w:szCs w:val="16"/>
        </w:rPr>
        <w:t xml:space="preserve">    },</w:t>
      </w:r>
    </w:p>
    <w:p w14:paraId="24E6313F" w14:textId="77777777" w:rsidR="002526E6" w:rsidRDefault="002526E6">
      <w:pPr>
        <w:pStyle w:val="SourceCodenumrot"/>
        <w:ind w:left="720" w:hanging="360"/>
        <w:rPr>
          <w:szCs w:val="16"/>
        </w:rPr>
      </w:pPr>
    </w:p>
    <w:p w14:paraId="2DFC0AB1"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3932E2BF" w14:textId="77777777" w:rsidR="002526E6" w:rsidRDefault="00000000">
      <w:pPr>
        <w:pStyle w:val="SourceCodenumrot"/>
        <w:ind w:left="720" w:hanging="360"/>
        <w:rPr>
          <w:szCs w:val="16"/>
        </w:rPr>
      </w:pPr>
      <w:r>
        <w:rPr>
          <w:color w:val="000000"/>
          <w:szCs w:val="16"/>
        </w:rPr>
        <w:t xml:space="preserve">    </w:t>
      </w:r>
      <w:r>
        <w:rPr>
          <w:color w:val="008000"/>
          <w:szCs w:val="16"/>
        </w:rPr>
        <w:t># Kopieren-Schaltfläche</w:t>
      </w:r>
    </w:p>
    <w:p w14:paraId="703186EF"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37127EF4" w14:textId="77777777" w:rsidR="002526E6"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5B9D217E" w14:textId="77777777" w:rsidR="002526E6"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xml:space="preserve">: </w:t>
      </w:r>
      <w:r>
        <w:rPr>
          <w:color w:val="A31515"/>
          <w:szCs w:val="16"/>
        </w:rPr>
        <w:t>"position: relative;"</w:t>
      </w:r>
      <w:r>
        <w:rPr>
          <w:color w:val="000000"/>
          <w:szCs w:val="16"/>
        </w:rPr>
        <w:t>,</w:t>
      </w:r>
    </w:p>
    <w:p w14:paraId="361ACA39" w14:textId="77777777" w:rsidR="002526E6"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3CCCB251" w14:textId="77777777" w:rsidR="002526E6" w:rsidRDefault="00000000">
      <w:pPr>
        <w:pStyle w:val="SourceCodenumrot"/>
        <w:ind w:left="720" w:hanging="360"/>
        <w:rPr>
          <w:szCs w:val="16"/>
        </w:rPr>
      </w:pPr>
      <w:r>
        <w:rPr>
          <w:color w:val="000000"/>
          <w:szCs w:val="16"/>
        </w:rPr>
        <w:t xml:space="preserve">            </w:t>
      </w:r>
      <w:r>
        <w:rPr>
          <w:color w:val="A31515"/>
          <w:szCs w:val="16"/>
        </w:rPr>
        <w:t>"position:absolute; top:.5rem; right:.5rem; "</w:t>
      </w:r>
    </w:p>
    <w:p w14:paraId="13E19D74" w14:textId="77777777" w:rsidR="002526E6" w:rsidRDefault="00000000">
      <w:pPr>
        <w:pStyle w:val="SourceCodenumrot"/>
        <w:ind w:left="720" w:hanging="360"/>
        <w:rPr>
          <w:szCs w:val="16"/>
        </w:rPr>
      </w:pPr>
      <w:r>
        <w:rPr>
          <w:color w:val="000000"/>
          <w:szCs w:val="16"/>
        </w:rPr>
        <w:t xml:space="preserve">            </w:t>
      </w:r>
      <w:r>
        <w:rPr>
          <w:color w:val="A31515"/>
          <w:szCs w:val="16"/>
        </w:rPr>
        <w:t>"display:inline-flex; align-items:center; justify-content:center; "</w:t>
      </w:r>
    </w:p>
    <w:p w14:paraId="51621E51" w14:textId="77777777" w:rsidR="002526E6" w:rsidRDefault="00000000">
      <w:pPr>
        <w:pStyle w:val="SourceCodenumrot"/>
        <w:ind w:left="720" w:hanging="360"/>
        <w:rPr>
          <w:szCs w:val="16"/>
        </w:rPr>
      </w:pPr>
      <w:r>
        <w:rPr>
          <w:color w:val="000000"/>
          <w:szCs w:val="16"/>
        </w:rPr>
        <w:t xml:space="preserve">            </w:t>
      </w:r>
      <w:r>
        <w:rPr>
          <w:color w:val="A31515"/>
          <w:szCs w:val="16"/>
        </w:rPr>
        <w:t>"gap:.35rem; "</w:t>
      </w:r>
    </w:p>
    <w:p w14:paraId="3C31E597" w14:textId="77777777" w:rsidR="002526E6" w:rsidRDefault="00000000">
      <w:pPr>
        <w:pStyle w:val="SourceCodenumrot"/>
        <w:ind w:left="720" w:hanging="360"/>
        <w:rPr>
          <w:szCs w:val="16"/>
        </w:rPr>
      </w:pPr>
      <w:r>
        <w:rPr>
          <w:color w:val="000000"/>
          <w:szCs w:val="16"/>
        </w:rPr>
        <w:t xml:space="preserve">            </w:t>
      </w:r>
      <w:r>
        <w:rPr>
          <w:color w:val="A31515"/>
          <w:szCs w:val="16"/>
        </w:rPr>
        <w:t>"padding: 0,25rem 0,6rem; "</w:t>
      </w:r>
    </w:p>
    <w:p w14:paraId="6141955D" w14:textId="77777777" w:rsidR="002526E6" w:rsidRDefault="00000000">
      <w:pPr>
        <w:pStyle w:val="SourceCodenumrot"/>
        <w:ind w:left="720" w:hanging="360"/>
        <w:rPr>
          <w:szCs w:val="16"/>
        </w:rPr>
      </w:pPr>
      <w:r>
        <w:rPr>
          <w:color w:val="000000"/>
          <w:szCs w:val="16"/>
        </w:rPr>
        <w:t xml:space="preserve">            </w:t>
      </w:r>
      <w:r>
        <w:rPr>
          <w:color w:val="A31515"/>
          <w:szCs w:val="16"/>
        </w:rPr>
        <w:t>"font-size:.72rem; font-weight:600; letter-spacing:.01em; "</w:t>
      </w:r>
    </w:p>
    <w:p w14:paraId="2C0C03E0" w14:textId="77777777" w:rsidR="002526E6" w:rsidRDefault="00000000">
      <w:pPr>
        <w:pStyle w:val="SourceCodenumrot"/>
        <w:ind w:left="720" w:hanging="360"/>
        <w:rPr>
          <w:szCs w:val="16"/>
        </w:rPr>
      </w:pPr>
      <w:r>
        <w:rPr>
          <w:color w:val="000000"/>
          <w:szCs w:val="16"/>
        </w:rPr>
        <w:t xml:space="preserve">            </w:t>
      </w:r>
      <w:r>
        <w:rPr>
          <w:color w:val="A31515"/>
          <w:szCs w:val="16"/>
        </w:rPr>
        <w:t>"Zeilenhöhe: 1,2; "</w:t>
      </w:r>
    </w:p>
    <w:p w14:paraId="63FD8236" w14:textId="77777777" w:rsidR="002526E6" w:rsidRDefault="00000000">
      <w:pPr>
        <w:pStyle w:val="SourceCodenumrot"/>
        <w:ind w:left="720" w:hanging="360"/>
        <w:rPr>
          <w:szCs w:val="16"/>
        </w:rPr>
      </w:pPr>
      <w:r>
        <w:rPr>
          <w:color w:val="000000"/>
          <w:szCs w:val="16"/>
        </w:rPr>
        <w:t xml:space="preserve">            </w:t>
      </w:r>
      <w:r>
        <w:rPr>
          <w:color w:val="A31515"/>
          <w:szCs w:val="16"/>
        </w:rPr>
        <w:t>"border-radius:999px; "</w:t>
      </w:r>
    </w:p>
    <w:p w14:paraId="0F7949A8" w14:textId="77777777" w:rsidR="002526E6" w:rsidRDefault="00000000">
      <w:pPr>
        <w:pStyle w:val="SourceCodenumrot"/>
        <w:ind w:left="720" w:hanging="360"/>
        <w:rPr>
          <w:szCs w:val="16"/>
        </w:rPr>
      </w:pPr>
      <w:r>
        <w:rPr>
          <w:color w:val="000000"/>
          <w:szCs w:val="16"/>
        </w:rPr>
        <w:t xml:space="preserve">            </w:t>
      </w:r>
      <w:r>
        <w:rPr>
          <w:color w:val="A31515"/>
          <w:szCs w:val="16"/>
        </w:rPr>
        <w:t>"box-shadow:0 1px 2px rgba(0,0,0,.10); "</w:t>
      </w:r>
    </w:p>
    <w:p w14:paraId="3B0B650F" w14:textId="77777777" w:rsidR="002526E6" w:rsidRDefault="00000000">
      <w:pPr>
        <w:pStyle w:val="SourceCodenumrot"/>
        <w:ind w:left="720" w:hanging="360"/>
        <w:rPr>
          <w:szCs w:val="16"/>
        </w:rPr>
      </w:pPr>
      <w:r>
        <w:rPr>
          <w:color w:val="000000"/>
          <w:szCs w:val="16"/>
        </w:rPr>
        <w:t xml:space="preserve">            </w:t>
      </w:r>
      <w:r>
        <w:rPr>
          <w:color w:val="A31515"/>
          <w:szCs w:val="16"/>
        </w:rPr>
        <w:t>"backdrop-filter:saturate(180%) blur(6px); "</w:t>
      </w:r>
    </w:p>
    <w:p w14:paraId="3F30BEAD" w14:textId="77777777" w:rsidR="002526E6" w:rsidRDefault="00000000">
      <w:pPr>
        <w:pStyle w:val="SourceCodenumrot"/>
        <w:ind w:left="720" w:hanging="360"/>
        <w:rPr>
          <w:szCs w:val="16"/>
        </w:rPr>
      </w:pPr>
      <w:r>
        <w:rPr>
          <w:color w:val="000000"/>
          <w:szCs w:val="16"/>
        </w:rPr>
        <w:t xml:space="preserve">            </w:t>
      </w:r>
      <w:r>
        <w:rPr>
          <w:color w:val="A31515"/>
          <w:szCs w:val="16"/>
        </w:rPr>
        <w:t>"cursor:pointer; user-select:none; "</w:t>
      </w:r>
    </w:p>
    <w:p w14:paraId="4C0FBE9A" w14:textId="77777777" w:rsidR="002526E6" w:rsidRDefault="00000000">
      <w:pPr>
        <w:pStyle w:val="SourceCodenumrot"/>
        <w:ind w:left="720" w:hanging="360"/>
        <w:rPr>
          <w:szCs w:val="16"/>
        </w:rPr>
      </w:pPr>
      <w:r>
        <w:rPr>
          <w:color w:val="000000"/>
          <w:szCs w:val="16"/>
        </w:rPr>
        <w:t xml:space="preserve">            </w:t>
      </w:r>
      <w:r>
        <w:rPr>
          <w:color w:val="A31515"/>
          <w:szCs w:val="16"/>
        </w:rPr>
        <w:t>"transition:transform .08s ease, box-shadow .12s ease, background .12s ease; "</w:t>
      </w:r>
    </w:p>
    <w:p w14:paraId="130FE5ED" w14:textId="77777777" w:rsidR="002526E6" w:rsidRDefault="00000000">
      <w:pPr>
        <w:pStyle w:val="SourceCodenumrot"/>
        <w:ind w:left="720" w:hanging="360"/>
        <w:rPr>
          <w:szCs w:val="16"/>
        </w:rPr>
      </w:pPr>
      <w:r>
        <w:rPr>
          <w:color w:val="000000"/>
          <w:szCs w:val="16"/>
        </w:rPr>
        <w:t xml:space="preserve">            </w:t>
      </w:r>
      <w:r>
        <w:rPr>
          <w:color w:val="A31515"/>
          <w:szCs w:val="16"/>
        </w:rPr>
        <w:t>"z-index:5;"</w:t>
      </w:r>
    </w:p>
    <w:p w14:paraId="63F46F9D" w14:textId="77777777" w:rsidR="002526E6" w:rsidRDefault="00000000">
      <w:pPr>
        <w:pStyle w:val="SourceCodenumrot"/>
        <w:ind w:left="720" w:hanging="360"/>
        <w:rPr>
          <w:szCs w:val="16"/>
        </w:rPr>
      </w:pPr>
      <w:r>
        <w:rPr>
          <w:szCs w:val="16"/>
        </w:rPr>
        <w:t xml:space="preserve">        ),</w:t>
      </w:r>
    </w:p>
    <w:p w14:paraId="336AD4EB" w14:textId="77777777" w:rsidR="002526E6"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24771104" w14:textId="77777777" w:rsidR="002526E6" w:rsidRDefault="00000000">
      <w:pPr>
        <w:pStyle w:val="SourceCodenumrot"/>
        <w:ind w:left="720" w:hanging="360"/>
        <w:rPr>
          <w:szCs w:val="16"/>
        </w:rPr>
      </w:pPr>
      <w:r>
        <w:rPr>
          <w:color w:val="000000"/>
          <w:szCs w:val="16"/>
        </w:rPr>
        <w:t xml:space="preserve">            </w:t>
      </w:r>
      <w:r>
        <w:rPr>
          <w:color w:val="A31515"/>
          <w:szCs w:val="16"/>
        </w:rPr>
        <w:t>"box-shadow:0 3px 10px rgba(0,0,0,.18); "</w:t>
      </w:r>
    </w:p>
    <w:p w14:paraId="06D49189" w14:textId="77777777" w:rsidR="002526E6" w:rsidRDefault="00000000">
      <w:pPr>
        <w:pStyle w:val="SourceCodenumrot"/>
        <w:ind w:left="720" w:hanging="360"/>
        <w:rPr>
          <w:szCs w:val="16"/>
        </w:rPr>
      </w:pPr>
      <w:r>
        <w:rPr>
          <w:color w:val="000000"/>
          <w:szCs w:val="16"/>
        </w:rPr>
        <w:t xml:space="preserve">            </w:t>
      </w:r>
      <w:r>
        <w:rPr>
          <w:color w:val="A31515"/>
          <w:szCs w:val="16"/>
        </w:rPr>
        <w:t>"transform:translateY(-1px);"</w:t>
      </w:r>
    </w:p>
    <w:p w14:paraId="23DFE866" w14:textId="77777777" w:rsidR="002526E6" w:rsidRDefault="00000000">
      <w:pPr>
        <w:pStyle w:val="SourceCodenumrot"/>
        <w:ind w:left="720" w:hanging="360"/>
        <w:rPr>
          <w:szCs w:val="16"/>
        </w:rPr>
      </w:pPr>
      <w:r>
        <w:rPr>
          <w:szCs w:val="16"/>
        </w:rPr>
        <w:t xml:space="preserve">        ),</w:t>
      </w:r>
    </w:p>
    <w:p w14:paraId="5FE34A4C" w14:textId="77777777" w:rsidR="002526E6"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xml:space="preserve">: </w:t>
      </w:r>
      <w:r>
        <w:rPr>
          <w:color w:val="A31515"/>
          <w:szCs w:val="16"/>
        </w:rPr>
        <w:t>"opacity:.85;"</w:t>
      </w:r>
    </w:p>
    <w:p w14:paraId="2DA63D1F" w14:textId="77777777" w:rsidR="002526E6" w:rsidRDefault="00000000">
      <w:pPr>
        <w:pStyle w:val="SourceCodenumrot"/>
        <w:ind w:left="720" w:hanging="360"/>
        <w:rPr>
          <w:szCs w:val="16"/>
        </w:rPr>
      </w:pPr>
      <w:r>
        <w:rPr>
          <w:szCs w:val="16"/>
        </w:rPr>
        <w:t xml:space="preserve">    },</w:t>
      </w:r>
    </w:p>
    <w:p w14:paraId="5D839D3C" w14:textId="77777777" w:rsidR="002526E6" w:rsidRDefault="002526E6">
      <w:pPr>
        <w:pStyle w:val="SourceCodenumrot"/>
        <w:ind w:left="720" w:hanging="360"/>
        <w:rPr>
          <w:szCs w:val="16"/>
        </w:rPr>
      </w:pPr>
    </w:p>
    <w:p w14:paraId="1D33F1DF"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6CD2C124" w14:textId="77777777" w:rsidR="002526E6" w:rsidRDefault="00000000">
      <w:pPr>
        <w:pStyle w:val="SourceCodenumrot"/>
        <w:ind w:left="720" w:hanging="360"/>
        <w:rPr>
          <w:szCs w:val="16"/>
        </w:rPr>
      </w:pPr>
      <w:r>
        <w:rPr>
          <w:color w:val="000000"/>
          <w:szCs w:val="16"/>
        </w:rPr>
        <w:t xml:space="preserve">    </w:t>
      </w:r>
      <w:r>
        <w:rPr>
          <w:color w:val="008000"/>
          <w:szCs w:val="16"/>
        </w:rPr>
        <w:t># Bilder</w:t>
      </w:r>
    </w:p>
    <w:p w14:paraId="6C4866B4"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3099057F" w14:textId="77777777" w:rsidR="002526E6"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7974A795" w14:textId="77777777" w:rsidR="002526E6"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0B4E0627" w14:textId="77777777" w:rsidR="002526E6"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xml:space="preserve">: </w:t>
      </w:r>
      <w:r>
        <w:rPr>
          <w:color w:val="0000FF"/>
          <w:szCs w:val="16"/>
        </w:rPr>
        <w:t>True</w:t>
      </w:r>
      <w:r>
        <w:rPr>
          <w:color w:val="000000"/>
          <w:szCs w:val="16"/>
        </w:rPr>
        <w:t>,</w:t>
      </w:r>
    </w:p>
    <w:p w14:paraId="4B4EC5EE" w14:textId="77777777" w:rsidR="002526E6"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xml:space="preserve">: </w:t>
      </w:r>
      <w:r>
        <w:rPr>
          <w:color w:val="A31515"/>
          <w:szCs w:val="16"/>
        </w:rPr>
        <w:t>"8px"</w:t>
      </w:r>
    </w:p>
    <w:p w14:paraId="280C2B68" w14:textId="77777777" w:rsidR="002526E6" w:rsidRDefault="00000000">
      <w:pPr>
        <w:pStyle w:val="SourceCodenumrot"/>
        <w:ind w:left="720" w:hanging="360"/>
        <w:rPr>
          <w:szCs w:val="16"/>
        </w:rPr>
      </w:pPr>
      <w:r>
        <w:rPr>
          <w:szCs w:val="16"/>
        </w:rPr>
        <w:t xml:space="preserve">        }</w:t>
      </w:r>
    </w:p>
    <w:p w14:paraId="75E9F67E" w14:textId="77777777" w:rsidR="002526E6" w:rsidRDefault="00000000">
      <w:pPr>
        <w:pStyle w:val="SourceCodenumrot"/>
        <w:ind w:left="720" w:hanging="360"/>
        <w:rPr>
          <w:szCs w:val="16"/>
        </w:rPr>
      </w:pPr>
      <w:r>
        <w:rPr>
          <w:szCs w:val="16"/>
        </w:rPr>
        <w:t xml:space="preserve">    },</w:t>
      </w:r>
    </w:p>
    <w:p w14:paraId="2BA22514" w14:textId="77777777" w:rsidR="002526E6" w:rsidRDefault="002526E6">
      <w:pPr>
        <w:pStyle w:val="SourceCodenumrot"/>
        <w:ind w:left="720" w:hanging="360"/>
        <w:rPr>
          <w:szCs w:val="16"/>
        </w:rPr>
      </w:pPr>
    </w:p>
    <w:p w14:paraId="067539ED"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5A3BDB6A" w14:textId="77777777" w:rsidR="002526E6" w:rsidRDefault="00000000">
      <w:pPr>
        <w:pStyle w:val="SourceCodenumrot"/>
        <w:ind w:left="720" w:hanging="360"/>
        <w:rPr>
          <w:szCs w:val="16"/>
        </w:rPr>
      </w:pPr>
      <w:r>
        <w:rPr>
          <w:color w:val="000000"/>
          <w:szCs w:val="16"/>
        </w:rPr>
        <w:t xml:space="preserve">    </w:t>
      </w:r>
      <w:r>
        <w:rPr>
          <w:color w:val="008000"/>
          <w:szCs w:val="16"/>
        </w:rPr>
        <w:t># Rahmen / Kopfzeilenrand</w:t>
      </w:r>
    </w:p>
    <w:p w14:paraId="455D52B1"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283A1A55" w14:textId="77777777" w:rsidR="002526E6"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5810F409" w14:textId="77777777" w:rsidR="002526E6" w:rsidRDefault="00000000">
      <w:pPr>
        <w:pStyle w:val="SourceCodenumrot"/>
        <w:ind w:left="720" w:hanging="360"/>
        <w:rPr>
          <w:szCs w:val="16"/>
        </w:rPr>
      </w:pPr>
      <w:r>
        <w:rPr>
          <w:color w:val="000000"/>
          <w:szCs w:val="16"/>
        </w:rPr>
        <w:t xml:space="preserve">        </w:t>
      </w:r>
      <w:r>
        <w:rPr>
          <w:color w:val="A31515"/>
          <w:szCs w:val="16"/>
        </w:rPr>
        <w:t>"header_top_border_width"</w:t>
      </w:r>
      <w:r>
        <w:rPr>
          <w:color w:val="000000"/>
          <w:szCs w:val="16"/>
        </w:rPr>
        <w:t xml:space="preserve">: </w:t>
      </w:r>
      <w:r>
        <w:rPr>
          <w:color w:val="A31515"/>
          <w:szCs w:val="16"/>
        </w:rPr>
        <w:t>"4px"</w:t>
      </w:r>
    </w:p>
    <w:p w14:paraId="1D6EF036" w14:textId="77777777" w:rsidR="002526E6" w:rsidRDefault="00000000">
      <w:pPr>
        <w:pStyle w:val="SourceCodenumrot"/>
        <w:ind w:left="720" w:hanging="360"/>
        <w:rPr>
          <w:szCs w:val="16"/>
        </w:rPr>
      </w:pPr>
      <w:r>
        <w:rPr>
          <w:szCs w:val="16"/>
        </w:rPr>
        <w:t xml:space="preserve">    }</w:t>
      </w:r>
    </w:p>
    <w:p w14:paraId="44021385" w14:textId="77777777" w:rsidR="002526E6" w:rsidRDefault="00000000">
      <w:pPr>
        <w:pStyle w:val="SourceCodenumrot"/>
        <w:ind w:left="720" w:hanging="360"/>
        <w:rPr>
          <w:szCs w:val="16"/>
        </w:rPr>
      </w:pPr>
      <w:r>
        <w:rPr>
          <w:szCs w:val="16"/>
        </w:rPr>
        <w:t>}</w:t>
      </w:r>
    </w:p>
    <w:p w14:paraId="1EB3AF3C" w14:textId="77777777" w:rsidR="002526E6" w:rsidRDefault="002526E6">
      <w:pPr>
        <w:rPr>
          <w:szCs w:val="20"/>
        </w:rPr>
      </w:pPr>
    </w:p>
    <w:p w14:paraId="6E564312" w14:textId="77777777" w:rsidR="002526E6" w:rsidRDefault="00000000">
      <w:pPr>
        <w:rPr>
          <w:szCs w:val="20"/>
        </w:rPr>
      </w:pPr>
      <w:r>
        <w:rPr>
          <w:szCs w:val="20"/>
        </w:rPr>
        <w:t>Wenn Sie möchten, können Sie das Erscheinungsbild ändern:</w:t>
      </w:r>
    </w:p>
    <w:p w14:paraId="7E58052B" w14:textId="77777777" w:rsidR="002526E6" w:rsidRDefault="002526E6">
      <w:pPr>
        <w:rPr>
          <w:szCs w:val="20"/>
        </w:rPr>
      </w:pPr>
    </w:p>
    <w:p w14:paraId="11CB37BD" w14:textId="77777777" w:rsidR="002526E6" w:rsidRDefault="00000000">
      <w:pPr>
        <w:numPr>
          <w:ilvl w:val="0"/>
          <w:numId w:val="112"/>
        </w:numPr>
        <w:rPr>
          <w:szCs w:val="20"/>
        </w:rPr>
      </w:pPr>
      <w:r>
        <w:rPr>
          <w:szCs w:val="20"/>
        </w:rPr>
        <w:t>Zeilen 5–10: Titel des Dokuments;</w:t>
      </w:r>
    </w:p>
    <w:p w14:paraId="3C25FD8A" w14:textId="77777777" w:rsidR="002526E6" w:rsidRDefault="00000000">
      <w:pPr>
        <w:numPr>
          <w:ilvl w:val="0"/>
          <w:numId w:val="112"/>
        </w:numPr>
        <w:rPr>
          <w:szCs w:val="20"/>
        </w:rPr>
      </w:pPr>
      <w:r>
        <w:rPr>
          <w:szCs w:val="20"/>
        </w:rPr>
        <w:t>Zeilen 15–19: der Zeilen mit Rich-Text-Code;</w:t>
      </w:r>
    </w:p>
    <w:p w14:paraId="187C7399" w14:textId="77777777" w:rsidR="002526E6" w:rsidRDefault="00000000">
      <w:pPr>
        <w:numPr>
          <w:ilvl w:val="0"/>
          <w:numId w:val="112"/>
        </w:numPr>
        <w:rPr>
          <w:szCs w:val="20"/>
        </w:rPr>
      </w:pPr>
      <w:r>
        <w:rPr>
          <w:szCs w:val="20"/>
        </w:rPr>
        <w:t>Zeilen 24–45: der Schaltfläche [Kopieren], mit der Sie Code in die Zwischenablage kopieren können;</w:t>
      </w:r>
    </w:p>
    <w:p w14:paraId="796B6D99" w14:textId="77777777" w:rsidR="002526E6" w:rsidRDefault="00000000">
      <w:pPr>
        <w:numPr>
          <w:ilvl w:val="0"/>
          <w:numId w:val="112"/>
        </w:numPr>
        <w:rPr>
          <w:szCs w:val="20"/>
        </w:rPr>
      </w:pPr>
      <w:r>
        <w:rPr>
          <w:szCs w:val="20"/>
        </w:rPr>
        <w:t>Zeilen 50–55: der Schatten der Bilder;</w:t>
      </w:r>
    </w:p>
    <w:p w14:paraId="29588F8D" w14:textId="77777777" w:rsidR="002526E6" w:rsidRDefault="00000000">
      <w:pPr>
        <w:numPr>
          <w:ilvl w:val="0"/>
          <w:numId w:val="112"/>
        </w:numPr>
        <w:rPr>
          <w:szCs w:val="20"/>
        </w:rPr>
      </w:pPr>
      <w:r>
        <w:rPr>
          <w:szCs w:val="20"/>
        </w:rPr>
        <w:t>Zeilen 60–62: des Rahmens, der die obere Leiste der Seiten der Website umgibt;</w:t>
      </w:r>
    </w:p>
    <w:p w14:paraId="4587EF8F" w14:textId="77777777" w:rsidR="002526E6" w:rsidRDefault="002526E6">
      <w:pPr>
        <w:rPr>
          <w:szCs w:val="20"/>
        </w:rPr>
      </w:pPr>
    </w:p>
    <w:p w14:paraId="0AFE2AE7" w14:textId="77777777" w:rsidR="002526E6" w:rsidRDefault="00000000">
      <w:pPr>
        <w:rPr>
          <w:b/>
          <w:bCs/>
          <w:szCs w:val="20"/>
          <w:u w:val="single"/>
        </w:rPr>
      </w:pPr>
      <w:r>
        <w:rPr>
          <w:b/>
          <w:bCs/>
          <w:szCs w:val="20"/>
          <w:u w:val="single"/>
        </w:rPr>
        <w:t>config_colors</w:t>
      </w:r>
    </w:p>
    <w:p w14:paraId="53C08D40" w14:textId="77777777" w:rsidR="002526E6" w:rsidRDefault="002526E6">
      <w:pPr>
        <w:rPr>
          <w:szCs w:val="20"/>
        </w:rPr>
      </w:pPr>
    </w:p>
    <w:p w14:paraId="1CF7A5F8" w14:textId="77777777" w:rsidR="002526E6" w:rsidRDefault="00000000">
      <w:pPr>
        <w:rPr>
          <w:szCs w:val="20"/>
        </w:rPr>
      </w:pPr>
      <w:r>
        <w:rPr>
          <w:szCs w:val="20"/>
        </w:rPr>
        <w:t>In dieser Datei legen Sie die Farben Ihrer Website fest, vor allem die Hintergrundfarbe des oberen Balkens auf den Seiten:</w:t>
      </w:r>
    </w:p>
    <w:p w14:paraId="63A6ED23" w14:textId="77777777" w:rsidR="002526E6" w:rsidRDefault="002526E6">
      <w:pPr>
        <w:rPr>
          <w:szCs w:val="20"/>
        </w:rPr>
      </w:pPr>
    </w:p>
    <w:p w14:paraId="15E453F3" w14:textId="77777777" w:rsidR="002526E6" w:rsidRDefault="00000000">
      <w:pPr>
        <w:pStyle w:val="SourceCodenumrot"/>
        <w:numPr>
          <w:ilvl w:val="0"/>
          <w:numId w:val="142"/>
        </w:numPr>
        <w:rPr>
          <w:szCs w:val="16"/>
        </w:rPr>
      </w:pPr>
      <w:r>
        <w:rPr>
          <w:szCs w:val="16"/>
        </w:rPr>
        <w:t>COLORS = {</w:t>
      </w:r>
    </w:p>
    <w:p w14:paraId="73754AE5" w14:textId="77777777" w:rsidR="002526E6"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75C7272D" w14:textId="77777777" w:rsidR="002526E6" w:rsidRDefault="00000000">
      <w:pPr>
        <w:pStyle w:val="SourceCodenumrot"/>
        <w:ind w:left="720" w:hanging="360"/>
        <w:rPr>
          <w:szCs w:val="16"/>
        </w:rPr>
      </w:pPr>
      <w:r>
        <w:rPr>
          <w:color w:val="000000"/>
          <w:szCs w:val="16"/>
        </w:rPr>
        <w:t xml:space="preserve">        </w:t>
      </w:r>
      <w:r>
        <w:rPr>
          <w:color w:val="A31515"/>
          <w:szCs w:val="16"/>
        </w:rPr>
        <w:t>"palette"</w:t>
      </w:r>
      <w:r>
        <w:rPr>
          <w:color w:val="000000"/>
          <w:szCs w:val="16"/>
        </w:rPr>
        <w:t>: {</w:t>
      </w:r>
    </w:p>
    <w:p w14:paraId="7436F071" w14:textId="77777777" w:rsidR="002526E6" w:rsidRDefault="00000000">
      <w:pPr>
        <w:pStyle w:val="SourceCodenumrot"/>
        <w:ind w:left="720" w:hanging="360"/>
        <w:rPr>
          <w:szCs w:val="16"/>
        </w:rPr>
      </w:pPr>
      <w:r>
        <w:rPr>
          <w:color w:val="000000"/>
          <w:szCs w:val="16"/>
        </w:rPr>
        <w:t xml:space="preserve">            </w:t>
      </w:r>
      <w:r>
        <w:rPr>
          <w:color w:val="A31515"/>
          <w:szCs w:val="16"/>
        </w:rPr>
        <w:t>"light"</w:t>
      </w:r>
      <w:r>
        <w:rPr>
          <w:color w:val="000000"/>
          <w:szCs w:val="16"/>
        </w:rPr>
        <w:t>: {</w:t>
      </w:r>
    </w:p>
    <w:p w14:paraId="7AB30C11" w14:textId="77777777" w:rsidR="002526E6"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light)"</w:t>
      </w:r>
      <w:r>
        <w:rPr>
          <w:color w:val="000000"/>
          <w:szCs w:val="16"/>
        </w:rPr>
        <w:t>,</w:t>
      </w:r>
    </w:p>
    <w:p w14:paraId="41E2F378" w14:textId="77777777" w:rsidR="002526E6"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xml:space="preserve">: </w:t>
      </w:r>
      <w:r>
        <w:rPr>
          <w:color w:val="A31515"/>
          <w:szCs w:val="16"/>
        </w:rPr>
        <w:t>"default"</w:t>
      </w:r>
      <w:r>
        <w:rPr>
          <w:color w:val="000000"/>
          <w:szCs w:val="16"/>
        </w:rPr>
        <w:t>,</w:t>
      </w:r>
    </w:p>
    <w:p w14:paraId="3AA30FD8" w14:textId="77777777" w:rsidR="002526E6"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xml:space="preserve">: </w:t>
      </w:r>
      <w:r>
        <w:rPr>
          <w:color w:val="A31515"/>
          <w:szCs w:val="16"/>
        </w:rPr>
        <w:t>"</w:t>
      </w:r>
      <w:r>
        <w:rPr>
          <w:color w:val="A31515"/>
          <w:szCs w:val="16"/>
          <w:shd w:val="clear" w:color="auto" w:fill="FFF5CE"/>
        </w:rPr>
        <w:t>teal</w:t>
      </w:r>
      <w:r>
        <w:rPr>
          <w:color w:val="A31515"/>
          <w:szCs w:val="16"/>
        </w:rPr>
        <w:t>"</w:t>
      </w:r>
      <w:r>
        <w:rPr>
          <w:color w:val="000000"/>
          <w:szCs w:val="16"/>
        </w:rPr>
        <w:t>,</w:t>
      </w:r>
    </w:p>
    <w:p w14:paraId="1CA3B5BA" w14:textId="77777777" w:rsidR="002526E6"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4F7F5565" w14:textId="77777777" w:rsidR="002526E6" w:rsidRDefault="00000000">
      <w:pPr>
        <w:pStyle w:val="SourceCodenumrot"/>
        <w:ind w:left="720" w:hanging="360"/>
        <w:rPr>
          <w:szCs w:val="16"/>
        </w:rPr>
      </w:pPr>
      <w:r>
        <w:rPr>
          <w:szCs w:val="16"/>
        </w:rPr>
        <w:t xml:space="preserve">            },</w:t>
      </w:r>
    </w:p>
    <w:p w14:paraId="62FBDFB4" w14:textId="77777777" w:rsidR="002526E6" w:rsidRDefault="00000000">
      <w:pPr>
        <w:pStyle w:val="SourceCodenumrot"/>
        <w:ind w:left="720" w:hanging="360"/>
        <w:rPr>
          <w:szCs w:val="16"/>
        </w:rPr>
      </w:pPr>
      <w:r>
        <w:rPr>
          <w:color w:val="000000"/>
          <w:szCs w:val="16"/>
        </w:rPr>
        <w:t xml:space="preserve">            </w:t>
      </w:r>
      <w:r>
        <w:rPr>
          <w:color w:val="A31515"/>
          <w:szCs w:val="16"/>
        </w:rPr>
        <w:t>"dark"</w:t>
      </w:r>
      <w:r>
        <w:rPr>
          <w:color w:val="000000"/>
          <w:szCs w:val="16"/>
        </w:rPr>
        <w:t>: {</w:t>
      </w:r>
    </w:p>
    <w:p w14:paraId="73C1D853" w14:textId="77777777" w:rsidR="002526E6"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dark)"</w:t>
      </w:r>
      <w:r>
        <w:rPr>
          <w:color w:val="000000"/>
          <w:szCs w:val="16"/>
        </w:rPr>
        <w:t>,</w:t>
      </w:r>
    </w:p>
    <w:p w14:paraId="6E94E37B" w14:textId="77777777" w:rsidR="002526E6"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xml:space="preserve">: </w:t>
      </w:r>
      <w:r>
        <w:rPr>
          <w:color w:val="A31515"/>
          <w:szCs w:val="16"/>
        </w:rPr>
        <w:t>"slate"</w:t>
      </w:r>
      <w:r>
        <w:rPr>
          <w:color w:val="000000"/>
          <w:szCs w:val="16"/>
        </w:rPr>
        <w:t>,</w:t>
      </w:r>
    </w:p>
    <w:p w14:paraId="60E7E549" w14:textId="77777777" w:rsidR="002526E6"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xml:space="preserve">: </w:t>
      </w:r>
      <w:r>
        <w:rPr>
          <w:color w:val="A31515"/>
          <w:szCs w:val="16"/>
        </w:rPr>
        <w:t>"</w:t>
      </w:r>
      <w:r>
        <w:rPr>
          <w:color w:val="A31515"/>
          <w:szCs w:val="16"/>
          <w:shd w:val="clear" w:color="auto" w:fill="FFF5CE"/>
        </w:rPr>
        <w:t>teal</w:t>
      </w:r>
      <w:r>
        <w:rPr>
          <w:color w:val="A31515"/>
          <w:szCs w:val="16"/>
        </w:rPr>
        <w:t>"</w:t>
      </w:r>
      <w:r>
        <w:rPr>
          <w:color w:val="000000"/>
          <w:szCs w:val="16"/>
        </w:rPr>
        <w:t>,</w:t>
      </w:r>
    </w:p>
    <w:p w14:paraId="3B54083F" w14:textId="77777777" w:rsidR="002526E6"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21CD33DA" w14:textId="77777777" w:rsidR="002526E6" w:rsidRDefault="00000000">
      <w:pPr>
        <w:pStyle w:val="SourceCodenumrot"/>
        <w:ind w:left="720" w:hanging="360"/>
        <w:rPr>
          <w:szCs w:val="16"/>
        </w:rPr>
      </w:pPr>
      <w:r>
        <w:rPr>
          <w:szCs w:val="16"/>
        </w:rPr>
        <w:t xml:space="preserve">            }</w:t>
      </w:r>
    </w:p>
    <w:p w14:paraId="584AF94D" w14:textId="77777777" w:rsidR="002526E6" w:rsidRDefault="00000000">
      <w:pPr>
        <w:pStyle w:val="SourceCodenumrot"/>
        <w:ind w:left="720" w:hanging="360"/>
        <w:rPr>
          <w:szCs w:val="16"/>
        </w:rPr>
      </w:pPr>
      <w:r>
        <w:rPr>
          <w:szCs w:val="16"/>
        </w:rPr>
        <w:t xml:space="preserve">        }</w:t>
      </w:r>
    </w:p>
    <w:p w14:paraId="4F4AE746" w14:textId="77777777" w:rsidR="002526E6" w:rsidRDefault="00000000">
      <w:pPr>
        <w:pStyle w:val="SourceCodenumrot"/>
        <w:ind w:left="720" w:hanging="360"/>
        <w:rPr>
          <w:szCs w:val="16"/>
        </w:rPr>
      </w:pPr>
      <w:r>
        <w:rPr>
          <w:szCs w:val="16"/>
        </w:rPr>
        <w:t xml:space="preserve">    },</w:t>
      </w:r>
    </w:p>
    <w:p w14:paraId="07973C47" w14:textId="77777777" w:rsidR="002526E6" w:rsidRDefault="002526E6">
      <w:pPr>
        <w:pStyle w:val="SourceCodenumrot"/>
        <w:ind w:left="720" w:hanging="360"/>
        <w:rPr>
          <w:szCs w:val="16"/>
        </w:rPr>
      </w:pPr>
    </w:p>
    <w:p w14:paraId="4FF02D15" w14:textId="77777777" w:rsidR="002526E6"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4BFE6ECC" w14:textId="77777777" w:rsidR="002526E6" w:rsidRDefault="00000000">
      <w:pPr>
        <w:pStyle w:val="SourceCodenumrot"/>
        <w:ind w:left="720" w:hanging="360"/>
        <w:rPr>
          <w:szCs w:val="16"/>
        </w:rPr>
      </w:pPr>
      <w:r>
        <w:rPr>
          <w:color w:val="000000"/>
          <w:szCs w:val="16"/>
        </w:rPr>
        <w:t xml:space="preserve">        </w:t>
      </w:r>
      <w:r>
        <w:rPr>
          <w:color w:val="008000"/>
          <w:szCs w:val="16"/>
        </w:rPr>
        <w:t># "header_bg_light": "#1E88E5", (blau)</w:t>
      </w:r>
    </w:p>
    <w:p w14:paraId="7AED5EB9" w14:textId="77777777" w:rsidR="002526E6"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xml:space="preserve">: </w:t>
      </w:r>
      <w:r>
        <w:rPr>
          <w:color w:val="A31515"/>
          <w:szCs w:val="16"/>
        </w:rPr>
        <w:t>""</w:t>
      </w:r>
      <w:r>
        <w:rPr>
          <w:color w:val="000000"/>
          <w:szCs w:val="16"/>
        </w:rPr>
        <w:t>,</w:t>
      </w:r>
    </w:p>
    <w:p w14:paraId="7F57DE82" w14:textId="77777777" w:rsidR="002526E6"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xml:space="preserve">: </w:t>
      </w:r>
      <w:r>
        <w:rPr>
          <w:color w:val="A31515"/>
          <w:szCs w:val="16"/>
        </w:rPr>
        <w:t>""</w:t>
      </w:r>
      <w:r>
        <w:rPr>
          <w:color w:val="000000"/>
          <w:szCs w:val="16"/>
        </w:rPr>
        <w:t>,</w:t>
      </w:r>
    </w:p>
    <w:p w14:paraId="69001271" w14:textId="77777777" w:rsidR="002526E6"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xml:space="preserve">: </w:t>
      </w:r>
      <w:r>
        <w:rPr>
          <w:color w:val="A31515"/>
          <w:szCs w:val="16"/>
        </w:rPr>
        <w:t>""</w:t>
      </w:r>
      <w:r>
        <w:rPr>
          <w:color w:val="000000"/>
          <w:szCs w:val="16"/>
        </w:rPr>
        <w:t>,</w:t>
      </w:r>
    </w:p>
    <w:p w14:paraId="42D06493" w14:textId="77777777" w:rsidR="002526E6"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xml:space="preserve">: </w:t>
      </w:r>
      <w:r>
        <w:rPr>
          <w:color w:val="A31515"/>
          <w:szCs w:val="16"/>
        </w:rPr>
        <w:t>""</w:t>
      </w:r>
    </w:p>
    <w:p w14:paraId="4FAF27FA" w14:textId="77777777" w:rsidR="002526E6" w:rsidRDefault="00000000">
      <w:pPr>
        <w:pStyle w:val="SourceCodenumrot"/>
        <w:ind w:left="720" w:hanging="360"/>
        <w:rPr>
          <w:szCs w:val="16"/>
        </w:rPr>
      </w:pPr>
      <w:r>
        <w:rPr>
          <w:szCs w:val="16"/>
        </w:rPr>
        <w:t xml:space="preserve">    },</w:t>
      </w:r>
    </w:p>
    <w:p w14:paraId="0D9D9417" w14:textId="77777777" w:rsidR="002526E6" w:rsidRDefault="002526E6">
      <w:pPr>
        <w:pStyle w:val="SourceCodenumrot"/>
        <w:ind w:left="720" w:hanging="360"/>
        <w:rPr>
          <w:szCs w:val="16"/>
        </w:rPr>
      </w:pPr>
    </w:p>
    <w:p w14:paraId="7146E9E7" w14:textId="77777777" w:rsidR="002526E6"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488841EC" w14:textId="77777777" w:rsidR="002526E6" w:rsidRDefault="00000000">
      <w:pPr>
        <w:pStyle w:val="SourceCodenumrot"/>
        <w:ind w:left="720" w:hanging="360"/>
        <w:rPr>
          <w:szCs w:val="16"/>
        </w:rPr>
      </w:pPr>
      <w:r>
        <w:rPr>
          <w:color w:val="000000"/>
          <w:szCs w:val="16"/>
        </w:rPr>
        <w:t xml:space="preserve">        </w:t>
      </w:r>
      <w:r>
        <w:rPr>
          <w:color w:val="A31515"/>
          <w:szCs w:val="16"/>
        </w:rPr>
        <w:t>"color"</w:t>
      </w:r>
      <w:r>
        <w:rPr>
          <w:color w:val="000000"/>
          <w:szCs w:val="16"/>
        </w:rPr>
        <w:t xml:space="preserve">: </w:t>
      </w:r>
      <w:r>
        <w:rPr>
          <w:color w:val="A31515"/>
          <w:szCs w:val="16"/>
        </w:rPr>
        <w:t>"#2c3e50"</w:t>
      </w:r>
    </w:p>
    <w:p w14:paraId="2E55D014" w14:textId="77777777" w:rsidR="002526E6" w:rsidRDefault="00000000">
      <w:pPr>
        <w:pStyle w:val="SourceCodenumrot"/>
        <w:ind w:left="720" w:hanging="360"/>
        <w:rPr>
          <w:szCs w:val="16"/>
        </w:rPr>
      </w:pPr>
      <w:r>
        <w:rPr>
          <w:szCs w:val="16"/>
        </w:rPr>
        <w:t xml:space="preserve">    },</w:t>
      </w:r>
    </w:p>
    <w:p w14:paraId="2D1C64D6" w14:textId="77777777" w:rsidR="002526E6" w:rsidRDefault="002526E6">
      <w:pPr>
        <w:pStyle w:val="SourceCodenumrot"/>
        <w:ind w:left="720" w:hanging="360"/>
        <w:rPr>
          <w:szCs w:val="16"/>
        </w:rPr>
      </w:pPr>
    </w:p>
    <w:p w14:paraId="355529DA" w14:textId="77777777" w:rsidR="002526E6"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1F336E4F" w14:textId="77777777" w:rsidR="002526E6" w:rsidRDefault="00000000">
      <w:pPr>
        <w:pStyle w:val="SourceCodenumrot"/>
        <w:ind w:left="720" w:hanging="360"/>
        <w:rPr>
          <w:szCs w:val="16"/>
        </w:rPr>
      </w:pPr>
      <w:r>
        <w:rPr>
          <w:color w:val="000000"/>
          <w:szCs w:val="16"/>
        </w:rPr>
        <w:t xml:space="preserve">        </w:t>
      </w:r>
      <w:r>
        <w:rPr>
          <w:color w:val="A31515"/>
          <w:szCs w:val="16"/>
        </w:rPr>
        <w:t>"border"</w:t>
      </w:r>
      <w:r>
        <w:rPr>
          <w:color w:val="000000"/>
          <w:szCs w:val="16"/>
        </w:rPr>
        <w:t xml:space="preserve">: </w:t>
      </w:r>
      <w:r>
        <w:rPr>
          <w:color w:val="A31515"/>
          <w:szCs w:val="16"/>
        </w:rPr>
        <w:t>"rgba(0,150,136,.45)"</w:t>
      </w:r>
      <w:r>
        <w:rPr>
          <w:color w:val="000000"/>
          <w:szCs w:val="16"/>
        </w:rPr>
        <w:t>,</w:t>
      </w:r>
    </w:p>
    <w:p w14:paraId="131B8593" w14:textId="77777777" w:rsidR="002526E6" w:rsidRDefault="00000000">
      <w:pPr>
        <w:pStyle w:val="SourceCodenumrot"/>
        <w:ind w:left="720" w:hanging="360"/>
        <w:rPr>
          <w:szCs w:val="16"/>
        </w:rPr>
      </w:pPr>
      <w:r>
        <w:rPr>
          <w:color w:val="000000"/>
          <w:szCs w:val="16"/>
        </w:rPr>
        <w:t xml:space="preserve">        </w:t>
      </w:r>
      <w:r>
        <w:rPr>
          <w:color w:val="A31515"/>
          <w:szCs w:val="16"/>
        </w:rPr>
        <w:t>"background"</w:t>
      </w:r>
      <w:r>
        <w:rPr>
          <w:color w:val="000000"/>
          <w:szCs w:val="16"/>
        </w:rPr>
        <w:t xml:space="preserve">: </w:t>
      </w:r>
      <w:r>
        <w:rPr>
          <w:color w:val="A31515"/>
          <w:szCs w:val="16"/>
        </w:rPr>
        <w:t>"rgba(0,150,136,.12)"</w:t>
      </w:r>
      <w:r>
        <w:rPr>
          <w:color w:val="000000"/>
          <w:szCs w:val="16"/>
        </w:rPr>
        <w:t>,</w:t>
      </w:r>
    </w:p>
    <w:p w14:paraId="21E006B6" w14:textId="77777777" w:rsidR="002526E6" w:rsidRDefault="00000000">
      <w:pPr>
        <w:pStyle w:val="SourceCodenumrot"/>
        <w:ind w:left="720" w:hanging="360"/>
        <w:rPr>
          <w:szCs w:val="16"/>
        </w:rPr>
      </w:pPr>
      <w:r>
        <w:rPr>
          <w:color w:val="000000"/>
          <w:szCs w:val="16"/>
        </w:rPr>
        <w:t xml:space="preserve">        </w:t>
      </w:r>
      <w:r>
        <w:rPr>
          <w:color w:val="A31515"/>
          <w:szCs w:val="16"/>
        </w:rPr>
        <w:t>"text"</w:t>
      </w:r>
      <w:r>
        <w:rPr>
          <w:color w:val="000000"/>
          <w:szCs w:val="16"/>
        </w:rPr>
        <w:t xml:space="preserve">: </w:t>
      </w:r>
      <w:r>
        <w:rPr>
          <w:color w:val="A31515"/>
          <w:szCs w:val="16"/>
        </w:rPr>
        <w:t>"rgb(0,150,136)"</w:t>
      </w:r>
      <w:r>
        <w:rPr>
          <w:color w:val="000000"/>
          <w:szCs w:val="16"/>
        </w:rPr>
        <w:t>,</w:t>
      </w:r>
    </w:p>
    <w:p w14:paraId="2A6E3156" w14:textId="77777777" w:rsidR="002526E6" w:rsidRDefault="00000000">
      <w:pPr>
        <w:pStyle w:val="SourceCodenumrot"/>
        <w:ind w:left="720" w:hanging="360"/>
        <w:rPr>
          <w:szCs w:val="16"/>
        </w:rPr>
      </w:pPr>
      <w:r>
        <w:rPr>
          <w:color w:val="000000"/>
          <w:szCs w:val="16"/>
        </w:rPr>
        <w:t xml:space="preserve">        </w:t>
      </w:r>
      <w:r>
        <w:rPr>
          <w:color w:val="A31515"/>
          <w:szCs w:val="16"/>
        </w:rPr>
        <w:t>"background_hover"</w:t>
      </w:r>
      <w:r>
        <w:rPr>
          <w:color w:val="000000"/>
          <w:szCs w:val="16"/>
        </w:rPr>
        <w:t xml:space="preserve">: </w:t>
      </w:r>
      <w:r>
        <w:rPr>
          <w:color w:val="A31515"/>
          <w:szCs w:val="16"/>
        </w:rPr>
        <w:t>"rgba(0,150,136,.20)"</w:t>
      </w:r>
    </w:p>
    <w:p w14:paraId="60677314" w14:textId="77777777" w:rsidR="002526E6" w:rsidRDefault="00000000">
      <w:pPr>
        <w:pStyle w:val="SourceCodenumrot"/>
        <w:ind w:left="720" w:hanging="360"/>
        <w:rPr>
          <w:szCs w:val="16"/>
        </w:rPr>
      </w:pPr>
      <w:r>
        <w:rPr>
          <w:szCs w:val="16"/>
        </w:rPr>
        <w:t xml:space="preserve">    },</w:t>
      </w:r>
    </w:p>
    <w:p w14:paraId="7BB6A100" w14:textId="77777777" w:rsidR="002526E6" w:rsidRDefault="002526E6">
      <w:pPr>
        <w:pStyle w:val="SourceCodenumrot"/>
        <w:ind w:left="720" w:hanging="360"/>
        <w:rPr>
          <w:szCs w:val="16"/>
        </w:rPr>
      </w:pPr>
    </w:p>
    <w:p w14:paraId="284B7BEE" w14:textId="77777777" w:rsidR="002526E6"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72DE27E8" w14:textId="77777777" w:rsidR="002526E6"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4FADF64D" w14:textId="77777777" w:rsidR="002526E6"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xml:space="preserve">: </w:t>
      </w:r>
      <w:r>
        <w:rPr>
          <w:color w:val="A31515"/>
          <w:szCs w:val="16"/>
        </w:rPr>
        <w:t>"0 8px 24px rgba(0,0,0,.28), 0 18px 60px rgba(0,0,0,.20)"</w:t>
      </w:r>
      <w:r>
        <w:rPr>
          <w:color w:val="000000"/>
          <w:szCs w:val="16"/>
        </w:rPr>
        <w:t>,</w:t>
      </w:r>
    </w:p>
    <w:p w14:paraId="5FCECE19" w14:textId="77777777" w:rsidR="002526E6" w:rsidRDefault="00000000">
      <w:pPr>
        <w:pStyle w:val="SourceCodenumrot"/>
        <w:ind w:left="720" w:hanging="360"/>
        <w:rPr>
          <w:szCs w:val="16"/>
        </w:rPr>
      </w:pPr>
      <w:r>
        <w:rPr>
          <w:color w:val="000000"/>
          <w:szCs w:val="16"/>
        </w:rPr>
        <w:t xml:space="preserve">            </w:t>
      </w:r>
      <w:r>
        <w:rPr>
          <w:color w:val="A31515"/>
          <w:szCs w:val="16"/>
        </w:rPr>
        <w:t>"zoomable_hover"</w:t>
      </w:r>
      <w:r>
        <w:rPr>
          <w:color w:val="000000"/>
          <w:szCs w:val="16"/>
        </w:rPr>
        <w:t xml:space="preserve">: </w:t>
      </w:r>
      <w:r>
        <w:rPr>
          <w:color w:val="A31515"/>
          <w:szCs w:val="16"/>
        </w:rPr>
        <w:t>"0 12px 30px rgba(0,0,0,.32), 0 26px 80px rgba(0,0,0,.22)"</w:t>
      </w:r>
      <w:r>
        <w:rPr>
          <w:color w:val="000000"/>
          <w:szCs w:val="16"/>
        </w:rPr>
        <w:t>,</w:t>
      </w:r>
    </w:p>
    <w:p w14:paraId="1BC58507" w14:textId="77777777" w:rsidR="002526E6"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xml:space="preserve">: </w:t>
      </w:r>
      <w:r>
        <w:rPr>
          <w:color w:val="A31515"/>
          <w:szCs w:val="16"/>
        </w:rPr>
        <w:t>"0 24px 80px rgba(0,0,0,.65)"</w:t>
      </w:r>
    </w:p>
    <w:p w14:paraId="038D1F42" w14:textId="77777777" w:rsidR="002526E6" w:rsidRDefault="00000000">
      <w:pPr>
        <w:pStyle w:val="SourceCodenumrot"/>
        <w:ind w:left="720" w:hanging="360"/>
        <w:rPr>
          <w:szCs w:val="16"/>
        </w:rPr>
      </w:pPr>
      <w:r>
        <w:rPr>
          <w:szCs w:val="16"/>
        </w:rPr>
        <w:t xml:space="preserve">        }</w:t>
      </w:r>
    </w:p>
    <w:p w14:paraId="57F4E5EA" w14:textId="77777777" w:rsidR="002526E6" w:rsidRDefault="00000000">
      <w:pPr>
        <w:pStyle w:val="SourceCodenumrot"/>
        <w:ind w:left="720" w:hanging="360"/>
        <w:rPr>
          <w:szCs w:val="16"/>
        </w:rPr>
      </w:pPr>
      <w:r>
        <w:rPr>
          <w:szCs w:val="16"/>
        </w:rPr>
        <w:t xml:space="preserve">    }</w:t>
      </w:r>
    </w:p>
    <w:p w14:paraId="69253206" w14:textId="77777777" w:rsidR="002526E6" w:rsidRDefault="00000000">
      <w:pPr>
        <w:pStyle w:val="SourceCodenumrot"/>
        <w:ind w:left="720" w:hanging="360"/>
        <w:rPr>
          <w:szCs w:val="16"/>
        </w:rPr>
      </w:pPr>
      <w:r>
        <w:rPr>
          <w:szCs w:val="16"/>
        </w:rPr>
        <w:t>}</w:t>
      </w:r>
    </w:p>
    <w:p w14:paraId="52FCFF39" w14:textId="77777777" w:rsidR="002526E6" w:rsidRDefault="002526E6">
      <w:pPr>
        <w:rPr>
          <w:szCs w:val="20"/>
        </w:rPr>
      </w:pPr>
    </w:p>
    <w:p w14:paraId="4ED80EE3" w14:textId="77777777" w:rsidR="002526E6" w:rsidRDefault="00000000">
      <w:pPr>
        <w:rPr>
          <w:szCs w:val="20"/>
        </w:rPr>
      </w:pPr>
      <w:r>
        <w:rPr>
          <w:szCs w:val="20"/>
        </w:rPr>
        <w:t>Hier muss man sich ein wenig mit CSS auskennen, was bei mir nicht der Fall ist. Ich habe nur die Farben aus den Zeilen 7 und 13 verwendet, die die Farbe des oberen Balkens festlegen.</w:t>
      </w:r>
    </w:p>
    <w:p w14:paraId="51C00ADB" w14:textId="77777777" w:rsidR="002526E6" w:rsidRDefault="002526E6">
      <w:pPr>
        <w:rPr>
          <w:szCs w:val="20"/>
        </w:rPr>
      </w:pPr>
    </w:p>
    <w:p w14:paraId="4F6D5F14" w14:textId="77777777" w:rsidR="002526E6" w:rsidRDefault="00000000">
      <w:pPr>
        <w:rPr>
          <w:b/>
          <w:bCs/>
          <w:szCs w:val="20"/>
          <w:u w:val="single"/>
        </w:rPr>
      </w:pPr>
      <w:r>
        <w:rPr>
          <w:b/>
          <w:bCs/>
          <w:szCs w:val="20"/>
          <w:u w:val="single"/>
        </w:rPr>
        <w:t>config_files_to_copy</w:t>
      </w:r>
    </w:p>
    <w:p w14:paraId="31E57535" w14:textId="77777777" w:rsidR="002526E6" w:rsidRDefault="002526E6">
      <w:pPr>
        <w:rPr>
          <w:szCs w:val="20"/>
        </w:rPr>
      </w:pPr>
    </w:p>
    <w:p w14:paraId="4ACE3E28" w14:textId="77777777" w:rsidR="002526E6" w:rsidRDefault="00000000">
      <w:pPr>
        <w:rPr>
          <w:szCs w:val="20"/>
        </w:rPr>
      </w:pPr>
      <w:r>
        <w:rPr>
          <w:szCs w:val="20"/>
        </w:rPr>
        <w:t>Diese Datei listet die Dateien auf, die in das Stammverzeichnis der generierten Website kopiert werden müssen:</w:t>
      </w:r>
    </w:p>
    <w:p w14:paraId="65335E71" w14:textId="77777777" w:rsidR="002526E6" w:rsidRDefault="002526E6">
      <w:pPr>
        <w:rPr>
          <w:szCs w:val="20"/>
        </w:rPr>
      </w:pPr>
    </w:p>
    <w:p w14:paraId="7EBB140D" w14:textId="77777777" w:rsidR="002526E6" w:rsidRDefault="00000000">
      <w:pPr>
        <w:pStyle w:val="SourceCodenumrot"/>
        <w:numPr>
          <w:ilvl w:val="0"/>
          <w:numId w:val="143"/>
        </w:numPr>
        <w:rPr>
          <w:szCs w:val="16"/>
        </w:rPr>
      </w:pPr>
      <w:r>
        <w:rPr>
          <w:szCs w:val="16"/>
        </w:rPr>
        <w:t>FILES_TO_COPY =[</w:t>
      </w:r>
    </w:p>
    <w:p w14:paraId="69FD325A" w14:textId="77777777" w:rsidR="002526E6" w:rsidRDefault="00000000">
      <w:pPr>
        <w:pStyle w:val="SourceCodenumrot"/>
        <w:ind w:left="720" w:hanging="360"/>
        <w:rPr>
          <w:szCs w:val="16"/>
        </w:rPr>
      </w:pPr>
      <w:r>
        <w:rPr>
          <w:color w:val="000000"/>
          <w:szCs w:val="16"/>
        </w:rPr>
        <w:t xml:space="preserve">    </w:t>
      </w:r>
      <w:r>
        <w:rPr>
          <w:color w:val="A31515"/>
          <w:szCs w:val="16"/>
        </w:rPr>
        <w:t>"google5179c0eaff293e02.html"</w:t>
      </w:r>
      <w:r>
        <w:rPr>
          <w:color w:val="000000"/>
          <w:szCs w:val="16"/>
        </w:rPr>
        <w:t>,</w:t>
      </w:r>
    </w:p>
    <w:p w14:paraId="31819BCF" w14:textId="77777777" w:rsidR="002526E6" w:rsidRDefault="00000000">
      <w:pPr>
        <w:pStyle w:val="SourceCodenumrot"/>
        <w:ind w:left="720" w:hanging="360"/>
        <w:rPr>
          <w:szCs w:val="16"/>
        </w:rPr>
      </w:pPr>
      <w:r>
        <w:rPr>
          <w:color w:val="000000"/>
          <w:szCs w:val="16"/>
        </w:rPr>
        <w:t xml:space="preserve">    </w:t>
      </w:r>
      <w:r>
        <w:rPr>
          <w:color w:val="A31515"/>
          <w:szCs w:val="16"/>
        </w:rPr>
        <w:t>"robots.txt"</w:t>
      </w:r>
      <w:r>
        <w:rPr>
          <w:color w:val="000000"/>
          <w:szCs w:val="16"/>
        </w:rPr>
        <w:t>,</w:t>
      </w:r>
    </w:p>
    <w:p w14:paraId="54432A5E" w14:textId="77777777" w:rsidR="002526E6" w:rsidRDefault="00000000">
      <w:pPr>
        <w:pStyle w:val="SourceCodenumrot"/>
        <w:ind w:left="720" w:hanging="360"/>
        <w:rPr>
          <w:szCs w:val="16"/>
        </w:rPr>
      </w:pPr>
      <w:r>
        <w:rPr>
          <w:color w:val="000000"/>
          <w:szCs w:val="16"/>
        </w:rPr>
        <w:t xml:space="preserve">    </w:t>
      </w:r>
      <w:r>
        <w:rPr>
          <w:color w:val="A31515"/>
          <w:szCs w:val="16"/>
        </w:rPr>
        <w:t>"word-odt-zu-html-Jan-2026.pdf"</w:t>
      </w:r>
      <w:r>
        <w:rPr>
          <w:color w:val="000000"/>
          <w:szCs w:val="16"/>
        </w:rPr>
        <w:t>,</w:t>
      </w:r>
    </w:p>
    <w:p w14:paraId="2FBD2DA5" w14:textId="77777777" w:rsidR="002526E6" w:rsidRDefault="00000000">
      <w:pPr>
        <w:pStyle w:val="SourceCodenumrot"/>
        <w:ind w:left="720" w:hanging="360"/>
        <w:rPr>
          <w:szCs w:val="16"/>
        </w:rPr>
      </w:pPr>
      <w:r>
        <w:rPr>
          <w:color w:val="000000"/>
          <w:szCs w:val="16"/>
        </w:rPr>
        <w:t xml:space="preserve">    </w:t>
      </w:r>
      <w:r>
        <w:rPr>
          <w:color w:val="A31515"/>
          <w:szCs w:val="16"/>
        </w:rPr>
        <w:t>"word-odt-vers-html-janv-2026.zip"</w:t>
      </w:r>
    </w:p>
    <w:p w14:paraId="078CD016" w14:textId="77777777" w:rsidR="002526E6" w:rsidRDefault="00000000">
      <w:pPr>
        <w:pStyle w:val="SourceCodenumrot"/>
        <w:ind w:left="720" w:hanging="360"/>
        <w:rPr>
          <w:szCs w:val="16"/>
        </w:rPr>
      </w:pPr>
      <w:r>
        <w:rPr>
          <w:szCs w:val="16"/>
        </w:rPr>
        <w:t>]</w:t>
      </w:r>
    </w:p>
    <w:p w14:paraId="401797DC" w14:textId="77777777" w:rsidR="002526E6" w:rsidRDefault="002526E6">
      <w:pPr>
        <w:rPr>
          <w:szCs w:val="20"/>
        </w:rPr>
      </w:pPr>
    </w:p>
    <w:p w14:paraId="6429B1C7" w14:textId="77777777" w:rsidR="002526E6" w:rsidRDefault="00000000">
      <w:pPr>
        <w:numPr>
          <w:ilvl w:val="0"/>
          <w:numId w:val="113"/>
        </w:numPr>
        <w:rPr>
          <w:szCs w:val="20"/>
        </w:rPr>
      </w:pPr>
      <w:r>
        <w:rPr>
          <w:szCs w:val="20"/>
        </w:rPr>
        <w:t>Zeilen 2–3: sind für die Google-Verfolgung der generierten Website erforderlich (siehe Abschnitt</w:t>
      </w:r>
      <w:r>
        <w:rPr>
          <w:szCs w:val="20"/>
        </w:rPr>
        <w:fldChar w:fldCharType="begin"/>
      </w:r>
      <w:r>
        <w:rPr>
          <w:szCs w:val="20"/>
        </w:rPr>
        <w:instrText xml:space="preserve"> REF __RefHeading___Toc12900_3578294640 \n \h </w:instrText>
      </w:r>
      <w:r>
        <w:rPr>
          <w:szCs w:val="20"/>
        </w:rPr>
      </w:r>
      <w:r>
        <w:rPr>
          <w:szCs w:val="20"/>
        </w:rPr>
        <w:fldChar w:fldCharType="separate"/>
      </w:r>
      <w:r>
        <w:rPr>
          <w:szCs w:val="20"/>
        </w:rPr>
        <w:t>13</w:t>
      </w:r>
      <w:r>
        <w:rPr>
          <w:szCs w:val="20"/>
        </w:rPr>
        <w:fldChar w:fldCharType="end"/>
      </w:r>
      <w:r>
        <w:rPr>
          <w:szCs w:val="20"/>
        </w:rPr>
        <w:t xml:space="preserve"> );</w:t>
      </w:r>
    </w:p>
    <w:p w14:paraId="2E961DD9" w14:textId="77777777" w:rsidR="002526E6" w:rsidRDefault="00000000">
      <w:pPr>
        <w:numPr>
          <w:ilvl w:val="0"/>
          <w:numId w:val="113"/>
        </w:numPr>
        <w:rPr>
          <w:szCs w:val="20"/>
        </w:rPr>
      </w:pPr>
      <w:r>
        <w:rPr>
          <w:szCs w:val="20"/>
        </w:rPr>
        <w:t>Zeilen 4–5: Die Dateien, die Sie in das Stammverzeichnis Ihrer Website kopieren möchten, um sie Ihren Besuchern zur Verfügung zu stellen;</w:t>
      </w:r>
    </w:p>
    <w:p w14:paraId="5003DFA7" w14:textId="77777777" w:rsidR="002526E6" w:rsidRDefault="002526E6">
      <w:pPr>
        <w:rPr>
          <w:szCs w:val="20"/>
        </w:rPr>
      </w:pPr>
    </w:p>
    <w:p w14:paraId="3FA7F0FF" w14:textId="77777777" w:rsidR="002526E6" w:rsidRDefault="00000000">
      <w:pPr>
        <w:rPr>
          <w:b/>
          <w:bCs/>
          <w:szCs w:val="20"/>
          <w:u w:val="single"/>
        </w:rPr>
      </w:pPr>
      <w:r>
        <w:rPr>
          <w:b/>
          <w:bCs/>
          <w:szCs w:val="20"/>
          <w:u w:val="single"/>
        </w:rPr>
        <w:t>config</w:t>
      </w:r>
    </w:p>
    <w:p w14:paraId="28D52C9F" w14:textId="77777777" w:rsidR="002526E6" w:rsidRDefault="002526E6">
      <w:pPr>
        <w:rPr>
          <w:szCs w:val="20"/>
        </w:rPr>
      </w:pPr>
    </w:p>
    <w:p w14:paraId="151D9C44" w14:textId="77777777" w:rsidR="002526E6" w:rsidRDefault="00000000">
      <w:pPr>
        <w:rPr>
          <w:szCs w:val="20"/>
        </w:rPr>
      </w:pPr>
      <w:r>
        <w:rPr>
          <w:szCs w:val="20"/>
        </w:rPr>
        <w:t>Die Datei [config.py] ist die Konfigurationsdatei, die von beiden Konvertern verwendet wird. Sie enthält alle Informationen, die diese benötigen. Diese Datei sollte normalerweise niemals geändert werden. Da sie komplex ist, haben wir beschlossen, die Konfigurationsparameter, die sich ändern könnten, herauszulösen und in externe Dateien zu verschieben.</w:t>
      </w:r>
    </w:p>
    <w:p w14:paraId="2C00A1A4" w14:textId="77777777" w:rsidR="002526E6" w:rsidRDefault="002526E6">
      <w:pPr>
        <w:rPr>
          <w:szCs w:val="20"/>
        </w:rPr>
      </w:pPr>
    </w:p>
    <w:p w14:paraId="2F45C840" w14:textId="77777777" w:rsidR="002526E6" w:rsidRDefault="00000000">
      <w:pPr>
        <w:pStyle w:val="SourceCodenumrot"/>
        <w:numPr>
          <w:ilvl w:val="0"/>
          <w:numId w:val="144"/>
        </w:numPr>
        <w:rPr>
          <w:szCs w:val="16"/>
        </w:rPr>
      </w:pPr>
      <w:r>
        <w:rPr>
          <w:color w:val="0000FF"/>
          <w:szCs w:val="16"/>
        </w:rPr>
        <w:t xml:space="preserve">from </w:t>
      </w:r>
      <w:r>
        <w:rPr>
          <w:color w:val="000000"/>
          <w:szCs w:val="16"/>
        </w:rPr>
        <w:t xml:space="preserve">config_urls </w:t>
      </w:r>
      <w:r>
        <w:rPr>
          <w:color w:val="0000FF"/>
          <w:szCs w:val="16"/>
        </w:rPr>
        <w:t xml:space="preserve">import </w:t>
      </w:r>
      <w:r>
        <w:rPr>
          <w:color w:val="000000"/>
          <w:szCs w:val="16"/>
        </w:rPr>
        <w:t>URLS</w:t>
      </w:r>
    </w:p>
    <w:p w14:paraId="23201785"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config_texts </w:t>
      </w:r>
      <w:r>
        <w:rPr>
          <w:color w:val="0000FF"/>
          <w:szCs w:val="16"/>
        </w:rPr>
        <w:t xml:space="preserve">import </w:t>
      </w:r>
      <w:r>
        <w:rPr>
          <w:color w:val="000000"/>
          <w:szCs w:val="16"/>
        </w:rPr>
        <w:t>TEXTS</w:t>
      </w:r>
    </w:p>
    <w:p w14:paraId="2132FBBF"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config_code </w:t>
      </w:r>
      <w:r>
        <w:rPr>
          <w:color w:val="0000FF"/>
          <w:szCs w:val="16"/>
        </w:rPr>
        <w:t xml:space="preserve">import </w:t>
      </w:r>
      <w:r>
        <w:rPr>
          <w:color w:val="000000"/>
          <w:szCs w:val="16"/>
        </w:rPr>
        <w:t>CODE</w:t>
      </w:r>
    </w:p>
    <w:p w14:paraId="3BF08B3B"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config_styles </w:t>
      </w:r>
      <w:r>
        <w:rPr>
          <w:color w:val="0000FF"/>
          <w:szCs w:val="16"/>
        </w:rPr>
        <w:t xml:space="preserve">import </w:t>
      </w:r>
      <w:r>
        <w:rPr>
          <w:color w:val="000000"/>
          <w:szCs w:val="16"/>
        </w:rPr>
        <w:t>STYLES</w:t>
      </w:r>
    </w:p>
    <w:p w14:paraId="161A1CCB"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config_colors </w:t>
      </w:r>
      <w:r>
        <w:rPr>
          <w:color w:val="0000FF"/>
          <w:szCs w:val="16"/>
        </w:rPr>
        <w:t xml:space="preserve">import </w:t>
      </w:r>
      <w:r>
        <w:rPr>
          <w:color w:val="000000"/>
          <w:szCs w:val="16"/>
        </w:rPr>
        <w:t>COLORS</w:t>
      </w:r>
    </w:p>
    <w:p w14:paraId="02CF60BB"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config_presentation </w:t>
      </w:r>
      <w:r>
        <w:rPr>
          <w:color w:val="0000FF"/>
          <w:szCs w:val="16"/>
        </w:rPr>
        <w:t xml:space="preserve">import </w:t>
      </w:r>
      <w:r>
        <w:rPr>
          <w:color w:val="000000"/>
          <w:szCs w:val="16"/>
        </w:rPr>
        <w:t>PRESENTATION</w:t>
      </w:r>
    </w:p>
    <w:p w14:paraId="68BE9643" w14:textId="77777777" w:rsidR="002526E6" w:rsidRDefault="00000000">
      <w:pPr>
        <w:pStyle w:val="SourceCodenumrot"/>
        <w:ind w:left="720" w:hanging="360"/>
        <w:rPr>
          <w:szCs w:val="16"/>
        </w:rPr>
      </w:pPr>
      <w:r>
        <w:rPr>
          <w:color w:val="0000FF"/>
          <w:szCs w:val="16"/>
        </w:rPr>
        <w:t xml:space="preserve">from </w:t>
      </w:r>
      <w:r>
        <w:rPr>
          <w:color w:val="000000"/>
          <w:szCs w:val="16"/>
        </w:rPr>
        <w:t xml:space="preserve">config_files_to_copy </w:t>
      </w:r>
      <w:r>
        <w:rPr>
          <w:color w:val="0000FF"/>
          <w:szCs w:val="16"/>
        </w:rPr>
        <w:t xml:space="preserve">import </w:t>
      </w:r>
      <w:r>
        <w:rPr>
          <w:color w:val="000000"/>
          <w:szCs w:val="16"/>
        </w:rPr>
        <w:t>FILES_TO_COPY</w:t>
      </w:r>
    </w:p>
    <w:p w14:paraId="7297683F" w14:textId="77777777" w:rsidR="002526E6" w:rsidRDefault="002526E6">
      <w:pPr>
        <w:pStyle w:val="SourceCodenumrot"/>
        <w:ind w:left="720" w:hanging="360"/>
        <w:rPr>
          <w:szCs w:val="16"/>
        </w:rPr>
      </w:pPr>
    </w:p>
    <w:p w14:paraId="35873CE9" w14:textId="77777777" w:rsidR="002526E6" w:rsidRDefault="00000000">
      <w:pPr>
        <w:pStyle w:val="SourceCodenumrot"/>
        <w:ind w:left="720" w:hanging="360"/>
        <w:rPr>
          <w:szCs w:val="16"/>
        </w:rPr>
      </w:pPr>
      <w:r>
        <w:rPr>
          <w:szCs w:val="16"/>
        </w:rPr>
        <w:t>config = {</w:t>
      </w:r>
    </w:p>
    <w:p w14:paraId="20389295" w14:textId="77777777" w:rsidR="002526E6" w:rsidRDefault="00000000">
      <w:pPr>
        <w:pStyle w:val="SourceCodenumrot"/>
        <w:ind w:left="720" w:hanging="360"/>
        <w:rPr>
          <w:szCs w:val="16"/>
        </w:rPr>
      </w:pPr>
      <w:r>
        <w:rPr>
          <w:color w:val="000000"/>
          <w:szCs w:val="16"/>
        </w:rPr>
        <w:t xml:space="preserve">    </w:t>
      </w:r>
      <w:r>
        <w:rPr>
          <w:color w:val="A31515"/>
          <w:szCs w:val="16"/>
        </w:rPr>
        <w:t>"toc"</w:t>
      </w:r>
      <w:r>
        <w:rPr>
          <w:color w:val="000000"/>
          <w:szCs w:val="16"/>
        </w:rPr>
        <w:t>: {</w:t>
      </w:r>
    </w:p>
    <w:p w14:paraId="355C3319" w14:textId="77777777" w:rsidR="002526E6"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TEXTS[</w:t>
      </w:r>
      <w:r>
        <w:rPr>
          <w:color w:val="A31515"/>
          <w:szCs w:val="16"/>
        </w:rPr>
        <w:t>"home_label"</w:t>
      </w:r>
      <w:r>
        <w:rPr>
          <w:color w:val="000000"/>
          <w:szCs w:val="16"/>
        </w:rPr>
        <w:t>]</w:t>
      </w:r>
    </w:p>
    <w:p w14:paraId="2D211F2C" w14:textId="77777777" w:rsidR="002526E6" w:rsidRDefault="00000000">
      <w:pPr>
        <w:pStyle w:val="SourceCodenumrot"/>
        <w:ind w:left="720" w:hanging="360"/>
        <w:rPr>
          <w:szCs w:val="16"/>
        </w:rPr>
      </w:pPr>
      <w:r>
        <w:rPr>
          <w:szCs w:val="16"/>
        </w:rPr>
        <w:t xml:space="preserve">    },</w:t>
      </w:r>
    </w:p>
    <w:p w14:paraId="6AB5B3B2" w14:textId="77777777" w:rsidR="002526E6" w:rsidRDefault="002526E6">
      <w:pPr>
        <w:pStyle w:val="SourceCodenumrot"/>
        <w:ind w:left="720" w:hanging="360"/>
        <w:rPr>
          <w:szCs w:val="16"/>
        </w:rPr>
      </w:pPr>
    </w:p>
    <w:p w14:paraId="57BBB643" w14:textId="77777777" w:rsidR="002526E6" w:rsidRDefault="00000000">
      <w:pPr>
        <w:pStyle w:val="SourceCodenumrot"/>
        <w:ind w:left="720" w:hanging="360"/>
        <w:rPr>
          <w:szCs w:val="16"/>
        </w:rPr>
      </w:pPr>
      <w:r>
        <w:rPr>
          <w:color w:val="000000"/>
          <w:szCs w:val="16"/>
        </w:rPr>
        <w:t xml:space="preserve">    </w:t>
      </w:r>
      <w:r>
        <w:rPr>
          <w:color w:val="A31515"/>
          <w:szCs w:val="16"/>
        </w:rPr>
        <w:t>"mkdocs"</w:t>
      </w:r>
      <w:r>
        <w:rPr>
          <w:color w:val="000000"/>
          <w:szCs w:val="16"/>
        </w:rPr>
        <w:t>: {</w:t>
      </w:r>
    </w:p>
    <w:p w14:paraId="574C192E" w14:textId="77777777" w:rsidR="002526E6"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TEXTS[</w:t>
      </w:r>
      <w:r>
        <w:rPr>
          <w:color w:val="A31515"/>
          <w:szCs w:val="16"/>
        </w:rPr>
        <w:t>"site_name"</w:t>
      </w:r>
      <w:r>
        <w:rPr>
          <w:color w:val="000000"/>
          <w:szCs w:val="16"/>
        </w:rPr>
        <w:t>],</w:t>
      </w:r>
    </w:p>
    <w:p w14:paraId="1D6EE8AF" w14:textId="77777777" w:rsidR="002526E6"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URLS[</w:t>
      </w:r>
      <w:r>
        <w:rPr>
          <w:color w:val="A31515"/>
          <w:szCs w:val="16"/>
        </w:rPr>
        <w:t>"site_url"</w:t>
      </w:r>
      <w:r>
        <w:rPr>
          <w:color w:val="000000"/>
          <w:szCs w:val="16"/>
        </w:rPr>
        <w:t>],</w:t>
      </w:r>
    </w:p>
    <w:p w14:paraId="42E1356D" w14:textId="77777777" w:rsidR="002526E6"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TEXTS[</w:t>
      </w:r>
      <w:r>
        <w:rPr>
          <w:color w:val="A31515"/>
          <w:szCs w:val="16"/>
        </w:rPr>
        <w:t>"site_description"</w:t>
      </w:r>
      <w:r>
        <w:rPr>
          <w:color w:val="000000"/>
          <w:szCs w:val="16"/>
        </w:rPr>
        <w:t>],</w:t>
      </w:r>
    </w:p>
    <w:p w14:paraId="54CB64BF" w14:textId="77777777" w:rsidR="002526E6" w:rsidRDefault="00000000">
      <w:pPr>
        <w:pStyle w:val="SourceCodenumrot"/>
        <w:ind w:left="720" w:hanging="360"/>
        <w:rPr>
          <w:szCs w:val="16"/>
        </w:rPr>
      </w:pPr>
      <w:r>
        <w:rPr>
          <w:color w:val="000000"/>
          <w:szCs w:val="16"/>
        </w:rPr>
        <w:t xml:space="preserve">        </w:t>
      </w:r>
      <w:r>
        <w:rPr>
          <w:color w:val="A31515"/>
          <w:szCs w:val="16"/>
        </w:rPr>
        <w:t>"site_author"</w:t>
      </w:r>
      <w:r>
        <w:rPr>
          <w:color w:val="000000"/>
          <w:szCs w:val="16"/>
        </w:rPr>
        <w:t xml:space="preserve">: </w:t>
      </w:r>
      <w:r>
        <w:rPr>
          <w:color w:val="A31515"/>
          <w:szCs w:val="16"/>
        </w:rPr>
        <w:t>"Serge Tahé"</w:t>
      </w:r>
      <w:r>
        <w:rPr>
          <w:color w:val="000000"/>
          <w:szCs w:val="16"/>
        </w:rPr>
        <w:t>,</w:t>
      </w:r>
    </w:p>
    <w:p w14:paraId="19E4DE89" w14:textId="77777777" w:rsidR="002526E6" w:rsidRDefault="00000000">
      <w:pPr>
        <w:pStyle w:val="SourceCodenumrot"/>
        <w:ind w:left="720" w:hanging="360"/>
        <w:rPr>
          <w:szCs w:val="16"/>
        </w:rPr>
      </w:pPr>
      <w:r>
        <w:rPr>
          <w:color w:val="000000"/>
          <w:szCs w:val="16"/>
        </w:rPr>
        <w:t xml:space="preserve">        </w:t>
      </w:r>
      <w:r>
        <w:rPr>
          <w:color w:val="A31515"/>
          <w:szCs w:val="16"/>
        </w:rPr>
        <w:t>"repo_url"</w:t>
      </w:r>
      <w:r>
        <w:rPr>
          <w:color w:val="000000"/>
          <w:szCs w:val="16"/>
        </w:rPr>
        <w:t>: URLS[</w:t>
      </w:r>
      <w:r>
        <w:rPr>
          <w:color w:val="A31515"/>
          <w:szCs w:val="16"/>
        </w:rPr>
        <w:t>"repo_url"</w:t>
      </w:r>
      <w:r>
        <w:rPr>
          <w:color w:val="000000"/>
          <w:szCs w:val="16"/>
        </w:rPr>
        <w:t>],</w:t>
      </w:r>
    </w:p>
    <w:p w14:paraId="7C39FDDD" w14:textId="77777777" w:rsidR="002526E6" w:rsidRDefault="00000000">
      <w:pPr>
        <w:pStyle w:val="SourceCodenumrot"/>
        <w:ind w:left="720" w:hanging="360"/>
        <w:rPr>
          <w:szCs w:val="16"/>
        </w:rPr>
      </w:pPr>
      <w:r>
        <w:rPr>
          <w:color w:val="000000"/>
          <w:szCs w:val="16"/>
        </w:rPr>
        <w:t xml:space="preserve">        </w:t>
      </w:r>
      <w:r>
        <w:rPr>
          <w:color w:val="A31515"/>
          <w:szCs w:val="16"/>
        </w:rPr>
        <w:t>"repo_name"</w:t>
      </w:r>
      <w:r>
        <w:rPr>
          <w:color w:val="000000"/>
          <w:szCs w:val="16"/>
        </w:rPr>
        <w:t xml:space="preserve">: </w:t>
      </w:r>
      <w:r>
        <w:rPr>
          <w:color w:val="A31515"/>
          <w:szCs w:val="16"/>
        </w:rPr>
        <w:t>"GitHub"</w:t>
      </w:r>
      <w:r>
        <w:rPr>
          <w:color w:val="000000"/>
          <w:szCs w:val="16"/>
        </w:rPr>
        <w:t>,</w:t>
      </w:r>
    </w:p>
    <w:p w14:paraId="57CD0E28" w14:textId="77777777" w:rsidR="002526E6" w:rsidRDefault="00000000">
      <w:pPr>
        <w:pStyle w:val="SourceCodenumrot"/>
        <w:ind w:left="720" w:hanging="360"/>
        <w:rPr>
          <w:szCs w:val="16"/>
        </w:rPr>
      </w:pPr>
      <w:r>
        <w:rPr>
          <w:color w:val="000000"/>
          <w:szCs w:val="16"/>
        </w:rPr>
        <w:t xml:space="preserve">        </w:t>
      </w:r>
      <w:r>
        <w:rPr>
          <w:color w:val="A31515"/>
          <w:szCs w:val="16"/>
        </w:rPr>
        <w:t>"use_directory_urls"</w:t>
      </w:r>
      <w:r>
        <w:rPr>
          <w:color w:val="000000"/>
          <w:szCs w:val="16"/>
        </w:rPr>
        <w:t xml:space="preserve">: </w:t>
      </w:r>
      <w:r>
        <w:rPr>
          <w:color w:val="0000FF"/>
          <w:szCs w:val="16"/>
        </w:rPr>
        <w:t>False</w:t>
      </w:r>
      <w:r>
        <w:rPr>
          <w:color w:val="000000"/>
          <w:szCs w:val="16"/>
        </w:rPr>
        <w:t>,</w:t>
      </w:r>
    </w:p>
    <w:p w14:paraId="70A4EC92" w14:textId="77777777" w:rsidR="002526E6" w:rsidRDefault="002526E6">
      <w:pPr>
        <w:pStyle w:val="SourceCodenumrot"/>
        <w:ind w:left="720" w:hanging="360"/>
        <w:rPr>
          <w:szCs w:val="16"/>
        </w:rPr>
      </w:pPr>
    </w:p>
    <w:p w14:paraId="0214874B" w14:textId="77777777" w:rsidR="002526E6"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6896EB3C" w14:textId="77777777" w:rsidR="002526E6"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xml:space="preserve">: </w:t>
      </w:r>
      <w:r>
        <w:rPr>
          <w:color w:val="A31515"/>
          <w:szCs w:val="16"/>
        </w:rPr>
        <w:t>"material"</w:t>
      </w:r>
      <w:r>
        <w:rPr>
          <w:color w:val="000000"/>
          <w:szCs w:val="16"/>
        </w:rPr>
        <w:t>,</w:t>
      </w:r>
    </w:p>
    <w:p w14:paraId="00CB5656" w14:textId="77777777" w:rsidR="002526E6" w:rsidRDefault="00000000">
      <w:pPr>
        <w:pStyle w:val="SourceCodenumrot"/>
        <w:ind w:left="720" w:hanging="360"/>
        <w:rPr>
          <w:szCs w:val="16"/>
        </w:rPr>
      </w:pPr>
      <w:r>
        <w:rPr>
          <w:color w:val="000000"/>
          <w:szCs w:val="16"/>
        </w:rPr>
        <w:t xml:space="preserve">            </w:t>
      </w:r>
      <w:r>
        <w:rPr>
          <w:color w:val="A31515"/>
          <w:szCs w:val="16"/>
        </w:rPr>
        <w:t>"custom_dir"</w:t>
      </w:r>
      <w:r>
        <w:rPr>
          <w:color w:val="000000"/>
          <w:szCs w:val="16"/>
        </w:rPr>
        <w:t xml:space="preserve">: </w:t>
      </w:r>
      <w:r>
        <w:rPr>
          <w:color w:val="A31515"/>
          <w:szCs w:val="16"/>
        </w:rPr>
        <w:t>"overrides"</w:t>
      </w:r>
      <w:r>
        <w:rPr>
          <w:color w:val="000000"/>
          <w:szCs w:val="16"/>
        </w:rPr>
        <w:t>,</w:t>
      </w:r>
    </w:p>
    <w:p w14:paraId="13BBDD30" w14:textId="77777777" w:rsidR="002526E6" w:rsidRDefault="00000000">
      <w:pPr>
        <w:pStyle w:val="SourceCodenumrot"/>
        <w:ind w:left="720" w:hanging="360"/>
        <w:rPr>
          <w:szCs w:val="16"/>
        </w:rPr>
      </w:pPr>
      <w:r>
        <w:rPr>
          <w:color w:val="000000"/>
          <w:szCs w:val="16"/>
        </w:rPr>
        <w:t xml:space="preserve">            </w:t>
      </w:r>
      <w:r>
        <w:rPr>
          <w:color w:val="A31515"/>
          <w:szCs w:val="16"/>
        </w:rPr>
        <w:t>"features"</w:t>
      </w:r>
      <w:r>
        <w:rPr>
          <w:color w:val="000000"/>
          <w:szCs w:val="16"/>
        </w:rPr>
        <w:t>: [</w:t>
      </w:r>
    </w:p>
    <w:p w14:paraId="292139E8" w14:textId="77777777" w:rsidR="002526E6" w:rsidRDefault="00000000">
      <w:pPr>
        <w:pStyle w:val="SourceCodenumrot"/>
        <w:ind w:left="720" w:hanging="360"/>
        <w:rPr>
          <w:szCs w:val="16"/>
        </w:rPr>
      </w:pPr>
      <w:r>
        <w:rPr>
          <w:color w:val="000000"/>
          <w:szCs w:val="16"/>
        </w:rPr>
        <w:t xml:space="preserve">                </w:t>
      </w:r>
      <w:r>
        <w:rPr>
          <w:color w:val="A31515"/>
          <w:szCs w:val="16"/>
        </w:rPr>
        <w:t>"navigation.sections"</w:t>
      </w:r>
      <w:r>
        <w:rPr>
          <w:color w:val="000000"/>
          <w:szCs w:val="16"/>
        </w:rPr>
        <w:t>,</w:t>
      </w:r>
    </w:p>
    <w:p w14:paraId="7AB7327C" w14:textId="77777777" w:rsidR="002526E6" w:rsidRDefault="00000000">
      <w:pPr>
        <w:pStyle w:val="SourceCodenumrot"/>
        <w:ind w:left="720" w:hanging="360"/>
        <w:rPr>
          <w:szCs w:val="16"/>
        </w:rPr>
      </w:pPr>
      <w:r>
        <w:rPr>
          <w:color w:val="000000"/>
          <w:szCs w:val="16"/>
        </w:rPr>
        <w:t xml:space="preserve">                </w:t>
      </w:r>
      <w:r>
        <w:rPr>
          <w:color w:val="A31515"/>
          <w:szCs w:val="16"/>
        </w:rPr>
        <w:t>"navigation.indexes"</w:t>
      </w:r>
      <w:r>
        <w:rPr>
          <w:color w:val="000000"/>
          <w:szCs w:val="16"/>
        </w:rPr>
        <w:t>,</w:t>
      </w:r>
    </w:p>
    <w:p w14:paraId="6118C641" w14:textId="77777777" w:rsidR="002526E6" w:rsidRDefault="00000000">
      <w:pPr>
        <w:pStyle w:val="SourceCodenumrot"/>
        <w:ind w:left="720" w:hanging="360"/>
        <w:rPr>
          <w:szCs w:val="16"/>
        </w:rPr>
      </w:pPr>
      <w:r>
        <w:rPr>
          <w:color w:val="000000"/>
          <w:szCs w:val="16"/>
        </w:rPr>
        <w:t xml:space="preserve">                </w:t>
      </w:r>
      <w:r>
        <w:rPr>
          <w:color w:val="A31515"/>
          <w:szCs w:val="16"/>
        </w:rPr>
        <w:t>"navigation.expand"</w:t>
      </w:r>
      <w:r>
        <w:rPr>
          <w:color w:val="000000"/>
          <w:szCs w:val="16"/>
        </w:rPr>
        <w:t>,</w:t>
      </w:r>
    </w:p>
    <w:p w14:paraId="0E7A8FF2" w14:textId="77777777" w:rsidR="002526E6" w:rsidRDefault="00000000">
      <w:pPr>
        <w:pStyle w:val="SourceCodenumrot"/>
        <w:ind w:left="720" w:hanging="360"/>
        <w:rPr>
          <w:szCs w:val="16"/>
        </w:rPr>
      </w:pPr>
      <w:r>
        <w:rPr>
          <w:color w:val="000000"/>
          <w:szCs w:val="16"/>
        </w:rPr>
        <w:t xml:space="preserve">                </w:t>
      </w:r>
      <w:r>
        <w:rPr>
          <w:color w:val="A31515"/>
          <w:szCs w:val="16"/>
        </w:rPr>
        <w:t>"toc.integrate"</w:t>
      </w:r>
      <w:r>
        <w:rPr>
          <w:color w:val="000000"/>
          <w:szCs w:val="16"/>
        </w:rPr>
        <w:t>,</w:t>
      </w:r>
    </w:p>
    <w:p w14:paraId="0EF0F2B6" w14:textId="77777777" w:rsidR="002526E6" w:rsidRDefault="00000000">
      <w:pPr>
        <w:pStyle w:val="SourceCodenumrot"/>
        <w:ind w:left="720" w:hanging="360"/>
        <w:rPr>
          <w:szCs w:val="16"/>
        </w:rPr>
      </w:pPr>
      <w:r>
        <w:rPr>
          <w:color w:val="000000"/>
          <w:szCs w:val="16"/>
        </w:rPr>
        <w:t xml:space="preserve">                </w:t>
      </w:r>
      <w:r>
        <w:rPr>
          <w:color w:val="A31515"/>
          <w:szCs w:val="16"/>
        </w:rPr>
        <w:t>"navigation.top"</w:t>
      </w:r>
    </w:p>
    <w:p w14:paraId="4C9BE1A5" w14:textId="77777777" w:rsidR="002526E6" w:rsidRDefault="00000000">
      <w:pPr>
        <w:pStyle w:val="SourceCodenumrot"/>
        <w:ind w:left="720" w:hanging="360"/>
        <w:rPr>
          <w:szCs w:val="16"/>
        </w:rPr>
      </w:pPr>
      <w:r>
        <w:rPr>
          <w:szCs w:val="16"/>
        </w:rPr>
        <w:t xml:space="preserve">            ],</w:t>
      </w:r>
    </w:p>
    <w:p w14:paraId="132C5342" w14:textId="77777777" w:rsidR="002526E6" w:rsidRDefault="00000000">
      <w:pPr>
        <w:pStyle w:val="SourceCodenumrot"/>
        <w:ind w:left="720" w:hanging="360"/>
        <w:rPr>
          <w:szCs w:val="16"/>
        </w:rPr>
      </w:pPr>
      <w:r>
        <w:rPr>
          <w:color w:val="000000"/>
          <w:szCs w:val="16"/>
        </w:rPr>
        <w:t xml:space="preserve">            </w:t>
      </w:r>
      <w:r>
        <w:rPr>
          <w:color w:val="A31515"/>
          <w:szCs w:val="16"/>
        </w:rPr>
        <w:t>"palette"</w:t>
      </w:r>
      <w:r>
        <w:rPr>
          <w:color w:val="000000"/>
          <w:szCs w:val="16"/>
        </w:rPr>
        <w:t>: [</w:t>
      </w:r>
    </w:p>
    <w:p w14:paraId="2682B610" w14:textId="77777777" w:rsidR="002526E6" w:rsidRDefault="00000000">
      <w:pPr>
        <w:pStyle w:val="SourceCodenumrot"/>
        <w:ind w:left="720" w:hanging="360"/>
        <w:rPr>
          <w:szCs w:val="16"/>
        </w:rPr>
      </w:pPr>
      <w:r>
        <w:rPr>
          <w:szCs w:val="16"/>
        </w:rPr>
        <w:t xml:space="preserve">                {</w:t>
      </w:r>
    </w:p>
    <w:p w14:paraId="7F8F484B" w14:textId="77777777" w:rsidR="002526E6"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"media"</w:t>
      </w:r>
      <w:r>
        <w:rPr>
          <w:color w:val="000000"/>
          <w:szCs w:val="16"/>
        </w:rPr>
        <w:t>],</w:t>
      </w:r>
    </w:p>
    <w:p w14:paraId="36D56633" w14:textId="77777777" w:rsidR="002526E6"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"scheme"</w:t>
      </w:r>
      <w:r>
        <w:rPr>
          <w:color w:val="000000"/>
          <w:szCs w:val="16"/>
        </w:rPr>
        <w:t>],</w:t>
      </w:r>
    </w:p>
    <w:p w14:paraId="33BE7D3B" w14:textId="77777777" w:rsidR="002526E6"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"primary"</w:t>
      </w:r>
      <w:r>
        <w:rPr>
          <w:color w:val="000000"/>
          <w:szCs w:val="16"/>
        </w:rPr>
        <w:t>],</w:t>
      </w:r>
    </w:p>
    <w:p w14:paraId="2DD71DF2" w14:textId="77777777" w:rsidR="002526E6"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"accent"</w:t>
      </w:r>
      <w:r>
        <w:rPr>
          <w:color w:val="000000"/>
          <w:szCs w:val="16"/>
        </w:rPr>
        <w:t>],</w:t>
      </w:r>
    </w:p>
    <w:p w14:paraId="30A49AC4" w14:textId="77777777" w:rsidR="002526E6"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35D2207A" w14:textId="77777777" w:rsidR="002526E6" w:rsidRDefault="00000000">
      <w:pPr>
        <w:pStyle w:val="SourceCodenumrot"/>
        <w:ind w:left="720" w:hanging="360"/>
        <w:rPr>
          <w:szCs w:val="16"/>
        </w:rPr>
      </w:pPr>
      <w:r>
        <w:rPr>
          <w:color w:val="000000"/>
          <w:szCs w:val="16"/>
        </w:rPr>
        <w:t xml:space="preserve">                        </w:t>
      </w:r>
      <w:r>
        <w:rPr>
          <w:color w:val="A31515"/>
          <w:szCs w:val="16"/>
        </w:rPr>
        <w:t>"icon"</w:t>
      </w:r>
      <w:r>
        <w:rPr>
          <w:color w:val="000000"/>
          <w:szCs w:val="16"/>
        </w:rPr>
        <w:t xml:space="preserve">: </w:t>
      </w:r>
      <w:r>
        <w:rPr>
          <w:color w:val="A31515"/>
          <w:szCs w:val="16"/>
        </w:rPr>
        <w:t>"material/brightness-7"</w:t>
      </w:r>
      <w:r>
        <w:rPr>
          <w:color w:val="000000"/>
          <w:szCs w:val="16"/>
        </w:rPr>
        <w:t>,</w:t>
      </w:r>
    </w:p>
    <w:p w14:paraId="5934C8E7" w14:textId="77777777" w:rsidR="002526E6" w:rsidRDefault="00000000">
      <w:pPr>
        <w:pStyle w:val="SourceCodenumrot"/>
        <w:ind w:left="720" w:hanging="360"/>
        <w:rPr>
          <w:szCs w:val="16"/>
        </w:rPr>
      </w:pPr>
      <w:r>
        <w:rPr>
          <w:color w:val="000000"/>
          <w:szCs w:val="16"/>
        </w:rPr>
        <w:lastRenderedPageBreak/>
        <w:t xml:space="preserve">                        </w:t>
      </w:r>
      <w:r>
        <w:rPr>
          <w:color w:val="A31515"/>
          <w:szCs w:val="16"/>
        </w:rPr>
        <w:t>"name"</w:t>
      </w:r>
      <w:r>
        <w:rPr>
          <w:color w:val="000000"/>
          <w:szCs w:val="16"/>
        </w:rPr>
        <w:t>: TEXTS[</w:t>
      </w:r>
      <w:r>
        <w:rPr>
          <w:color w:val="A31515"/>
          <w:szCs w:val="16"/>
        </w:rPr>
        <w:t>"toggle_to_dark"</w:t>
      </w:r>
      <w:r>
        <w:rPr>
          <w:color w:val="000000"/>
          <w:szCs w:val="16"/>
        </w:rPr>
        <w:t>]</w:t>
      </w:r>
    </w:p>
    <w:p w14:paraId="590C24ED" w14:textId="77777777" w:rsidR="002526E6" w:rsidRDefault="00000000">
      <w:pPr>
        <w:pStyle w:val="SourceCodenumrot"/>
        <w:ind w:left="720" w:hanging="360"/>
        <w:rPr>
          <w:szCs w:val="16"/>
        </w:rPr>
      </w:pPr>
      <w:r>
        <w:rPr>
          <w:szCs w:val="16"/>
        </w:rPr>
        <w:t xml:space="preserve">                    }</w:t>
      </w:r>
    </w:p>
    <w:p w14:paraId="41F17E3A" w14:textId="77777777" w:rsidR="002526E6" w:rsidRDefault="00000000">
      <w:pPr>
        <w:pStyle w:val="SourceCodenumrot"/>
        <w:ind w:left="720" w:hanging="360"/>
        <w:rPr>
          <w:szCs w:val="16"/>
        </w:rPr>
      </w:pPr>
      <w:r>
        <w:rPr>
          <w:szCs w:val="16"/>
        </w:rPr>
        <w:t xml:space="preserve">                },</w:t>
      </w:r>
    </w:p>
    <w:p w14:paraId="688440A6" w14:textId="77777777" w:rsidR="002526E6" w:rsidRDefault="00000000">
      <w:pPr>
        <w:pStyle w:val="SourceCodenumrot"/>
        <w:ind w:left="720" w:hanging="360"/>
        <w:rPr>
          <w:szCs w:val="16"/>
        </w:rPr>
      </w:pPr>
      <w:r>
        <w:rPr>
          <w:szCs w:val="16"/>
        </w:rPr>
        <w:t xml:space="preserve">                {</w:t>
      </w:r>
    </w:p>
    <w:p w14:paraId="34B10862" w14:textId="77777777" w:rsidR="002526E6"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"media"</w:t>
      </w:r>
      <w:r>
        <w:rPr>
          <w:color w:val="000000"/>
          <w:szCs w:val="16"/>
        </w:rPr>
        <w:t>],</w:t>
      </w:r>
    </w:p>
    <w:p w14:paraId="069B568C" w14:textId="77777777" w:rsidR="002526E6"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"scheme"</w:t>
      </w:r>
      <w:r>
        <w:rPr>
          <w:color w:val="000000"/>
          <w:szCs w:val="16"/>
        </w:rPr>
        <w:t>],</w:t>
      </w:r>
    </w:p>
    <w:p w14:paraId="1053DC27" w14:textId="77777777" w:rsidR="002526E6"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"primary"</w:t>
      </w:r>
      <w:r>
        <w:rPr>
          <w:color w:val="000000"/>
          <w:szCs w:val="16"/>
        </w:rPr>
        <w:t>],</w:t>
      </w:r>
    </w:p>
    <w:p w14:paraId="7C318CD8" w14:textId="77777777" w:rsidR="002526E6"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"accent"</w:t>
      </w:r>
      <w:r>
        <w:rPr>
          <w:color w:val="000000"/>
          <w:szCs w:val="16"/>
        </w:rPr>
        <w:t>],</w:t>
      </w:r>
    </w:p>
    <w:p w14:paraId="13F54204" w14:textId="77777777" w:rsidR="002526E6"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42F25D8F" w14:textId="77777777" w:rsidR="002526E6" w:rsidRDefault="00000000">
      <w:pPr>
        <w:pStyle w:val="SourceCodenumrot"/>
        <w:ind w:left="720" w:hanging="360"/>
        <w:rPr>
          <w:szCs w:val="16"/>
        </w:rPr>
      </w:pPr>
      <w:r>
        <w:rPr>
          <w:color w:val="000000"/>
          <w:szCs w:val="16"/>
        </w:rPr>
        <w:t xml:space="preserve">                        </w:t>
      </w:r>
      <w:r>
        <w:rPr>
          <w:color w:val="A31515"/>
          <w:szCs w:val="16"/>
        </w:rPr>
        <w:t>"icon"</w:t>
      </w:r>
      <w:r>
        <w:rPr>
          <w:color w:val="000000"/>
          <w:szCs w:val="16"/>
        </w:rPr>
        <w:t xml:space="preserve">: </w:t>
      </w:r>
      <w:r>
        <w:rPr>
          <w:color w:val="A31515"/>
          <w:szCs w:val="16"/>
        </w:rPr>
        <w:t>"material/brightness-4"</w:t>
      </w:r>
      <w:r>
        <w:rPr>
          <w:color w:val="000000"/>
          <w:szCs w:val="16"/>
        </w:rPr>
        <w:t>,</w:t>
      </w:r>
    </w:p>
    <w:p w14:paraId="66FC0313" w14:textId="77777777" w:rsidR="002526E6"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TEXTS[</w:t>
      </w:r>
      <w:r>
        <w:rPr>
          <w:color w:val="A31515"/>
          <w:szCs w:val="16"/>
        </w:rPr>
        <w:t>"toggle_to_light"</w:t>
      </w:r>
      <w:r>
        <w:rPr>
          <w:color w:val="000000"/>
          <w:szCs w:val="16"/>
        </w:rPr>
        <w:t>]</w:t>
      </w:r>
    </w:p>
    <w:p w14:paraId="6D0EDEB8" w14:textId="77777777" w:rsidR="002526E6" w:rsidRDefault="00000000">
      <w:pPr>
        <w:pStyle w:val="SourceCodenumrot"/>
        <w:ind w:left="720" w:hanging="360"/>
        <w:rPr>
          <w:szCs w:val="16"/>
        </w:rPr>
      </w:pPr>
      <w:r>
        <w:rPr>
          <w:szCs w:val="16"/>
        </w:rPr>
        <w:t xml:space="preserve">                    }</w:t>
      </w:r>
    </w:p>
    <w:p w14:paraId="6E832B7B" w14:textId="77777777" w:rsidR="002526E6" w:rsidRDefault="00000000">
      <w:pPr>
        <w:pStyle w:val="SourceCodenumrot"/>
        <w:ind w:left="720" w:hanging="360"/>
        <w:rPr>
          <w:szCs w:val="16"/>
        </w:rPr>
      </w:pPr>
      <w:r>
        <w:rPr>
          <w:szCs w:val="16"/>
        </w:rPr>
        <w:t xml:space="preserve">                }</w:t>
      </w:r>
    </w:p>
    <w:p w14:paraId="39280A97" w14:textId="77777777" w:rsidR="002526E6" w:rsidRDefault="00000000">
      <w:pPr>
        <w:pStyle w:val="SourceCodenumrot"/>
        <w:ind w:left="720" w:hanging="360"/>
        <w:rPr>
          <w:szCs w:val="16"/>
        </w:rPr>
      </w:pPr>
      <w:r>
        <w:rPr>
          <w:szCs w:val="16"/>
        </w:rPr>
        <w:t xml:space="preserve">            ]</w:t>
      </w:r>
    </w:p>
    <w:p w14:paraId="502B14E7" w14:textId="77777777" w:rsidR="002526E6" w:rsidRDefault="00000000">
      <w:pPr>
        <w:pStyle w:val="SourceCodenumrot"/>
        <w:ind w:left="720" w:hanging="360"/>
        <w:rPr>
          <w:szCs w:val="16"/>
        </w:rPr>
      </w:pPr>
      <w:r>
        <w:rPr>
          <w:szCs w:val="16"/>
        </w:rPr>
        <w:t xml:space="preserve">        },</w:t>
      </w:r>
    </w:p>
    <w:p w14:paraId="1FCDB7CA" w14:textId="77777777" w:rsidR="002526E6" w:rsidRDefault="002526E6">
      <w:pPr>
        <w:pStyle w:val="SourceCodenumrot"/>
        <w:ind w:left="720" w:hanging="360"/>
        <w:rPr>
          <w:szCs w:val="16"/>
        </w:rPr>
      </w:pPr>
    </w:p>
    <w:p w14:paraId="32107A01" w14:textId="77777777" w:rsidR="002526E6" w:rsidRDefault="00000000">
      <w:pPr>
        <w:pStyle w:val="SourceCodenumrot"/>
        <w:ind w:left="720" w:hanging="360"/>
        <w:rPr>
          <w:szCs w:val="16"/>
        </w:rPr>
      </w:pPr>
      <w:r>
        <w:rPr>
          <w:color w:val="000000"/>
          <w:szCs w:val="16"/>
        </w:rPr>
        <w:t xml:space="preserve">        </w:t>
      </w:r>
      <w:r>
        <w:rPr>
          <w:color w:val="A31515"/>
          <w:szCs w:val="16"/>
        </w:rPr>
        <w:t>"markdown_extensions"</w:t>
      </w:r>
      <w:r>
        <w:rPr>
          <w:color w:val="000000"/>
          <w:szCs w:val="16"/>
        </w:rPr>
        <w:t>: [</w:t>
      </w:r>
    </w:p>
    <w:p w14:paraId="3D2545FD" w14:textId="77777777" w:rsidR="002526E6" w:rsidRDefault="00000000">
      <w:pPr>
        <w:pStyle w:val="SourceCodenumrot"/>
        <w:ind w:left="720" w:hanging="360"/>
        <w:rPr>
          <w:szCs w:val="16"/>
        </w:rPr>
      </w:pPr>
      <w:r>
        <w:rPr>
          <w:color w:val="000000"/>
          <w:szCs w:val="16"/>
        </w:rPr>
        <w:t xml:space="preserve">            </w:t>
      </w:r>
      <w:r>
        <w:rPr>
          <w:color w:val="A31515"/>
          <w:szCs w:val="16"/>
        </w:rPr>
        <w:t>"admonition"</w:t>
      </w:r>
      <w:r>
        <w:rPr>
          <w:color w:val="000000"/>
          <w:szCs w:val="16"/>
        </w:rPr>
        <w:t>,</w:t>
      </w:r>
    </w:p>
    <w:p w14:paraId="59FADBA4" w14:textId="77777777" w:rsidR="002526E6" w:rsidRDefault="00000000">
      <w:pPr>
        <w:pStyle w:val="SourceCodenumrot"/>
        <w:ind w:left="720" w:hanging="360"/>
        <w:rPr>
          <w:szCs w:val="16"/>
        </w:rPr>
      </w:pPr>
      <w:r>
        <w:rPr>
          <w:color w:val="000000"/>
          <w:szCs w:val="16"/>
        </w:rPr>
        <w:t xml:space="preserve">            </w:t>
      </w:r>
      <w:r>
        <w:rPr>
          <w:color w:val="A31515"/>
          <w:szCs w:val="16"/>
        </w:rPr>
        <w:t>"attr_list"</w:t>
      </w:r>
      <w:r>
        <w:rPr>
          <w:color w:val="000000"/>
          <w:szCs w:val="16"/>
        </w:rPr>
        <w:t>,</w:t>
      </w:r>
    </w:p>
    <w:p w14:paraId="07C90F87" w14:textId="77777777" w:rsidR="002526E6" w:rsidRDefault="00000000">
      <w:pPr>
        <w:pStyle w:val="SourceCodenumrot"/>
        <w:ind w:left="720" w:hanging="360"/>
        <w:rPr>
          <w:szCs w:val="16"/>
        </w:rPr>
      </w:pPr>
      <w:r>
        <w:rPr>
          <w:color w:val="000000"/>
          <w:szCs w:val="16"/>
        </w:rPr>
        <w:t xml:space="preserve">            </w:t>
      </w:r>
      <w:r>
        <w:rPr>
          <w:color w:val="A31515"/>
          <w:szCs w:val="16"/>
        </w:rPr>
        <w:t>"pymdownx.superfences"</w:t>
      </w:r>
      <w:r>
        <w:rPr>
          <w:color w:val="000000"/>
          <w:szCs w:val="16"/>
        </w:rPr>
        <w:t>,</w:t>
      </w:r>
    </w:p>
    <w:p w14:paraId="47656591" w14:textId="77777777" w:rsidR="002526E6" w:rsidRDefault="00000000">
      <w:pPr>
        <w:pStyle w:val="SourceCodenumrot"/>
        <w:ind w:left="720" w:hanging="360"/>
        <w:rPr>
          <w:szCs w:val="16"/>
        </w:rPr>
      </w:pPr>
      <w:r>
        <w:rPr>
          <w:color w:val="000000"/>
          <w:szCs w:val="16"/>
        </w:rPr>
        <w:t xml:space="preserve">            </w:t>
      </w:r>
      <w:r>
        <w:rPr>
          <w:color w:val="A31515"/>
          <w:szCs w:val="16"/>
        </w:rPr>
        <w:t>"pymdownx.mark"</w:t>
      </w:r>
      <w:r>
        <w:rPr>
          <w:color w:val="000000"/>
          <w:szCs w:val="16"/>
        </w:rPr>
        <w:t>,</w:t>
      </w:r>
    </w:p>
    <w:p w14:paraId="17F63602" w14:textId="77777777" w:rsidR="002526E6" w:rsidRDefault="00000000">
      <w:pPr>
        <w:pStyle w:val="SourceCodenumrot"/>
        <w:ind w:left="720" w:hanging="360"/>
        <w:rPr>
          <w:szCs w:val="16"/>
        </w:rPr>
      </w:pPr>
      <w:r>
        <w:rPr>
          <w:szCs w:val="16"/>
        </w:rPr>
        <w:t xml:space="preserve">            {</w:t>
      </w:r>
    </w:p>
    <w:p w14:paraId="5B82A565" w14:textId="77777777" w:rsidR="002526E6" w:rsidRDefault="00000000">
      <w:pPr>
        <w:pStyle w:val="SourceCodenumrot"/>
        <w:ind w:left="720" w:hanging="360"/>
        <w:rPr>
          <w:szCs w:val="16"/>
        </w:rPr>
      </w:pPr>
      <w:r>
        <w:rPr>
          <w:color w:val="000000"/>
          <w:szCs w:val="16"/>
        </w:rPr>
        <w:t xml:space="preserve">                </w:t>
      </w:r>
      <w:r>
        <w:rPr>
          <w:color w:val="A31515"/>
          <w:szCs w:val="16"/>
        </w:rPr>
        <w:t>"pymdownx.highlight"</w:t>
      </w:r>
      <w:r>
        <w:rPr>
          <w:color w:val="000000"/>
          <w:szCs w:val="16"/>
        </w:rPr>
        <w:t>: {</w:t>
      </w:r>
    </w:p>
    <w:p w14:paraId="3E0FF626" w14:textId="77777777" w:rsidR="002526E6" w:rsidRDefault="00000000">
      <w:pPr>
        <w:pStyle w:val="SourceCodenumrot"/>
        <w:ind w:left="720" w:hanging="360"/>
        <w:rPr>
          <w:szCs w:val="16"/>
        </w:rPr>
      </w:pPr>
      <w:r>
        <w:rPr>
          <w:color w:val="000000"/>
          <w:szCs w:val="16"/>
        </w:rPr>
        <w:t xml:space="preserve">                    </w:t>
      </w:r>
      <w:r>
        <w:rPr>
          <w:color w:val="A31515"/>
          <w:szCs w:val="16"/>
        </w:rPr>
        <w:t>"anchor_linenums"</w:t>
      </w:r>
      <w:r>
        <w:rPr>
          <w:color w:val="000000"/>
          <w:szCs w:val="16"/>
        </w:rPr>
        <w:t xml:space="preserve">: </w:t>
      </w:r>
      <w:r>
        <w:rPr>
          <w:color w:val="0000FF"/>
          <w:szCs w:val="16"/>
        </w:rPr>
        <w:t>True</w:t>
      </w:r>
      <w:r>
        <w:rPr>
          <w:color w:val="000000"/>
          <w:szCs w:val="16"/>
        </w:rPr>
        <w:t>,</w:t>
      </w:r>
    </w:p>
    <w:p w14:paraId="0562DD36" w14:textId="77777777" w:rsidR="002526E6" w:rsidRDefault="00000000">
      <w:pPr>
        <w:pStyle w:val="SourceCodenumrot"/>
        <w:ind w:left="720" w:hanging="360"/>
        <w:rPr>
          <w:szCs w:val="16"/>
        </w:rPr>
      </w:pPr>
      <w:r>
        <w:rPr>
          <w:color w:val="000000"/>
          <w:szCs w:val="16"/>
        </w:rPr>
        <w:t xml:space="preserve">                    </w:t>
      </w:r>
      <w:r>
        <w:rPr>
          <w:color w:val="A31515"/>
          <w:szCs w:val="16"/>
        </w:rPr>
        <w:t>"linenums"</w:t>
      </w:r>
      <w:r>
        <w:rPr>
          <w:color w:val="000000"/>
          <w:szCs w:val="16"/>
        </w:rPr>
        <w:t xml:space="preserve">: </w:t>
      </w:r>
      <w:r>
        <w:rPr>
          <w:color w:val="0000FF"/>
          <w:szCs w:val="16"/>
        </w:rPr>
        <w:t>None</w:t>
      </w:r>
    </w:p>
    <w:p w14:paraId="3CCD0615" w14:textId="77777777" w:rsidR="002526E6" w:rsidRDefault="00000000">
      <w:pPr>
        <w:pStyle w:val="SourceCodenumrot"/>
        <w:ind w:left="720" w:hanging="360"/>
        <w:rPr>
          <w:szCs w:val="16"/>
        </w:rPr>
      </w:pPr>
      <w:r>
        <w:rPr>
          <w:szCs w:val="16"/>
        </w:rPr>
        <w:t xml:space="preserve">                }</w:t>
      </w:r>
    </w:p>
    <w:p w14:paraId="206F2694" w14:textId="77777777" w:rsidR="002526E6" w:rsidRDefault="00000000">
      <w:pPr>
        <w:pStyle w:val="SourceCodenumrot"/>
        <w:ind w:left="720" w:hanging="360"/>
        <w:rPr>
          <w:szCs w:val="16"/>
        </w:rPr>
      </w:pPr>
      <w:r>
        <w:rPr>
          <w:szCs w:val="16"/>
        </w:rPr>
        <w:t xml:space="preserve">            },</w:t>
      </w:r>
    </w:p>
    <w:p w14:paraId="6327B229" w14:textId="77777777" w:rsidR="002526E6" w:rsidRDefault="00000000">
      <w:pPr>
        <w:pStyle w:val="SourceCodenumrot"/>
        <w:ind w:left="720" w:hanging="360"/>
        <w:rPr>
          <w:szCs w:val="16"/>
        </w:rPr>
      </w:pPr>
      <w:r>
        <w:rPr>
          <w:color w:val="000000"/>
          <w:szCs w:val="16"/>
        </w:rPr>
        <w:t xml:space="preserve">            </w:t>
      </w:r>
      <w:r>
        <w:rPr>
          <w:color w:val="A31515"/>
          <w:szCs w:val="16"/>
        </w:rPr>
        <w:t>"md_in_html"</w:t>
      </w:r>
      <w:r>
        <w:rPr>
          <w:color w:val="000000"/>
          <w:szCs w:val="16"/>
        </w:rPr>
        <w:t>,</w:t>
      </w:r>
    </w:p>
    <w:p w14:paraId="04EACA28" w14:textId="77777777" w:rsidR="002526E6" w:rsidRDefault="00000000">
      <w:pPr>
        <w:pStyle w:val="SourceCodenumrot"/>
        <w:ind w:left="720" w:hanging="360"/>
        <w:rPr>
          <w:szCs w:val="16"/>
        </w:rPr>
      </w:pPr>
      <w:r>
        <w:rPr>
          <w:color w:val="000000"/>
          <w:szCs w:val="16"/>
        </w:rPr>
        <w:t xml:space="preserve">            </w:t>
      </w:r>
      <w:r>
        <w:rPr>
          <w:color w:val="A31515"/>
          <w:szCs w:val="16"/>
        </w:rPr>
        <w:t>"footnotes"</w:t>
      </w:r>
    </w:p>
    <w:p w14:paraId="3E5A0C4A" w14:textId="77777777" w:rsidR="002526E6" w:rsidRDefault="00000000">
      <w:pPr>
        <w:pStyle w:val="SourceCodenumrot"/>
        <w:ind w:left="720" w:hanging="360"/>
        <w:rPr>
          <w:szCs w:val="16"/>
        </w:rPr>
      </w:pPr>
      <w:r>
        <w:rPr>
          <w:szCs w:val="16"/>
        </w:rPr>
        <w:t xml:space="preserve">        ],</w:t>
      </w:r>
    </w:p>
    <w:p w14:paraId="1F964FB9" w14:textId="77777777" w:rsidR="002526E6" w:rsidRDefault="002526E6">
      <w:pPr>
        <w:pStyle w:val="SourceCodenumrot"/>
        <w:ind w:left="720" w:hanging="360"/>
        <w:rPr>
          <w:szCs w:val="16"/>
        </w:rPr>
      </w:pPr>
    </w:p>
    <w:p w14:paraId="647D21B4" w14:textId="77777777" w:rsidR="002526E6" w:rsidRDefault="00000000">
      <w:pPr>
        <w:pStyle w:val="SourceCodenumrot"/>
        <w:ind w:left="720" w:hanging="360"/>
        <w:rPr>
          <w:szCs w:val="16"/>
        </w:rPr>
      </w:pPr>
      <w:r>
        <w:rPr>
          <w:color w:val="000000"/>
          <w:szCs w:val="16"/>
        </w:rPr>
        <w:t xml:space="preserve">        </w:t>
      </w:r>
      <w:r>
        <w:rPr>
          <w:color w:val="A31515"/>
          <w:szCs w:val="16"/>
        </w:rPr>
        <w:t>"extra_javascript"</w:t>
      </w:r>
      <w:r>
        <w:rPr>
          <w:color w:val="000000"/>
          <w:szCs w:val="16"/>
        </w:rPr>
        <w:t>: [</w:t>
      </w:r>
    </w:p>
    <w:p w14:paraId="2F82EAC1" w14:textId="77777777" w:rsidR="002526E6" w:rsidRDefault="00000000">
      <w:pPr>
        <w:pStyle w:val="SourceCodenumrot"/>
        <w:ind w:left="720" w:hanging="360"/>
        <w:rPr>
          <w:szCs w:val="16"/>
        </w:rPr>
      </w:pPr>
      <w:r>
        <w:rPr>
          <w:color w:val="000000"/>
          <w:szCs w:val="16"/>
        </w:rPr>
        <w:t xml:space="preserve">            </w:t>
      </w:r>
      <w:r>
        <w:rPr>
          <w:color w:val="A31515"/>
          <w:szCs w:val="16"/>
        </w:rPr>
        <w:t>"javascripts/focus.js"</w:t>
      </w:r>
    </w:p>
    <w:p w14:paraId="4C74CB53" w14:textId="77777777" w:rsidR="002526E6" w:rsidRDefault="00000000">
      <w:pPr>
        <w:pStyle w:val="SourceCodenumrot"/>
        <w:ind w:left="720" w:hanging="360"/>
        <w:rPr>
          <w:szCs w:val="16"/>
        </w:rPr>
      </w:pPr>
      <w:r>
        <w:rPr>
          <w:szCs w:val="16"/>
        </w:rPr>
        <w:t xml:space="preserve">        ],</w:t>
      </w:r>
    </w:p>
    <w:p w14:paraId="37A9077E" w14:textId="77777777" w:rsidR="002526E6" w:rsidRDefault="00000000">
      <w:pPr>
        <w:pStyle w:val="SourceCodenumrot"/>
        <w:ind w:left="720" w:hanging="360"/>
        <w:rPr>
          <w:szCs w:val="16"/>
        </w:rPr>
      </w:pPr>
      <w:r>
        <w:rPr>
          <w:color w:val="000000"/>
          <w:szCs w:val="16"/>
        </w:rPr>
        <w:t xml:space="preserve">        </w:t>
      </w:r>
      <w:r>
        <w:rPr>
          <w:color w:val="A31515"/>
          <w:szCs w:val="16"/>
        </w:rPr>
        <w:t>"extra_css"</w:t>
      </w:r>
      <w:r>
        <w:rPr>
          <w:color w:val="000000"/>
          <w:szCs w:val="16"/>
        </w:rPr>
        <w:t>: [</w:t>
      </w:r>
    </w:p>
    <w:p w14:paraId="6A914C88" w14:textId="77777777" w:rsidR="002526E6" w:rsidRDefault="00000000">
      <w:pPr>
        <w:pStyle w:val="SourceCodenumrot"/>
        <w:ind w:left="720" w:hanging="360"/>
        <w:rPr>
          <w:szCs w:val="16"/>
        </w:rPr>
      </w:pPr>
      <w:r>
        <w:rPr>
          <w:color w:val="000000"/>
          <w:szCs w:val="16"/>
        </w:rPr>
        <w:t xml:space="preserve">            </w:t>
      </w:r>
      <w:r>
        <w:rPr>
          <w:color w:val="A31515"/>
          <w:szCs w:val="16"/>
        </w:rPr>
        <w:t>"stylesheets/focus.css"</w:t>
      </w:r>
    </w:p>
    <w:p w14:paraId="6331DC7D" w14:textId="77777777" w:rsidR="002526E6" w:rsidRDefault="00000000">
      <w:pPr>
        <w:pStyle w:val="SourceCodenumrot"/>
        <w:ind w:left="720" w:hanging="360"/>
        <w:rPr>
          <w:szCs w:val="16"/>
        </w:rPr>
      </w:pPr>
      <w:r>
        <w:rPr>
          <w:szCs w:val="16"/>
        </w:rPr>
        <w:t xml:space="preserve">        ]</w:t>
      </w:r>
    </w:p>
    <w:p w14:paraId="0AE49482" w14:textId="77777777" w:rsidR="002526E6" w:rsidRDefault="00000000">
      <w:pPr>
        <w:pStyle w:val="SourceCodenumrot"/>
        <w:ind w:left="720" w:hanging="360"/>
        <w:rPr>
          <w:szCs w:val="16"/>
        </w:rPr>
      </w:pPr>
      <w:r>
        <w:rPr>
          <w:szCs w:val="16"/>
        </w:rPr>
        <w:t xml:space="preserve">    },</w:t>
      </w:r>
    </w:p>
    <w:p w14:paraId="7E2204AE" w14:textId="77777777" w:rsidR="002526E6" w:rsidRDefault="002526E6">
      <w:pPr>
        <w:pStyle w:val="SourceCodenumrot"/>
        <w:ind w:left="720" w:hanging="360"/>
        <w:rPr>
          <w:szCs w:val="16"/>
        </w:rPr>
      </w:pPr>
    </w:p>
    <w:p w14:paraId="7A1A9605" w14:textId="77777777" w:rsidR="002526E6" w:rsidRDefault="00000000">
      <w:pPr>
        <w:pStyle w:val="SourceCodenumrot"/>
        <w:ind w:left="720" w:hanging="360"/>
        <w:rPr>
          <w:szCs w:val="16"/>
        </w:rPr>
      </w:pPr>
      <w:r>
        <w:rPr>
          <w:color w:val="000000"/>
          <w:szCs w:val="16"/>
        </w:rPr>
        <w:t xml:space="preserve">    </w:t>
      </w:r>
      <w:r>
        <w:rPr>
          <w:color w:val="A31515"/>
          <w:szCs w:val="16"/>
        </w:rPr>
        <w:t>"footer"</w:t>
      </w:r>
      <w:r>
        <w:rPr>
          <w:color w:val="000000"/>
          <w:szCs w:val="16"/>
        </w:rPr>
        <w:t>: (</w:t>
      </w:r>
    </w:p>
    <w:p w14:paraId="68FA461C" w14:textId="77777777" w:rsidR="002526E6" w:rsidRDefault="00000000">
      <w:pPr>
        <w:pStyle w:val="SourceCodenumrot"/>
        <w:ind w:left="720" w:hanging="360"/>
        <w:rPr>
          <w:szCs w:val="16"/>
        </w:rPr>
      </w:pPr>
      <w:r>
        <w:rPr>
          <w:color w:val="000000"/>
          <w:szCs w:val="16"/>
        </w:rPr>
        <w:t xml:space="preserve">        </w:t>
      </w:r>
      <w:r>
        <w:rPr>
          <w:color w:val="A31515"/>
          <w:szCs w:val="16"/>
        </w:rPr>
        <w:t>"{% block footer %}\n"</w:t>
      </w:r>
    </w:p>
    <w:p w14:paraId="64608998" w14:textId="77777777" w:rsidR="002526E6" w:rsidRDefault="00000000">
      <w:pPr>
        <w:pStyle w:val="SourceCodenumrot"/>
        <w:ind w:left="720" w:hanging="360"/>
        <w:rPr>
          <w:szCs w:val="16"/>
        </w:rPr>
      </w:pPr>
      <w:r>
        <w:rPr>
          <w:color w:val="000000"/>
          <w:szCs w:val="16"/>
        </w:rPr>
        <w:t xml:space="preserve">        </w:t>
      </w:r>
      <w:r>
        <w:rPr>
          <w:color w:val="A31515"/>
          <w:szCs w:val="16"/>
        </w:rPr>
        <w:t>"  &lt;div class=\"md-footer-meta md-typeset\"&gt;\n"</w:t>
      </w:r>
    </w:p>
    <w:p w14:paraId="668B7BDC" w14:textId="77777777" w:rsidR="002526E6" w:rsidRDefault="00000000">
      <w:pPr>
        <w:pStyle w:val="SourceCodenumrot"/>
        <w:ind w:left="720" w:hanging="360"/>
        <w:rPr>
          <w:szCs w:val="16"/>
        </w:rPr>
      </w:pPr>
      <w:r>
        <w:rPr>
          <w:color w:val="000000"/>
          <w:szCs w:val="16"/>
        </w:rPr>
        <w:t xml:space="preserve">        </w:t>
      </w:r>
      <w:r>
        <w:rPr>
          <w:color w:val="A31515"/>
          <w:szCs w:val="16"/>
        </w:rPr>
        <w:t>"    &lt;div class=\"md-footer-meta__inner\"&gt;\n\n"</w:t>
      </w:r>
    </w:p>
    <w:p w14:paraId="101B997E" w14:textId="77777777" w:rsidR="002526E6" w:rsidRDefault="00000000">
      <w:pPr>
        <w:pStyle w:val="SourceCodenumrot"/>
        <w:ind w:left="720" w:hanging="360"/>
        <w:rPr>
          <w:szCs w:val="16"/>
        </w:rPr>
      </w:pPr>
      <w:r>
        <w:rPr>
          <w:color w:val="000000"/>
          <w:szCs w:val="16"/>
        </w:rPr>
        <w:t xml:space="preserve">        </w:t>
      </w:r>
      <w:r>
        <w:rPr>
          <w:color w:val="A31515"/>
          <w:szCs w:val="16"/>
        </w:rPr>
        <w:t>"      &lt;div&gt;\n"</w:t>
      </w:r>
    </w:p>
    <w:p w14:paraId="0DDC1FD6"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&lt;a href=\"</w:t>
      </w:r>
      <w:r>
        <w:rPr>
          <w:color w:val="000000"/>
          <w:szCs w:val="16"/>
        </w:rPr>
        <w:t>{URLS[</w:t>
      </w:r>
      <w:r>
        <w:rPr>
          <w:color w:val="A31515"/>
          <w:szCs w:val="16"/>
        </w:rPr>
        <w:t>'author_site'</w:t>
      </w:r>
      <w:r>
        <w:rPr>
          <w:color w:val="000000"/>
          <w:szCs w:val="16"/>
        </w:rPr>
        <w:t>]}</w:t>
      </w:r>
      <w:r>
        <w:rPr>
          <w:color w:val="A31515"/>
          <w:szCs w:val="16"/>
        </w:rPr>
        <w:t>\" target=\"_blank\"&gt;\n"</w:t>
      </w:r>
    </w:p>
    <w:p w14:paraId="50BE1CE6"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{URLS[</w:t>
      </w:r>
      <w:r>
        <w:rPr>
          <w:color w:val="A31515"/>
          <w:szCs w:val="16"/>
        </w:rPr>
        <w:t>'author_site'</w:t>
      </w:r>
      <w:r>
        <w:rPr>
          <w:color w:val="000000"/>
          <w:szCs w:val="16"/>
        </w:rPr>
        <w:t>]}</w:t>
      </w:r>
      <w:r>
        <w:rPr>
          <w:color w:val="A31515"/>
          <w:szCs w:val="16"/>
        </w:rPr>
        <w:t>\n"</w:t>
      </w:r>
    </w:p>
    <w:p w14:paraId="28677A53" w14:textId="77777777" w:rsidR="002526E6" w:rsidRDefault="00000000">
      <w:pPr>
        <w:pStyle w:val="SourceCodenumrot"/>
        <w:ind w:left="720" w:hanging="360"/>
        <w:rPr>
          <w:szCs w:val="16"/>
        </w:rPr>
      </w:pPr>
      <w:r>
        <w:rPr>
          <w:color w:val="000000"/>
          <w:szCs w:val="16"/>
        </w:rPr>
        <w:t xml:space="preserve">        </w:t>
      </w:r>
      <w:r>
        <w:rPr>
          <w:color w:val="A31515"/>
          <w:szCs w:val="16"/>
        </w:rPr>
        <w:t>"        &lt;/a&gt;\n"</w:t>
      </w:r>
    </w:p>
    <w:p w14:paraId="24CC82AB" w14:textId="77777777" w:rsidR="002526E6" w:rsidRDefault="00000000">
      <w:pPr>
        <w:pStyle w:val="SourceCodenumrot"/>
        <w:ind w:left="720" w:hanging="360"/>
        <w:rPr>
          <w:szCs w:val="16"/>
        </w:rPr>
      </w:pPr>
      <w:r>
        <w:rPr>
          <w:color w:val="000000"/>
          <w:szCs w:val="16"/>
        </w:rPr>
        <w:t xml:space="preserve">        </w:t>
      </w:r>
      <w:r>
        <w:rPr>
          <w:color w:val="A31515"/>
          <w:szCs w:val="16"/>
        </w:rPr>
        <w:t>"        &lt;br&gt;\n"</w:t>
      </w:r>
    </w:p>
    <w:p w14:paraId="54BD9CA8"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{TEXTS[</w:t>
      </w:r>
      <w:r>
        <w:rPr>
          <w:color w:val="A31515"/>
          <w:szCs w:val="16"/>
        </w:rPr>
        <w:t>'footer_license_sentence'</w:t>
      </w:r>
      <w:r>
        <w:rPr>
          <w:color w:val="000000"/>
          <w:szCs w:val="16"/>
        </w:rPr>
        <w:t>]}</w:t>
      </w:r>
      <w:r>
        <w:rPr>
          <w:color w:val="A31515"/>
          <w:szCs w:val="16"/>
        </w:rPr>
        <w:t>\n"</w:t>
      </w:r>
    </w:p>
    <w:p w14:paraId="092FBE43" w14:textId="77777777" w:rsidR="002526E6" w:rsidRDefault="00000000">
      <w:pPr>
        <w:pStyle w:val="SourceCodenumrot"/>
        <w:ind w:left="720" w:hanging="360"/>
        <w:rPr>
          <w:szCs w:val="16"/>
        </w:rPr>
      </w:pPr>
      <w:r>
        <w:rPr>
          <w:color w:val="000000"/>
          <w:szCs w:val="16"/>
        </w:rPr>
        <w:t xml:space="preserve">        </w:t>
      </w:r>
      <w:r>
        <w:rPr>
          <w:color w:val="A31515"/>
          <w:szCs w:val="16"/>
        </w:rPr>
        <w:t>"      &lt;/div&gt;\n\n"</w:t>
      </w:r>
    </w:p>
    <w:p w14:paraId="07A2D308" w14:textId="77777777" w:rsidR="002526E6" w:rsidRDefault="00000000">
      <w:pPr>
        <w:pStyle w:val="SourceCodenumrot"/>
        <w:ind w:left="720" w:hanging="360"/>
        <w:rPr>
          <w:szCs w:val="16"/>
        </w:rPr>
      </w:pPr>
      <w:r>
        <w:rPr>
          <w:color w:val="000000"/>
          <w:szCs w:val="16"/>
        </w:rPr>
        <w:t xml:space="preserve">        </w:t>
      </w:r>
      <w:r>
        <w:rPr>
          <w:color w:val="A31515"/>
          <w:szCs w:val="16"/>
        </w:rPr>
        <w:t>"    &lt;/div&gt;\n"</w:t>
      </w:r>
    </w:p>
    <w:p w14:paraId="0C868059" w14:textId="77777777" w:rsidR="002526E6" w:rsidRDefault="00000000">
      <w:pPr>
        <w:pStyle w:val="SourceCodenumrot"/>
        <w:ind w:left="720" w:hanging="360"/>
        <w:rPr>
          <w:szCs w:val="16"/>
        </w:rPr>
      </w:pPr>
      <w:r>
        <w:rPr>
          <w:color w:val="000000"/>
          <w:szCs w:val="16"/>
        </w:rPr>
        <w:t xml:space="preserve">        </w:t>
      </w:r>
      <w:r>
        <w:rPr>
          <w:color w:val="A31515"/>
          <w:szCs w:val="16"/>
        </w:rPr>
        <w:t>"  &lt;/div&gt;\n"</w:t>
      </w:r>
    </w:p>
    <w:p w14:paraId="1EF690C7" w14:textId="77777777" w:rsidR="002526E6" w:rsidRDefault="00000000">
      <w:pPr>
        <w:pStyle w:val="SourceCodenumrot"/>
        <w:ind w:left="720" w:hanging="360"/>
        <w:rPr>
          <w:szCs w:val="16"/>
        </w:rPr>
      </w:pPr>
      <w:r>
        <w:rPr>
          <w:color w:val="000000"/>
          <w:szCs w:val="16"/>
        </w:rPr>
        <w:t xml:space="preserve">        </w:t>
      </w:r>
      <w:r>
        <w:rPr>
          <w:color w:val="A31515"/>
          <w:szCs w:val="16"/>
        </w:rPr>
        <w:t>"{% endblock %}"</w:t>
      </w:r>
    </w:p>
    <w:p w14:paraId="741CEFD7" w14:textId="77777777" w:rsidR="002526E6" w:rsidRDefault="00000000">
      <w:pPr>
        <w:pStyle w:val="SourceCodenumrot"/>
        <w:ind w:left="720" w:hanging="360"/>
        <w:rPr>
          <w:szCs w:val="16"/>
        </w:rPr>
      </w:pPr>
      <w:r>
        <w:rPr>
          <w:szCs w:val="16"/>
        </w:rPr>
        <w:t xml:space="preserve">    ),</w:t>
      </w:r>
    </w:p>
    <w:p w14:paraId="152A0B3C" w14:textId="77777777" w:rsidR="002526E6" w:rsidRDefault="002526E6">
      <w:pPr>
        <w:pStyle w:val="SourceCodenumrot"/>
        <w:ind w:left="720" w:hanging="360"/>
        <w:rPr>
          <w:szCs w:val="16"/>
        </w:rPr>
      </w:pPr>
    </w:p>
    <w:p w14:paraId="08FDC7A7" w14:textId="77777777" w:rsidR="002526E6" w:rsidRDefault="00000000">
      <w:pPr>
        <w:pStyle w:val="SourceCodenumrot"/>
        <w:ind w:left="720" w:hanging="360"/>
        <w:rPr>
          <w:szCs w:val="16"/>
        </w:rPr>
      </w:pPr>
      <w:r>
        <w:rPr>
          <w:color w:val="000000"/>
          <w:szCs w:val="16"/>
        </w:rPr>
        <w:t xml:space="preserve">    </w:t>
      </w:r>
      <w:r>
        <w:rPr>
          <w:color w:val="A31515"/>
          <w:szCs w:val="16"/>
        </w:rPr>
        <w:t>"extra"</w:t>
      </w:r>
      <w:r>
        <w:rPr>
          <w:color w:val="000000"/>
          <w:szCs w:val="16"/>
        </w:rPr>
        <w:t>: {</w:t>
      </w:r>
    </w:p>
    <w:p w14:paraId="0AE116C1" w14:textId="77777777" w:rsidR="002526E6" w:rsidRDefault="00000000">
      <w:pPr>
        <w:pStyle w:val="SourceCodenumrot"/>
        <w:ind w:left="720" w:hanging="360"/>
        <w:rPr>
          <w:szCs w:val="16"/>
        </w:rPr>
      </w:pPr>
      <w:r>
        <w:rPr>
          <w:color w:val="000000"/>
          <w:szCs w:val="16"/>
        </w:rPr>
        <w:t xml:space="preserve">        </w:t>
      </w:r>
      <w:r>
        <w:rPr>
          <w:color w:val="A31515"/>
          <w:szCs w:val="16"/>
        </w:rPr>
        <w:t>"analytics"</w:t>
      </w:r>
      <w:r>
        <w:rPr>
          <w:color w:val="000000"/>
          <w:szCs w:val="16"/>
        </w:rPr>
        <w:t>: {</w:t>
      </w:r>
    </w:p>
    <w:p w14:paraId="7832AFB8" w14:textId="77777777" w:rsidR="002526E6" w:rsidRDefault="00000000">
      <w:pPr>
        <w:pStyle w:val="SourceCodenumrot"/>
        <w:ind w:left="720" w:hanging="360"/>
        <w:rPr>
          <w:szCs w:val="16"/>
        </w:rPr>
      </w:pPr>
      <w:r>
        <w:rPr>
          <w:color w:val="000000"/>
          <w:szCs w:val="16"/>
        </w:rPr>
        <w:t xml:space="preserve">            </w:t>
      </w:r>
      <w:r>
        <w:rPr>
          <w:color w:val="A31515"/>
          <w:szCs w:val="16"/>
        </w:rPr>
        <w:t>"provider"</w:t>
      </w:r>
      <w:r>
        <w:rPr>
          <w:color w:val="000000"/>
          <w:szCs w:val="16"/>
        </w:rPr>
        <w:t xml:space="preserve">: </w:t>
      </w:r>
      <w:r>
        <w:rPr>
          <w:color w:val="A31515"/>
          <w:szCs w:val="16"/>
        </w:rPr>
        <w:t>"google"</w:t>
      </w:r>
      <w:r>
        <w:rPr>
          <w:color w:val="000000"/>
          <w:szCs w:val="16"/>
        </w:rPr>
        <w:t>,</w:t>
      </w:r>
    </w:p>
    <w:p w14:paraId="4B8C1C3B" w14:textId="77777777" w:rsidR="002526E6" w:rsidRDefault="00000000">
      <w:pPr>
        <w:pStyle w:val="SourceCodenumrot"/>
        <w:ind w:left="720" w:hanging="360"/>
        <w:rPr>
          <w:szCs w:val="16"/>
        </w:rPr>
      </w:pPr>
      <w:r>
        <w:rPr>
          <w:color w:val="000000"/>
          <w:szCs w:val="16"/>
        </w:rPr>
        <w:t xml:space="preserve">            </w:t>
      </w:r>
      <w:r>
        <w:rPr>
          <w:color w:val="A31515"/>
          <w:szCs w:val="16"/>
        </w:rPr>
        <w:t>"property"</w:t>
      </w:r>
      <w:r>
        <w:rPr>
          <w:color w:val="000000"/>
          <w:szCs w:val="16"/>
        </w:rPr>
        <w:t xml:space="preserve">: </w:t>
      </w:r>
      <w:r>
        <w:rPr>
          <w:color w:val="A31515"/>
          <w:szCs w:val="16"/>
        </w:rPr>
        <w:t>"G-XXXXXXXX"</w:t>
      </w:r>
    </w:p>
    <w:p w14:paraId="5923DCF9" w14:textId="77777777" w:rsidR="002526E6" w:rsidRDefault="00000000">
      <w:pPr>
        <w:pStyle w:val="SourceCodenumrot"/>
        <w:ind w:left="720" w:hanging="360"/>
        <w:rPr>
          <w:szCs w:val="16"/>
        </w:rPr>
      </w:pPr>
      <w:r>
        <w:rPr>
          <w:szCs w:val="16"/>
        </w:rPr>
        <w:t xml:space="preserve">        }</w:t>
      </w:r>
    </w:p>
    <w:p w14:paraId="4FE1189E" w14:textId="77777777" w:rsidR="002526E6" w:rsidRDefault="00000000">
      <w:pPr>
        <w:pStyle w:val="SourceCodenumrot"/>
        <w:ind w:left="720" w:hanging="360"/>
        <w:rPr>
          <w:szCs w:val="16"/>
        </w:rPr>
      </w:pPr>
      <w:r>
        <w:rPr>
          <w:szCs w:val="16"/>
        </w:rPr>
        <w:t xml:space="preserve">    },</w:t>
      </w:r>
    </w:p>
    <w:p w14:paraId="097A4F47" w14:textId="77777777" w:rsidR="002526E6" w:rsidRDefault="002526E6">
      <w:pPr>
        <w:pStyle w:val="SourceCodenumrot"/>
        <w:ind w:left="720" w:hanging="360"/>
        <w:rPr>
          <w:szCs w:val="16"/>
        </w:rPr>
      </w:pPr>
    </w:p>
    <w:p w14:paraId="343FFD28" w14:textId="77777777" w:rsidR="002526E6"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15DFC160" w14:textId="77777777" w:rsidR="002526E6"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STYLES[</w:t>
      </w:r>
      <w:r>
        <w:rPr>
          <w:color w:val="A31515"/>
          <w:szCs w:val="16"/>
        </w:rPr>
        <w:t>"style_names"</w:t>
      </w:r>
      <w:r>
        <w:rPr>
          <w:color w:val="000000"/>
          <w:szCs w:val="16"/>
        </w:rPr>
        <w:t>],</w:t>
      </w:r>
    </w:p>
    <w:p w14:paraId="440A2B2F" w14:textId="77777777" w:rsidR="002526E6"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w:t>
      </w:r>
    </w:p>
    <w:p w14:paraId="55278376"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"font-size: </w:t>
      </w:r>
      <w:r>
        <w:rPr>
          <w:color w:val="000000"/>
          <w:szCs w:val="16"/>
        </w:rPr>
        <w:t>{PRESENTATION[</w:t>
      </w:r>
      <w:r>
        <w:rPr>
          <w:color w:val="A31515"/>
          <w:szCs w:val="16"/>
        </w:rPr>
        <w:t>'document_title'</w:t>
      </w:r>
      <w:r>
        <w:rPr>
          <w:color w:val="000000"/>
          <w:szCs w:val="16"/>
        </w:rPr>
        <w:t>][</w:t>
      </w:r>
      <w:r>
        <w:rPr>
          <w:color w:val="A31515"/>
          <w:szCs w:val="16"/>
        </w:rPr>
        <w:t>'font_size'</w:t>
      </w:r>
      <w:r>
        <w:rPr>
          <w:color w:val="000000"/>
          <w:szCs w:val="16"/>
        </w:rPr>
        <w:t>]}</w:t>
      </w:r>
      <w:r>
        <w:rPr>
          <w:color w:val="A31515"/>
          <w:szCs w:val="16"/>
        </w:rPr>
        <w:t>; "</w:t>
      </w:r>
    </w:p>
    <w:p w14:paraId="67EB3A74"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"font-weight: </w:t>
      </w:r>
      <w:r>
        <w:rPr>
          <w:color w:val="000000"/>
          <w:szCs w:val="16"/>
        </w:rPr>
        <w:t>{PRESENTATION[</w:t>
      </w:r>
      <w:r>
        <w:rPr>
          <w:color w:val="A31515"/>
          <w:szCs w:val="16"/>
        </w:rPr>
        <w:t>'document_title'</w:t>
      </w:r>
      <w:r>
        <w:rPr>
          <w:color w:val="000000"/>
          <w:szCs w:val="16"/>
        </w:rPr>
        <w:t>][</w:t>
      </w:r>
      <w:r>
        <w:rPr>
          <w:color w:val="A31515"/>
          <w:szCs w:val="16"/>
        </w:rPr>
        <w:t>'font_weight'</w:t>
      </w:r>
      <w:r>
        <w:rPr>
          <w:color w:val="000000"/>
          <w:szCs w:val="16"/>
        </w:rPr>
        <w:t>]}</w:t>
      </w:r>
      <w:r>
        <w:rPr>
          <w:color w:val="A31515"/>
          <w:szCs w:val="16"/>
        </w:rPr>
        <w:t>; "</w:t>
      </w:r>
    </w:p>
    <w:p w14:paraId="462E6642"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"margin-bottom: </w:t>
      </w:r>
      <w:r>
        <w:rPr>
          <w:color w:val="000000"/>
          <w:szCs w:val="16"/>
        </w:rPr>
        <w:t>{PRESENTATION[</w:t>
      </w:r>
      <w:r>
        <w:rPr>
          <w:color w:val="A31515"/>
          <w:szCs w:val="16"/>
        </w:rPr>
        <w:t>'document_title'</w:t>
      </w:r>
      <w:r>
        <w:rPr>
          <w:color w:val="000000"/>
          <w:szCs w:val="16"/>
        </w:rPr>
        <w:t>][</w:t>
      </w:r>
      <w:r>
        <w:rPr>
          <w:color w:val="A31515"/>
          <w:szCs w:val="16"/>
        </w:rPr>
        <w:t>'margin_bottom'</w:t>
      </w:r>
      <w:r>
        <w:rPr>
          <w:color w:val="000000"/>
          <w:szCs w:val="16"/>
        </w:rPr>
        <w:t>]}</w:t>
      </w:r>
      <w:r>
        <w:rPr>
          <w:color w:val="A31515"/>
          <w:szCs w:val="16"/>
        </w:rPr>
        <w:t>; "</w:t>
      </w:r>
    </w:p>
    <w:p w14:paraId="7D15BDF3"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"line-height: </w:t>
      </w:r>
      <w:r>
        <w:rPr>
          <w:color w:val="000000"/>
          <w:szCs w:val="16"/>
        </w:rPr>
        <w:t>{PRESENTATION[</w:t>
      </w:r>
      <w:r>
        <w:rPr>
          <w:color w:val="A31515"/>
          <w:szCs w:val="16"/>
        </w:rPr>
        <w:t>'document_title'</w:t>
      </w:r>
      <w:r>
        <w:rPr>
          <w:color w:val="000000"/>
          <w:szCs w:val="16"/>
        </w:rPr>
        <w:t>][</w:t>
      </w:r>
      <w:r>
        <w:rPr>
          <w:color w:val="A31515"/>
          <w:szCs w:val="16"/>
        </w:rPr>
        <w:t>'line_height'</w:t>
      </w:r>
      <w:r>
        <w:rPr>
          <w:color w:val="000000"/>
          <w:szCs w:val="16"/>
        </w:rPr>
        <w:t>]}</w:t>
      </w:r>
      <w:r>
        <w:rPr>
          <w:color w:val="A31515"/>
          <w:szCs w:val="16"/>
        </w:rPr>
        <w:t>; "</w:t>
      </w:r>
    </w:p>
    <w:p w14:paraId="46251A86"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"color: </w:t>
      </w:r>
      <w:r>
        <w:rPr>
          <w:color w:val="000000"/>
          <w:szCs w:val="16"/>
        </w:rPr>
        <w:t>{COLORS[</w:t>
      </w:r>
      <w:r>
        <w:rPr>
          <w:color w:val="A31515"/>
          <w:szCs w:val="16"/>
        </w:rPr>
        <w:t>'document_title'</w:t>
      </w:r>
      <w:r>
        <w:rPr>
          <w:color w:val="000000"/>
          <w:szCs w:val="16"/>
        </w:rPr>
        <w:t>][</w:t>
      </w:r>
      <w:r>
        <w:rPr>
          <w:color w:val="A31515"/>
          <w:szCs w:val="16"/>
        </w:rPr>
        <w:t>'color'</w:t>
      </w:r>
      <w:r>
        <w:rPr>
          <w:color w:val="000000"/>
          <w:szCs w:val="16"/>
        </w:rPr>
        <w:t>]}</w:t>
      </w:r>
      <w:r>
        <w:rPr>
          <w:color w:val="A31515"/>
          <w:szCs w:val="16"/>
        </w:rPr>
        <w:t>;"</w:t>
      </w:r>
    </w:p>
    <w:p w14:paraId="18775B47" w14:textId="77777777" w:rsidR="002526E6" w:rsidRDefault="00000000">
      <w:pPr>
        <w:pStyle w:val="SourceCodenumrot"/>
        <w:ind w:left="720" w:hanging="360"/>
        <w:rPr>
          <w:szCs w:val="16"/>
        </w:rPr>
      </w:pPr>
      <w:r>
        <w:rPr>
          <w:szCs w:val="16"/>
        </w:rPr>
        <w:lastRenderedPageBreak/>
        <w:t xml:space="preserve">        )</w:t>
      </w:r>
    </w:p>
    <w:p w14:paraId="35F5690B" w14:textId="77777777" w:rsidR="002526E6" w:rsidRDefault="00000000">
      <w:pPr>
        <w:pStyle w:val="SourceCodenumrot"/>
        <w:ind w:left="720" w:hanging="360"/>
        <w:rPr>
          <w:szCs w:val="16"/>
        </w:rPr>
      </w:pPr>
      <w:r>
        <w:rPr>
          <w:szCs w:val="16"/>
        </w:rPr>
        <w:t xml:space="preserve">    },</w:t>
      </w:r>
    </w:p>
    <w:p w14:paraId="22CB91F5" w14:textId="77777777" w:rsidR="002526E6" w:rsidRDefault="002526E6">
      <w:pPr>
        <w:pStyle w:val="SourceCodenumrot"/>
        <w:ind w:left="720" w:hanging="360"/>
        <w:rPr>
          <w:szCs w:val="16"/>
        </w:rPr>
      </w:pPr>
    </w:p>
    <w:p w14:paraId="76AB1800" w14:textId="77777777" w:rsidR="002526E6"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1CC4BA74" w14:textId="77777777" w:rsidR="002526E6" w:rsidRDefault="00000000">
      <w:pPr>
        <w:pStyle w:val="SourceCodenumrot"/>
        <w:ind w:left="720" w:hanging="360"/>
        <w:rPr>
          <w:szCs w:val="16"/>
        </w:rPr>
      </w:pPr>
      <w:r>
        <w:rPr>
          <w:color w:val="000000"/>
          <w:szCs w:val="16"/>
        </w:rPr>
        <w:t xml:space="preserve">        </w:t>
      </w:r>
      <w:r>
        <w:rPr>
          <w:color w:val="A31515"/>
          <w:szCs w:val="16"/>
        </w:rPr>
        <w:t>"case_insensitive_languages"</w:t>
      </w:r>
      <w:r>
        <w:rPr>
          <w:color w:val="000000"/>
          <w:szCs w:val="16"/>
        </w:rPr>
        <w:t>: [</w:t>
      </w:r>
      <w:r>
        <w:rPr>
          <w:color w:val="A31515"/>
          <w:szCs w:val="16"/>
        </w:rPr>
        <w:t>"sql"</w:t>
      </w:r>
      <w:r>
        <w:rPr>
          <w:color w:val="000000"/>
          <w:szCs w:val="16"/>
        </w:rPr>
        <w:t xml:space="preserve">, </w:t>
      </w:r>
      <w:r>
        <w:rPr>
          <w:color w:val="A31515"/>
          <w:szCs w:val="16"/>
        </w:rPr>
        <w:t>"html"</w:t>
      </w:r>
      <w:r>
        <w:rPr>
          <w:color w:val="000000"/>
          <w:szCs w:val="16"/>
        </w:rPr>
        <w:t xml:space="preserve">, </w:t>
      </w:r>
      <w:r>
        <w:rPr>
          <w:color w:val="A31515"/>
          <w:szCs w:val="16"/>
        </w:rPr>
        <w:t>"vbnet"</w:t>
      </w:r>
      <w:r>
        <w:rPr>
          <w:color w:val="000000"/>
          <w:szCs w:val="16"/>
        </w:rPr>
        <w:t xml:space="preserve">, </w:t>
      </w:r>
      <w:r>
        <w:rPr>
          <w:color w:val="A31515"/>
          <w:szCs w:val="16"/>
        </w:rPr>
        <w:t>"vbscript"</w:t>
      </w:r>
      <w:r>
        <w:rPr>
          <w:color w:val="000000"/>
          <w:szCs w:val="16"/>
        </w:rPr>
        <w:t>],</w:t>
      </w:r>
    </w:p>
    <w:p w14:paraId="4231B0C2" w14:textId="77777777" w:rsidR="002526E6" w:rsidRDefault="00000000">
      <w:pPr>
        <w:pStyle w:val="SourceCodenumrot"/>
        <w:ind w:left="720" w:hanging="360"/>
        <w:rPr>
          <w:szCs w:val="16"/>
        </w:rPr>
      </w:pPr>
      <w:r>
        <w:rPr>
          <w:color w:val="000000"/>
          <w:szCs w:val="16"/>
        </w:rPr>
        <w:t xml:space="preserve">        </w:t>
      </w:r>
      <w:r>
        <w:rPr>
          <w:color w:val="A31515"/>
          <w:szCs w:val="16"/>
        </w:rPr>
        <w:t>"style_keywords"</w:t>
      </w:r>
      <w:r>
        <w:rPr>
          <w:color w:val="000000"/>
          <w:szCs w:val="16"/>
        </w:rPr>
        <w:t>: [</w:t>
      </w:r>
      <w:r>
        <w:rPr>
          <w:color w:val="A31515"/>
          <w:szCs w:val="16"/>
        </w:rPr>
        <w:t>"code"</w:t>
      </w:r>
      <w:r>
        <w:rPr>
          <w:color w:val="000000"/>
          <w:szCs w:val="16"/>
        </w:rPr>
        <w:t>],</w:t>
      </w:r>
    </w:p>
    <w:p w14:paraId="0756DA4C" w14:textId="77777777" w:rsidR="002526E6" w:rsidRDefault="00000000">
      <w:pPr>
        <w:pStyle w:val="SourceCodenumrot"/>
        <w:ind w:left="720" w:hanging="360"/>
        <w:rPr>
          <w:szCs w:val="16"/>
        </w:rPr>
      </w:pPr>
      <w:r>
        <w:rPr>
          <w:color w:val="000000"/>
          <w:szCs w:val="16"/>
        </w:rPr>
        <w:t xml:space="preserve">        </w:t>
      </w:r>
      <w:r>
        <w:rPr>
          <w:color w:val="A31515"/>
          <w:szCs w:val="16"/>
        </w:rPr>
        <w:t>"default_language"</w:t>
      </w:r>
      <w:r>
        <w:rPr>
          <w:color w:val="000000"/>
          <w:szCs w:val="16"/>
        </w:rPr>
        <w:t xml:space="preserve">: </w:t>
      </w:r>
      <w:r>
        <w:rPr>
          <w:color w:val="A31515"/>
          <w:szCs w:val="16"/>
        </w:rPr>
        <w:t>"text"</w:t>
      </w:r>
      <w:r>
        <w:rPr>
          <w:color w:val="000000"/>
          <w:szCs w:val="16"/>
        </w:rPr>
        <w:t>,</w:t>
      </w:r>
    </w:p>
    <w:p w14:paraId="2A014497" w14:textId="77777777" w:rsidR="002526E6"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PRESENTATION[</w:t>
      </w:r>
      <w:r>
        <w:rPr>
          <w:color w:val="A31515"/>
          <w:szCs w:val="16"/>
        </w:rPr>
        <w:t>"code"</w:t>
      </w:r>
      <w:r>
        <w:rPr>
          <w:color w:val="000000"/>
          <w:szCs w:val="16"/>
        </w:rPr>
        <w:t>][</w:t>
      </w:r>
      <w:r>
        <w:rPr>
          <w:color w:val="A31515"/>
          <w:szCs w:val="16"/>
        </w:rPr>
        <w:t>"rich_line_height"</w:t>
      </w:r>
      <w:r>
        <w:rPr>
          <w:color w:val="000000"/>
          <w:szCs w:val="16"/>
        </w:rPr>
        <w:t>],</w:t>
      </w:r>
    </w:p>
    <w:p w14:paraId="0DB12A6D" w14:textId="77777777" w:rsidR="002526E6"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PRESENTATION[</w:t>
      </w:r>
      <w:r>
        <w:rPr>
          <w:color w:val="A31515"/>
          <w:szCs w:val="16"/>
        </w:rPr>
        <w:t>"code"</w:t>
      </w:r>
      <w:r>
        <w:rPr>
          <w:color w:val="000000"/>
          <w:szCs w:val="16"/>
        </w:rPr>
        <w:t>][</w:t>
      </w:r>
      <w:r>
        <w:rPr>
          <w:color w:val="A31515"/>
          <w:szCs w:val="16"/>
        </w:rPr>
        <w:t>"rich_font_family"</w:t>
      </w:r>
      <w:r>
        <w:rPr>
          <w:color w:val="000000"/>
          <w:szCs w:val="16"/>
        </w:rPr>
        <w:t>],</w:t>
      </w:r>
    </w:p>
    <w:p w14:paraId="60B55BB5" w14:textId="77777777" w:rsidR="002526E6"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PRESENTATION[</w:t>
      </w:r>
      <w:r>
        <w:rPr>
          <w:color w:val="A31515"/>
          <w:szCs w:val="16"/>
        </w:rPr>
        <w:t>"code"</w:t>
      </w:r>
      <w:r>
        <w:rPr>
          <w:color w:val="000000"/>
          <w:szCs w:val="16"/>
        </w:rPr>
        <w:t>][</w:t>
      </w:r>
      <w:r>
        <w:rPr>
          <w:color w:val="A31515"/>
          <w:szCs w:val="16"/>
        </w:rPr>
        <w:t>"rich_font_size"</w:t>
      </w:r>
      <w:r>
        <w:rPr>
          <w:color w:val="000000"/>
          <w:szCs w:val="16"/>
        </w:rPr>
        <w:t>],</w:t>
      </w:r>
    </w:p>
    <w:p w14:paraId="288C0CDE" w14:textId="77777777" w:rsidR="002526E6"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CODE[</w:t>
      </w:r>
      <w:r>
        <w:rPr>
          <w:color w:val="A31515"/>
          <w:szCs w:val="16"/>
        </w:rPr>
        <w:t>"detection_rules"</w:t>
      </w:r>
      <w:r>
        <w:rPr>
          <w:color w:val="000000"/>
          <w:szCs w:val="16"/>
        </w:rPr>
        <w:t>],</w:t>
      </w:r>
    </w:p>
    <w:p w14:paraId="1FD65985" w14:textId="77777777" w:rsidR="002526E6"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xml:space="preserve">: </w:t>
      </w:r>
      <w:r>
        <w:rPr>
          <w:color w:val="0000FF"/>
          <w:szCs w:val="16"/>
        </w:rPr>
        <w:t>True</w:t>
      </w:r>
      <w:r>
        <w:rPr>
          <w:color w:val="000000"/>
          <w:szCs w:val="16"/>
        </w:rPr>
        <w:t>,</w:t>
      </w:r>
    </w:p>
    <w:p w14:paraId="7D3517FB" w14:textId="77777777" w:rsidR="002526E6"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TEXTS[</w:t>
      </w:r>
      <w:r>
        <w:rPr>
          <w:color w:val="A31515"/>
          <w:szCs w:val="16"/>
        </w:rPr>
        <w:t>"copy_label"</w:t>
      </w:r>
      <w:r>
        <w:rPr>
          <w:color w:val="000000"/>
          <w:szCs w:val="16"/>
        </w:rPr>
        <w:t>],</w:t>
      </w:r>
    </w:p>
    <w:p w14:paraId="78E60220" w14:textId="77777777" w:rsidR="002526E6" w:rsidRDefault="00000000">
      <w:pPr>
        <w:pStyle w:val="SourceCodenumrot"/>
        <w:ind w:left="720" w:hanging="360"/>
        <w:rPr>
          <w:szCs w:val="16"/>
        </w:rPr>
      </w:pPr>
      <w:r>
        <w:rPr>
          <w:color w:val="000000"/>
          <w:szCs w:val="16"/>
        </w:rPr>
        <w:t xml:space="preserve">        </w:t>
      </w:r>
      <w:r>
        <w:rPr>
          <w:color w:val="A31515"/>
          <w:szCs w:val="16"/>
        </w:rPr>
        <w:t>"copy_copied_label"</w:t>
      </w:r>
      <w:r>
        <w:rPr>
          <w:color w:val="000000"/>
          <w:szCs w:val="16"/>
        </w:rPr>
        <w:t>: TEXTS[</w:t>
      </w:r>
      <w:r>
        <w:rPr>
          <w:color w:val="A31515"/>
          <w:szCs w:val="16"/>
        </w:rPr>
        <w:t>"copy_copied_label"</w:t>
      </w:r>
      <w:r>
        <w:rPr>
          <w:color w:val="000000"/>
          <w:szCs w:val="16"/>
        </w:rPr>
        <w:t>],</w:t>
      </w:r>
    </w:p>
    <w:p w14:paraId="2AEC6EE7" w14:textId="77777777" w:rsidR="002526E6" w:rsidRDefault="00000000">
      <w:pPr>
        <w:pStyle w:val="SourceCodenumrot"/>
        <w:ind w:left="720" w:hanging="360"/>
        <w:rPr>
          <w:szCs w:val="16"/>
        </w:rPr>
      </w:pPr>
      <w:r>
        <w:rPr>
          <w:color w:val="000000"/>
          <w:szCs w:val="16"/>
        </w:rPr>
        <w:t xml:space="preserve">        </w:t>
      </w:r>
      <w:r>
        <w:rPr>
          <w:color w:val="A31515"/>
          <w:szCs w:val="16"/>
        </w:rPr>
        <w:t>"copy_only_recognized_language"</w:t>
      </w:r>
      <w:r>
        <w:rPr>
          <w:color w:val="000000"/>
          <w:szCs w:val="16"/>
        </w:rPr>
        <w:t xml:space="preserve">: </w:t>
      </w:r>
      <w:r>
        <w:rPr>
          <w:color w:val="0000FF"/>
          <w:szCs w:val="16"/>
        </w:rPr>
        <w:t>True</w:t>
      </w:r>
      <w:r>
        <w:rPr>
          <w:color w:val="000000"/>
          <w:szCs w:val="16"/>
        </w:rPr>
        <w:t>,</w:t>
      </w:r>
    </w:p>
    <w:p w14:paraId="4B674F56" w14:textId="77777777" w:rsidR="002526E6" w:rsidRDefault="00000000">
      <w:pPr>
        <w:pStyle w:val="SourceCodenumrot"/>
        <w:ind w:left="720" w:hanging="360"/>
        <w:rPr>
          <w:szCs w:val="16"/>
        </w:rPr>
      </w:pPr>
      <w:r>
        <w:rPr>
          <w:color w:val="000000"/>
          <w:szCs w:val="16"/>
        </w:rPr>
        <w:t xml:space="preserve">        </w:t>
      </w:r>
      <w:r>
        <w:rPr>
          <w:color w:val="A31515"/>
          <w:szCs w:val="16"/>
        </w:rPr>
        <w:t>"copy_min_lines"</w:t>
      </w:r>
      <w:r>
        <w:rPr>
          <w:color w:val="000000"/>
          <w:szCs w:val="16"/>
        </w:rPr>
        <w:t>: 4,</w:t>
      </w:r>
    </w:p>
    <w:p w14:paraId="555B71A7" w14:textId="77777777" w:rsidR="002526E6" w:rsidRDefault="00000000">
      <w:pPr>
        <w:pStyle w:val="SourceCodenumrot"/>
        <w:ind w:left="720" w:hanging="360"/>
        <w:rPr>
          <w:szCs w:val="16"/>
        </w:rPr>
      </w:pPr>
      <w:r>
        <w:rPr>
          <w:color w:val="000000"/>
          <w:szCs w:val="16"/>
        </w:rPr>
        <w:t xml:space="preserve">        </w:t>
      </w:r>
      <w:r>
        <w:rPr>
          <w:color w:val="A31515"/>
          <w:szCs w:val="16"/>
        </w:rPr>
        <w:t>"copy_allow_pygments_heuristic"</w:t>
      </w:r>
      <w:r>
        <w:rPr>
          <w:color w:val="000000"/>
          <w:szCs w:val="16"/>
        </w:rPr>
        <w:t xml:space="preserve">: </w:t>
      </w:r>
      <w:r>
        <w:rPr>
          <w:color w:val="0000FF"/>
          <w:szCs w:val="16"/>
        </w:rPr>
        <w:t>True</w:t>
      </w:r>
      <w:r>
        <w:rPr>
          <w:color w:val="000000"/>
          <w:szCs w:val="16"/>
        </w:rPr>
        <w:t>,</w:t>
      </w:r>
    </w:p>
    <w:p w14:paraId="30240496" w14:textId="77777777" w:rsidR="002526E6" w:rsidRDefault="00000000">
      <w:pPr>
        <w:pStyle w:val="SourceCodenumrot"/>
        <w:ind w:left="720" w:hanging="360"/>
        <w:rPr>
          <w:szCs w:val="16"/>
        </w:rPr>
      </w:pPr>
      <w:r>
        <w:rPr>
          <w:color w:val="000000"/>
          <w:szCs w:val="16"/>
        </w:rPr>
        <w:t xml:space="preserve">        </w:t>
      </w:r>
      <w:r>
        <w:rPr>
          <w:color w:val="A31515"/>
          <w:szCs w:val="16"/>
        </w:rPr>
        <w:t>"copy_style"</w:t>
      </w:r>
      <w:r>
        <w:rPr>
          <w:color w:val="000000"/>
          <w:szCs w:val="16"/>
        </w:rPr>
        <w:t>: {</w:t>
      </w:r>
    </w:p>
    <w:p w14:paraId="70D0BE10" w14:textId="77777777" w:rsidR="002526E6"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PRESENTATION[</w:t>
      </w:r>
      <w:r>
        <w:rPr>
          <w:color w:val="A31515"/>
          <w:szCs w:val="16"/>
        </w:rPr>
        <w:t>"copy_button"</w:t>
      </w:r>
      <w:r>
        <w:rPr>
          <w:color w:val="000000"/>
          <w:szCs w:val="16"/>
        </w:rPr>
        <w:t>][</w:t>
      </w:r>
      <w:r>
        <w:rPr>
          <w:color w:val="A31515"/>
          <w:szCs w:val="16"/>
        </w:rPr>
        <w:t>"container"</w:t>
      </w:r>
      <w:r>
        <w:rPr>
          <w:color w:val="000000"/>
          <w:szCs w:val="16"/>
        </w:rPr>
        <w:t>],</w:t>
      </w:r>
    </w:p>
    <w:p w14:paraId="13186845" w14:textId="77777777" w:rsidR="002526E6"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2A64EDAB" w14:textId="77777777" w:rsidR="002526E6" w:rsidRDefault="00000000">
      <w:pPr>
        <w:pStyle w:val="SourceCodenumrot"/>
        <w:ind w:left="720" w:hanging="360"/>
        <w:rPr>
          <w:szCs w:val="16"/>
        </w:rPr>
      </w:pPr>
      <w:r>
        <w:rPr>
          <w:color w:val="000000"/>
          <w:szCs w:val="16"/>
        </w:rPr>
        <w:t xml:space="preserve">                PRESENTATION[</w:t>
      </w:r>
      <w:r>
        <w:rPr>
          <w:color w:val="A31515"/>
          <w:szCs w:val="16"/>
        </w:rPr>
        <w:t>"copy_button"</w:t>
      </w:r>
      <w:r>
        <w:rPr>
          <w:color w:val="000000"/>
          <w:szCs w:val="16"/>
        </w:rPr>
        <w:t>][</w:t>
      </w:r>
      <w:r>
        <w:rPr>
          <w:color w:val="A31515"/>
          <w:szCs w:val="16"/>
        </w:rPr>
        <w:t>"btn"</w:t>
      </w:r>
      <w:r>
        <w:rPr>
          <w:color w:val="000000"/>
          <w:szCs w:val="16"/>
        </w:rPr>
        <w:t>]</w:t>
      </w:r>
    </w:p>
    <w:p w14:paraId="7CFE8159" w14:textId="77777777" w:rsidR="002526E6"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 xml:space="preserve">"border:1px solid </w:t>
      </w:r>
      <w:r>
        <w:rPr>
          <w:color w:val="000000"/>
          <w:szCs w:val="16"/>
        </w:rPr>
        <w:t>{COLORS[</w:t>
      </w:r>
      <w:r>
        <w:rPr>
          <w:color w:val="A31515"/>
          <w:szCs w:val="16"/>
        </w:rPr>
        <w:t>'copy_button'</w:t>
      </w:r>
      <w:r>
        <w:rPr>
          <w:color w:val="000000"/>
          <w:szCs w:val="16"/>
        </w:rPr>
        <w:t>][</w:t>
      </w:r>
      <w:r>
        <w:rPr>
          <w:color w:val="A31515"/>
          <w:szCs w:val="16"/>
        </w:rPr>
        <w:t>'border'</w:t>
      </w:r>
      <w:r>
        <w:rPr>
          <w:color w:val="000000"/>
          <w:szCs w:val="16"/>
        </w:rPr>
        <w:t>]}</w:t>
      </w:r>
      <w:r>
        <w:rPr>
          <w:color w:val="A31515"/>
          <w:szCs w:val="16"/>
        </w:rPr>
        <w:t>; "</w:t>
      </w:r>
    </w:p>
    <w:p w14:paraId="4AB5376E" w14:textId="77777777" w:rsidR="002526E6"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w:t>
      </w:r>
      <w:r>
        <w:rPr>
          <w:color w:val="000000"/>
          <w:szCs w:val="16"/>
        </w:rPr>
        <w:t>]}</w:t>
      </w:r>
      <w:r>
        <w:rPr>
          <w:color w:val="A31515"/>
          <w:szCs w:val="16"/>
        </w:rPr>
        <w:t>; "</w:t>
      </w:r>
    </w:p>
    <w:p w14:paraId="251C59CB" w14:textId="77777777" w:rsidR="002526E6"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"color:</w:t>
      </w:r>
      <w:r>
        <w:rPr>
          <w:color w:val="000000"/>
          <w:szCs w:val="16"/>
        </w:rPr>
        <w:t>{COLORS[</w:t>
      </w:r>
      <w:r>
        <w:rPr>
          <w:color w:val="A31515"/>
          <w:szCs w:val="16"/>
        </w:rPr>
        <w:t>'copy_button'</w:t>
      </w:r>
      <w:r>
        <w:rPr>
          <w:color w:val="000000"/>
          <w:szCs w:val="16"/>
        </w:rPr>
        <w:t>][</w:t>
      </w:r>
      <w:r>
        <w:rPr>
          <w:color w:val="A31515"/>
          <w:szCs w:val="16"/>
        </w:rPr>
        <w:t>'text'</w:t>
      </w:r>
      <w:r>
        <w:rPr>
          <w:color w:val="000000"/>
          <w:szCs w:val="16"/>
        </w:rPr>
        <w:t>]}</w:t>
      </w:r>
      <w:r>
        <w:rPr>
          <w:color w:val="A31515"/>
          <w:szCs w:val="16"/>
        </w:rPr>
        <w:t>; "</w:t>
      </w:r>
    </w:p>
    <w:p w14:paraId="4BAD8AA0" w14:textId="77777777" w:rsidR="002526E6" w:rsidRDefault="00000000">
      <w:pPr>
        <w:pStyle w:val="SourceCodenumrot"/>
        <w:ind w:left="720" w:hanging="360"/>
        <w:rPr>
          <w:szCs w:val="16"/>
        </w:rPr>
      </w:pPr>
      <w:r>
        <w:rPr>
          <w:szCs w:val="16"/>
        </w:rPr>
        <w:t xml:space="preserve">            ),</w:t>
      </w:r>
    </w:p>
    <w:p w14:paraId="5BABF9B6" w14:textId="77777777" w:rsidR="002526E6"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6F978FEF" w14:textId="77777777" w:rsidR="002526E6"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'background_hover'</w:t>
      </w:r>
      <w:r>
        <w:rPr>
          <w:color w:val="000000"/>
          <w:szCs w:val="16"/>
        </w:rPr>
        <w:t>]}</w:t>
      </w:r>
      <w:r>
        <w:rPr>
          <w:color w:val="A31515"/>
          <w:szCs w:val="16"/>
        </w:rPr>
        <w:t>; "</w:t>
      </w:r>
    </w:p>
    <w:p w14:paraId="2479B558" w14:textId="77777777" w:rsidR="002526E6" w:rsidRDefault="00000000">
      <w:pPr>
        <w:pStyle w:val="SourceCodenumrot"/>
        <w:ind w:left="720" w:hanging="360"/>
        <w:rPr>
          <w:szCs w:val="16"/>
        </w:rPr>
      </w:pPr>
      <w:r>
        <w:rPr>
          <w:color w:val="000000"/>
          <w:szCs w:val="16"/>
        </w:rPr>
        <w:t xml:space="preserve">                + PRESENTATION[</w:t>
      </w:r>
      <w:r>
        <w:rPr>
          <w:color w:val="A31515"/>
          <w:szCs w:val="16"/>
        </w:rPr>
        <w:t>"copy_button"</w:t>
      </w:r>
      <w:r>
        <w:rPr>
          <w:color w:val="000000"/>
          <w:szCs w:val="16"/>
        </w:rPr>
        <w:t>][</w:t>
      </w:r>
      <w:r>
        <w:rPr>
          <w:color w:val="A31515"/>
          <w:szCs w:val="16"/>
        </w:rPr>
        <w:t>"btn_hover"</w:t>
      </w:r>
      <w:r>
        <w:rPr>
          <w:color w:val="000000"/>
          <w:szCs w:val="16"/>
        </w:rPr>
        <w:t>]</w:t>
      </w:r>
    </w:p>
    <w:p w14:paraId="6C2EABA3" w14:textId="77777777" w:rsidR="002526E6" w:rsidRDefault="00000000">
      <w:pPr>
        <w:pStyle w:val="SourceCodenumrot"/>
        <w:ind w:left="720" w:hanging="360"/>
        <w:rPr>
          <w:szCs w:val="16"/>
        </w:rPr>
      </w:pPr>
      <w:r>
        <w:rPr>
          <w:szCs w:val="16"/>
        </w:rPr>
        <w:t xml:space="preserve">            ),</w:t>
      </w:r>
    </w:p>
    <w:p w14:paraId="557B6EAB" w14:textId="77777777" w:rsidR="002526E6"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PRESENTATION[</w:t>
      </w:r>
      <w:r>
        <w:rPr>
          <w:color w:val="A31515"/>
          <w:szCs w:val="16"/>
        </w:rPr>
        <w:t>"copy_button"</w:t>
      </w:r>
      <w:r>
        <w:rPr>
          <w:color w:val="000000"/>
          <w:szCs w:val="16"/>
        </w:rPr>
        <w:t>][</w:t>
      </w:r>
      <w:r>
        <w:rPr>
          <w:color w:val="A31515"/>
          <w:szCs w:val="16"/>
        </w:rPr>
        <w:t>"btn_copied"</w:t>
      </w:r>
      <w:r>
        <w:rPr>
          <w:color w:val="000000"/>
          <w:szCs w:val="16"/>
        </w:rPr>
        <w:t>]</w:t>
      </w:r>
    </w:p>
    <w:p w14:paraId="7B518A08" w14:textId="77777777" w:rsidR="002526E6" w:rsidRDefault="00000000">
      <w:pPr>
        <w:pStyle w:val="SourceCodenumrot"/>
        <w:ind w:left="720" w:hanging="360"/>
        <w:rPr>
          <w:szCs w:val="16"/>
        </w:rPr>
      </w:pPr>
      <w:r>
        <w:rPr>
          <w:szCs w:val="16"/>
        </w:rPr>
        <w:t xml:space="preserve">        }</w:t>
      </w:r>
    </w:p>
    <w:p w14:paraId="0229550A" w14:textId="77777777" w:rsidR="002526E6" w:rsidRDefault="00000000">
      <w:pPr>
        <w:pStyle w:val="SourceCodenumrot"/>
        <w:ind w:left="720" w:hanging="360"/>
        <w:rPr>
          <w:szCs w:val="16"/>
        </w:rPr>
      </w:pPr>
      <w:r>
        <w:rPr>
          <w:szCs w:val="16"/>
        </w:rPr>
        <w:t xml:space="preserve">    },</w:t>
      </w:r>
    </w:p>
    <w:p w14:paraId="06B00520" w14:textId="77777777" w:rsidR="002526E6" w:rsidRDefault="002526E6">
      <w:pPr>
        <w:pStyle w:val="SourceCodenumrot"/>
        <w:ind w:left="720" w:hanging="360"/>
        <w:rPr>
          <w:szCs w:val="16"/>
        </w:rPr>
      </w:pPr>
    </w:p>
    <w:p w14:paraId="29C161B7" w14:textId="77777777" w:rsidR="002526E6"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7ACE5FB7" w14:textId="77777777" w:rsidR="002526E6"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5A3AF3EA" w14:textId="77777777" w:rsidR="002526E6"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PRESENTATION[</w:t>
      </w:r>
      <w:r>
        <w:rPr>
          <w:color w:val="A31515"/>
          <w:szCs w:val="16"/>
        </w:rPr>
        <w:t>"images"</w:t>
      </w:r>
      <w:r>
        <w:rPr>
          <w:color w:val="000000"/>
          <w:szCs w:val="16"/>
        </w:rPr>
        <w:t>][</w:t>
      </w:r>
      <w:r>
        <w:rPr>
          <w:color w:val="A31515"/>
          <w:szCs w:val="16"/>
        </w:rPr>
        <w:t>"shadow"</w:t>
      </w:r>
      <w:r>
        <w:rPr>
          <w:color w:val="000000"/>
          <w:szCs w:val="16"/>
        </w:rPr>
        <w:t>][</w:t>
      </w:r>
      <w:r>
        <w:rPr>
          <w:color w:val="A31515"/>
          <w:szCs w:val="16"/>
        </w:rPr>
        <w:t>"enabled"</w:t>
      </w:r>
      <w:r>
        <w:rPr>
          <w:color w:val="000000"/>
          <w:szCs w:val="16"/>
        </w:rPr>
        <w:t>],</w:t>
      </w:r>
    </w:p>
    <w:p w14:paraId="22AC46FB" w14:textId="77777777" w:rsidR="002526E6"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PRESENTATION[</w:t>
      </w:r>
      <w:r>
        <w:rPr>
          <w:color w:val="A31515"/>
          <w:szCs w:val="16"/>
        </w:rPr>
        <w:t>"images"</w:t>
      </w:r>
      <w:r>
        <w:rPr>
          <w:color w:val="000000"/>
          <w:szCs w:val="16"/>
        </w:rPr>
        <w:t>][</w:t>
      </w:r>
      <w:r>
        <w:rPr>
          <w:color w:val="A31515"/>
          <w:szCs w:val="16"/>
        </w:rPr>
        <w:t>"shadow"</w:t>
      </w:r>
      <w:r>
        <w:rPr>
          <w:color w:val="000000"/>
          <w:szCs w:val="16"/>
        </w:rPr>
        <w:t>][</w:t>
      </w:r>
      <w:r>
        <w:rPr>
          <w:color w:val="A31515"/>
          <w:szCs w:val="16"/>
        </w:rPr>
        <w:t>"border_radius"</w:t>
      </w:r>
      <w:r>
        <w:rPr>
          <w:color w:val="000000"/>
          <w:szCs w:val="16"/>
        </w:rPr>
        <w:t>],</w:t>
      </w:r>
    </w:p>
    <w:p w14:paraId="462BBF09" w14:textId="77777777" w:rsidR="002526E6"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w:t>
      </w:r>
      <w:r>
        <w:rPr>
          <w:color w:val="000000"/>
          <w:szCs w:val="16"/>
        </w:rPr>
        <w:t>],</w:t>
      </w:r>
    </w:p>
    <w:p w14:paraId="174C8A6C" w14:textId="77777777" w:rsidR="002526E6" w:rsidRDefault="00000000">
      <w:pPr>
        <w:pStyle w:val="SourceCodenumrot"/>
        <w:ind w:left="720" w:hanging="360"/>
        <w:rPr>
          <w:szCs w:val="16"/>
        </w:rPr>
      </w:pPr>
      <w:r>
        <w:rPr>
          <w:color w:val="000000"/>
          <w:szCs w:val="16"/>
        </w:rPr>
        <w:t xml:space="preserve">            </w:t>
      </w:r>
      <w:r>
        <w:rPr>
          <w:color w:val="A31515"/>
          <w:szCs w:val="16"/>
        </w:rPr>
        <w:t>"zoomable_hover"</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"zoomable_hover"</w:t>
      </w:r>
      <w:r>
        <w:rPr>
          <w:color w:val="000000"/>
          <w:szCs w:val="16"/>
        </w:rPr>
        <w:t>],</w:t>
      </w:r>
    </w:p>
    <w:p w14:paraId="6E671604" w14:textId="77777777" w:rsidR="002526E6"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"lightbox"</w:t>
      </w:r>
      <w:r>
        <w:rPr>
          <w:color w:val="000000"/>
          <w:szCs w:val="16"/>
        </w:rPr>
        <w:t>],</w:t>
      </w:r>
    </w:p>
    <w:p w14:paraId="03C48DEB" w14:textId="77777777" w:rsidR="002526E6" w:rsidRDefault="00000000">
      <w:pPr>
        <w:pStyle w:val="SourceCodenumrot"/>
        <w:ind w:left="720" w:hanging="360"/>
        <w:rPr>
          <w:szCs w:val="16"/>
        </w:rPr>
      </w:pPr>
      <w:r>
        <w:rPr>
          <w:szCs w:val="16"/>
        </w:rPr>
        <w:t xml:space="preserve">        }</w:t>
      </w:r>
    </w:p>
    <w:p w14:paraId="26852A98" w14:textId="77777777" w:rsidR="002526E6" w:rsidRDefault="00000000">
      <w:pPr>
        <w:pStyle w:val="SourceCodenumrot"/>
        <w:ind w:left="720" w:hanging="360"/>
        <w:rPr>
          <w:szCs w:val="16"/>
        </w:rPr>
      </w:pPr>
      <w:r>
        <w:rPr>
          <w:szCs w:val="16"/>
        </w:rPr>
        <w:t xml:space="preserve">    },</w:t>
      </w:r>
    </w:p>
    <w:p w14:paraId="5DBFC1DD" w14:textId="77777777" w:rsidR="002526E6" w:rsidRDefault="002526E6">
      <w:pPr>
        <w:pStyle w:val="SourceCodenumrot"/>
        <w:ind w:left="720" w:hanging="360"/>
        <w:rPr>
          <w:szCs w:val="16"/>
        </w:rPr>
      </w:pPr>
    </w:p>
    <w:p w14:paraId="207D216A" w14:textId="77777777" w:rsidR="002526E6"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7B77A916" w14:textId="77777777" w:rsidR="002526E6"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COLORS[</w:t>
      </w:r>
      <w:r>
        <w:rPr>
          <w:color w:val="A31515"/>
          <w:szCs w:val="16"/>
        </w:rPr>
        <w:t>"frame"</w:t>
      </w:r>
      <w:r>
        <w:rPr>
          <w:color w:val="000000"/>
          <w:szCs w:val="16"/>
        </w:rPr>
        <w:t>][</w:t>
      </w:r>
      <w:r>
        <w:rPr>
          <w:color w:val="A31515"/>
          <w:szCs w:val="16"/>
        </w:rPr>
        <w:t>"header_bg_light"</w:t>
      </w:r>
      <w:r>
        <w:rPr>
          <w:color w:val="000000"/>
          <w:szCs w:val="16"/>
        </w:rPr>
        <w:t>],</w:t>
      </w:r>
    </w:p>
    <w:p w14:paraId="389E9912" w14:textId="77777777" w:rsidR="002526E6"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COLORS[</w:t>
      </w:r>
      <w:r>
        <w:rPr>
          <w:color w:val="A31515"/>
          <w:szCs w:val="16"/>
        </w:rPr>
        <w:t>"frame"</w:t>
      </w:r>
      <w:r>
        <w:rPr>
          <w:color w:val="000000"/>
          <w:szCs w:val="16"/>
        </w:rPr>
        <w:t>][</w:t>
      </w:r>
      <w:r>
        <w:rPr>
          <w:color w:val="A31515"/>
          <w:szCs w:val="16"/>
        </w:rPr>
        <w:t>"header_bg_dark"</w:t>
      </w:r>
      <w:r>
        <w:rPr>
          <w:color w:val="000000"/>
          <w:szCs w:val="16"/>
        </w:rPr>
        <w:t>],</w:t>
      </w:r>
    </w:p>
    <w:p w14:paraId="3763068E" w14:textId="77777777" w:rsidR="002526E6"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COLORS[</w:t>
      </w:r>
      <w:r>
        <w:rPr>
          <w:color w:val="A31515"/>
          <w:szCs w:val="16"/>
        </w:rPr>
        <w:t>"frame"</w:t>
      </w:r>
      <w:r>
        <w:rPr>
          <w:color w:val="000000"/>
          <w:szCs w:val="16"/>
        </w:rPr>
        <w:t>][</w:t>
      </w:r>
      <w:r>
        <w:rPr>
          <w:color w:val="A31515"/>
          <w:szCs w:val="16"/>
        </w:rPr>
        <w:t>"header_top_border_light"</w:t>
      </w:r>
      <w:r>
        <w:rPr>
          <w:color w:val="000000"/>
          <w:szCs w:val="16"/>
        </w:rPr>
        <w:t>],</w:t>
      </w:r>
    </w:p>
    <w:p w14:paraId="6CFF4635" w14:textId="77777777" w:rsidR="002526E6"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COLORS[</w:t>
      </w:r>
      <w:r>
        <w:rPr>
          <w:color w:val="A31515"/>
          <w:szCs w:val="16"/>
        </w:rPr>
        <w:t>"frame"</w:t>
      </w:r>
      <w:r>
        <w:rPr>
          <w:color w:val="000000"/>
          <w:szCs w:val="16"/>
        </w:rPr>
        <w:t>][</w:t>
      </w:r>
      <w:r>
        <w:rPr>
          <w:color w:val="A31515"/>
          <w:szCs w:val="16"/>
        </w:rPr>
        <w:t>"header_top_border_dark"</w:t>
      </w:r>
      <w:r>
        <w:rPr>
          <w:color w:val="000000"/>
          <w:szCs w:val="16"/>
        </w:rPr>
        <w:t>],</w:t>
      </w:r>
    </w:p>
    <w:p w14:paraId="18354A2E" w14:textId="77777777" w:rsidR="002526E6" w:rsidRDefault="00000000">
      <w:pPr>
        <w:pStyle w:val="SourceCodenumrot"/>
        <w:ind w:left="720" w:hanging="360"/>
        <w:rPr>
          <w:szCs w:val="16"/>
        </w:rPr>
      </w:pPr>
      <w:r>
        <w:rPr>
          <w:color w:val="000000"/>
          <w:szCs w:val="16"/>
        </w:rPr>
        <w:t xml:space="preserve">        </w:t>
      </w:r>
      <w:r>
        <w:rPr>
          <w:color w:val="A31515"/>
          <w:szCs w:val="16"/>
        </w:rPr>
        <w:t>"header_top_border_width"</w:t>
      </w:r>
      <w:r>
        <w:rPr>
          <w:color w:val="000000"/>
          <w:szCs w:val="16"/>
        </w:rPr>
        <w:t>: PRESENTATION[</w:t>
      </w:r>
      <w:r>
        <w:rPr>
          <w:color w:val="A31515"/>
          <w:szCs w:val="16"/>
        </w:rPr>
        <w:t>"frame"</w:t>
      </w:r>
      <w:r>
        <w:rPr>
          <w:color w:val="000000"/>
          <w:szCs w:val="16"/>
        </w:rPr>
        <w:t>][</w:t>
      </w:r>
      <w:r>
        <w:rPr>
          <w:color w:val="A31515"/>
          <w:szCs w:val="16"/>
        </w:rPr>
        <w:t>"header_top_border_width"</w:t>
      </w:r>
      <w:r>
        <w:rPr>
          <w:color w:val="000000"/>
          <w:szCs w:val="16"/>
        </w:rPr>
        <w:t>]</w:t>
      </w:r>
    </w:p>
    <w:p w14:paraId="4F6B81FB" w14:textId="77777777" w:rsidR="002526E6" w:rsidRDefault="00000000">
      <w:pPr>
        <w:pStyle w:val="SourceCodenumrot"/>
        <w:ind w:left="720" w:hanging="360"/>
        <w:rPr>
          <w:szCs w:val="16"/>
        </w:rPr>
      </w:pPr>
      <w:r>
        <w:rPr>
          <w:szCs w:val="16"/>
        </w:rPr>
        <w:t xml:space="preserve">    },</w:t>
      </w:r>
    </w:p>
    <w:p w14:paraId="6A6647A8" w14:textId="77777777" w:rsidR="002526E6" w:rsidRDefault="002526E6">
      <w:pPr>
        <w:pStyle w:val="SourceCodenumrot"/>
        <w:ind w:left="720" w:hanging="360"/>
        <w:rPr>
          <w:szCs w:val="16"/>
        </w:rPr>
      </w:pPr>
    </w:p>
    <w:p w14:paraId="70D7F130" w14:textId="77777777" w:rsidR="002526E6" w:rsidRDefault="00000000">
      <w:pPr>
        <w:pStyle w:val="SourceCodenumrot"/>
        <w:ind w:left="720" w:hanging="360"/>
        <w:rPr>
          <w:szCs w:val="16"/>
        </w:rPr>
      </w:pPr>
      <w:r>
        <w:rPr>
          <w:color w:val="000000"/>
          <w:szCs w:val="16"/>
        </w:rPr>
        <w:t xml:space="preserve">    </w:t>
      </w:r>
      <w:r>
        <w:rPr>
          <w:color w:val="A31515"/>
          <w:szCs w:val="16"/>
        </w:rPr>
        <w:t>"files_to_copy"</w:t>
      </w:r>
      <w:r>
        <w:rPr>
          <w:color w:val="000000"/>
          <w:szCs w:val="16"/>
        </w:rPr>
        <w:t>: FILES_TO_COPY,</w:t>
      </w:r>
    </w:p>
    <w:p w14:paraId="274CB3A1" w14:textId="77777777" w:rsidR="002526E6" w:rsidRDefault="002526E6">
      <w:pPr>
        <w:pStyle w:val="SourceCodenumrot"/>
        <w:ind w:left="720" w:hanging="360"/>
        <w:rPr>
          <w:szCs w:val="16"/>
        </w:rPr>
      </w:pPr>
    </w:p>
    <w:p w14:paraId="4493DE43" w14:textId="77777777" w:rsidR="002526E6" w:rsidRDefault="00000000">
      <w:pPr>
        <w:pStyle w:val="SourceCodenumrot"/>
        <w:ind w:left="720" w:hanging="360"/>
        <w:rPr>
          <w:szCs w:val="16"/>
        </w:rPr>
      </w:pPr>
      <w:r>
        <w:rPr>
          <w:color w:val="000000"/>
          <w:szCs w:val="16"/>
        </w:rPr>
        <w:t xml:space="preserve">    </w:t>
      </w:r>
      <w:r>
        <w:rPr>
          <w:color w:val="A31515"/>
          <w:szCs w:val="16"/>
        </w:rPr>
        <w:t>"debug"</w:t>
      </w:r>
      <w:r>
        <w:rPr>
          <w:color w:val="000000"/>
          <w:szCs w:val="16"/>
        </w:rPr>
        <w:t xml:space="preserve">: </w:t>
      </w:r>
      <w:r>
        <w:rPr>
          <w:color w:val="0000FF"/>
          <w:szCs w:val="16"/>
        </w:rPr>
        <w:t>True</w:t>
      </w:r>
    </w:p>
    <w:p w14:paraId="77C281B5" w14:textId="77777777" w:rsidR="002526E6" w:rsidRDefault="00000000">
      <w:pPr>
        <w:pStyle w:val="SourceCodenumrot"/>
        <w:ind w:left="720" w:hanging="360"/>
        <w:rPr>
          <w:szCs w:val="16"/>
        </w:rPr>
      </w:pPr>
      <w:r>
        <w:rPr>
          <w:szCs w:val="16"/>
        </w:rPr>
        <w:t>}</w:t>
      </w:r>
    </w:p>
    <w:p w14:paraId="7BF706FE" w14:textId="77777777" w:rsidR="002526E6" w:rsidRDefault="002526E6">
      <w:pPr>
        <w:rPr>
          <w:szCs w:val="20"/>
        </w:rPr>
      </w:pPr>
    </w:p>
    <w:p w14:paraId="4ED4436C" w14:textId="77777777" w:rsidR="002526E6" w:rsidRDefault="002526E6"/>
    <w:p w14:paraId="402B5788" w14:textId="77777777" w:rsidR="002526E6" w:rsidRDefault="00000000">
      <w:pPr>
        <w:pStyle w:val="Standard"/>
        <w:numPr>
          <w:ilvl w:val="0"/>
          <w:numId w:val="50"/>
        </w:numPr>
      </w:pPr>
      <w:r>
        <w:t>Zeilen 1–7: Alle Konfigurationsdateien werden importiert;</w:t>
      </w:r>
    </w:p>
    <w:p w14:paraId="59C9D951" w14:textId="77777777" w:rsidR="002526E6" w:rsidRDefault="00000000">
      <w:pPr>
        <w:pStyle w:val="Standard"/>
        <w:numPr>
          <w:ilvl w:val="0"/>
          <w:numId w:val="50"/>
        </w:numPr>
      </w:pPr>
      <w:r>
        <w:t>Zeile 9: Die Konfigurationsdatei ist ein Python-Skript. Es definiert eine einzige Variable [config]. Diese ist ein Wörterbuch, das alle Werte der Konfiguration enthält;</w:t>
      </w:r>
    </w:p>
    <w:p w14:paraId="2FA2DB42" w14:textId="77777777" w:rsidR="002526E6" w:rsidRDefault="00000000">
      <w:pPr>
        <w:pStyle w:val="Standard"/>
        <w:numPr>
          <w:ilvl w:val="0"/>
          <w:numId w:val="50"/>
        </w:numPr>
      </w:pPr>
      <w:r>
        <w:t>Zeile 11: Der Text des Links „Startseite“;</w:t>
      </w:r>
    </w:p>
    <w:p w14:paraId="15C23CDC" w14:textId="77777777" w:rsidR="002526E6" w:rsidRDefault="00000000">
      <w:pPr>
        <w:pStyle w:val="Standard"/>
        <w:numPr>
          <w:ilvl w:val="0"/>
          <w:numId w:val="50"/>
        </w:numPr>
      </w:pPr>
      <w:r>
        <w:t>Zeile 14: Das Wörterbuch [mkdocs] konfiguriert die vom Gemini/ChatGPT-Konverter generierte Datei [mkdocs.yml]. Diese Datei wird anschließend vom Skript [build] verwendet, um aus der vom Konverter generierten MkDocs-Datei eine HTML-Website zu erstellen;</w:t>
      </w:r>
    </w:p>
    <w:p w14:paraId="57A57B25" w14:textId="77777777" w:rsidR="002526E6" w:rsidRDefault="00000000">
      <w:pPr>
        <w:pStyle w:val="Standard"/>
        <w:numPr>
          <w:ilvl w:val="0"/>
          <w:numId w:val="50"/>
        </w:numPr>
      </w:pPr>
      <w:r>
        <w:t>Zeilen 15–20: Konfigurieren die GitHub-Seite, auf der die aus dem ODT-/DOCX-Dokument erstellte HTML-Seite gehostet wird (siehe Abschnitt</w:t>
      </w:r>
      <w:r>
        <w:fldChar w:fldCharType="begin"/>
      </w:r>
      <w:r>
        <w:instrText xml:space="preserve"> REF __RefHeading___Toc5596_1226647236 \n \h </w:instrText>
      </w:r>
      <w:r>
        <w:fldChar w:fldCharType="separate"/>
      </w:r>
      <w:r>
        <w:t>12</w:t>
      </w:r>
      <w:r>
        <w:fldChar w:fldCharType="end"/>
      </w:r>
      <w:r>
        <w:t xml:space="preserve"> )</w:t>
      </w:r>
    </w:p>
    <w:p w14:paraId="02720F44" w14:textId="77777777" w:rsidR="002526E6" w:rsidRDefault="00000000">
      <w:pPr>
        <w:pStyle w:val="Standard"/>
        <w:numPr>
          <w:ilvl w:val="0"/>
          <w:numId w:val="51"/>
        </w:numPr>
      </w:pPr>
      <w:r>
        <w:lastRenderedPageBreak/>
        <w:t>Zeile 21: Diese Zeile ist wichtig. Fehlt sie, öffnet der Browser statt einer HTML-Seite den Ordner dieser Seite;</w:t>
      </w:r>
    </w:p>
    <w:p w14:paraId="6CC0487E" w14:textId="77777777" w:rsidR="002526E6" w:rsidRDefault="00000000">
      <w:pPr>
        <w:pStyle w:val="Standard"/>
        <w:numPr>
          <w:ilvl w:val="0"/>
          <w:numId w:val="51"/>
        </w:numPr>
      </w:pPr>
      <w:r>
        <w:t>Zeile 24: MkDocs bietet mehrere Designs für eine MkDocs-/HTML-Website an. Hier haben wir das Design „material“ gewählt (Zeile 24);</w:t>
      </w:r>
    </w:p>
    <w:p w14:paraId="27A9EABC" w14:textId="77777777" w:rsidR="002526E6" w:rsidRDefault="00000000">
      <w:pPr>
        <w:pStyle w:val="Standard"/>
        <w:numPr>
          <w:ilvl w:val="0"/>
          <w:numId w:val="51"/>
        </w:numPr>
      </w:pPr>
      <w:r>
        <w:t>Zeilen 27–31: Konfiguration der Navigation auf der Website. Diese erfolgt über ein Inhaltsverzeichnis in der linken Spalte der angezeigten Seite (Zeile 30);</w:t>
      </w:r>
    </w:p>
    <w:p w14:paraId="3C9EFA80" w14:textId="77777777" w:rsidR="002526E6" w:rsidRDefault="00000000">
      <w:pPr>
        <w:pStyle w:val="Standard"/>
        <w:numPr>
          <w:ilvl w:val="0"/>
          <w:numId w:val="51"/>
        </w:numPr>
      </w:pPr>
      <w:r>
        <w:t>Zeilen 33–54: Definieren zwei Farbpaletten: den hellen Modus (Zeilen 35–42) oder den dunklen Modus (Zeilen 45–52). Über ein Symbol in der oberen Leiste der angezeigten Seiten kann zwischen den beiden Modi gewechselt werden;</w:t>
      </w:r>
    </w:p>
    <w:p w14:paraId="39FCCFED" w14:textId="77777777" w:rsidR="002526E6" w:rsidRDefault="00000000">
      <w:pPr>
        <w:pStyle w:val="Standard"/>
        <w:numPr>
          <w:ilvl w:val="0"/>
          <w:numId w:val="52"/>
        </w:numPr>
      </w:pPr>
      <w:r>
        <w:t>Zeilen 57–70: Erweiterungen der von MkDocs verwendeten Markdown-Sprache. Diese Erweiterungen wurden von Gemini auf meine Anfrage hin generiert;</w:t>
      </w:r>
    </w:p>
    <w:p w14:paraId="32C17F41" w14:textId="77777777" w:rsidR="002526E6" w:rsidRDefault="00000000">
      <w:pPr>
        <w:pStyle w:val="Standard"/>
        <w:numPr>
          <w:ilvl w:val="0"/>
          <w:numId w:val="53"/>
        </w:numPr>
      </w:pPr>
      <w:r>
        <w:t>Zeile 73: Das Skript [focus.js] ist ein von Gemini generiertes JavaScript-Skript. Es ist mit der Schaltfläche in der oberen Leiste der Website verknüpft, um das Inhaltsverzeichnis ein- oder auszublenden;</w:t>
      </w:r>
    </w:p>
    <w:p w14:paraId="443BB761" w14:textId="77777777" w:rsidR="002526E6" w:rsidRDefault="00000000">
      <w:pPr>
        <w:pStyle w:val="Standard"/>
        <w:numPr>
          <w:ilvl w:val="0"/>
          <w:numId w:val="53"/>
        </w:numPr>
      </w:pPr>
      <w:r>
        <w:t>Zeile 76: Das von dieser Schaltfläche verwendete CSS;</w:t>
      </w:r>
    </w:p>
    <w:p w14:paraId="41F6EB1D" w14:textId="77777777" w:rsidR="002526E6" w:rsidRDefault="00000000">
      <w:pPr>
        <w:pStyle w:val="Standard"/>
        <w:numPr>
          <w:ilvl w:val="0"/>
          <w:numId w:val="54"/>
        </w:numPr>
      </w:pPr>
      <w:r>
        <w:t>Zeilen 80–95: Die Definition der Fußzeile der HTML-Website. Wurde von Gemini anhand eines Textbeispiels generiert, das ich ihm gegeben habe;</w:t>
      </w:r>
    </w:p>
    <w:p w14:paraId="38A6A06F" w14:textId="77777777" w:rsidR="002526E6" w:rsidRDefault="00000000">
      <w:pPr>
        <w:pStyle w:val="Standard"/>
        <w:numPr>
          <w:ilvl w:val="0"/>
          <w:numId w:val="55"/>
        </w:numPr>
      </w:pPr>
      <w:r>
        <w:t>Zeilen 97–100: Definition des Google-Analytics-Tags (GA), mit dem die Besuche der Website verfolgt werden können;</w:t>
      </w:r>
    </w:p>
    <w:p w14:paraId="6B65A78D" w14:textId="77777777" w:rsidR="002526E6" w:rsidRDefault="00000000">
      <w:pPr>
        <w:pStyle w:val="Standard"/>
        <w:numPr>
          <w:ilvl w:val="0"/>
          <w:numId w:val="55"/>
        </w:numPr>
      </w:pPr>
      <w:r>
        <w:t>Zeile 99: Fügen Sie hier Ihren GA-Tag ein;</w:t>
      </w:r>
    </w:p>
    <w:p w14:paraId="35D9B546" w14:textId="77777777" w:rsidR="002526E6" w:rsidRDefault="00000000">
      <w:pPr>
        <w:pStyle w:val="Standard"/>
        <w:numPr>
          <w:ilvl w:val="0"/>
          <w:numId w:val="55"/>
        </w:numPr>
      </w:pPr>
      <w:r>
        <w:t>Zeilen 103–112: Der Stil des Dokumenttitels, der im ODT-/DOCX-Dokument vor der ersten Überschrift der Ebene 1 steht. Der in Zeile 104 angegebene Stil ändert sich bei jedem ODT-Dokument. Bei DOCX-Dokumenten kann er hingegen konstant sein („Titel“). Standardmäßig protokolliert der Konverter die Stile aller Absätze des ODT-/DOCX-Dokuments, die vor der ersten Überschrift der Ebene 1 stehen. Sie müssen also zunächst einen ersten Durchlauf durchführen, den Stil des Absatzes identifizieren, den Sie als Überschrift verwenden möchten, und diesen dann in die Datei [config_styles] eintragen;</w:t>
      </w:r>
    </w:p>
    <w:p w14:paraId="7C0C0B61" w14:textId="77777777" w:rsidR="002526E6" w:rsidRDefault="00000000">
      <w:pPr>
        <w:pStyle w:val="Standard"/>
        <w:numPr>
          <w:ilvl w:val="0"/>
          <w:numId w:val="55"/>
        </w:numPr>
      </w:pPr>
      <w:r>
        <w:t>Zeilen 105–111: den CSS-Stil, den Sie der Überschrift des Dokuments zuweisen möchten. Diese Überschrift befindet sich auf der Seite „Startseite“, der ersten Seite, die beim Öffnen der Website angezeigt wird;</w:t>
      </w:r>
    </w:p>
    <w:p w14:paraId="751D76FB" w14:textId="77777777" w:rsidR="002526E6" w:rsidRDefault="00000000">
      <w:pPr>
        <w:pStyle w:val="Standard"/>
        <w:numPr>
          <w:ilvl w:val="0"/>
          <w:numId w:val="55"/>
        </w:numPr>
      </w:pPr>
      <w:r>
        <w:t>Zeile 115: Hier geben Sie die groß-/kleinschreibungsunabhängigen Bezeichnungen ein;</w:t>
      </w:r>
    </w:p>
    <w:p w14:paraId="066A6702" w14:textId="77777777" w:rsidR="002526E6" w:rsidRDefault="00000000">
      <w:pPr>
        <w:pStyle w:val="Standard"/>
        <w:numPr>
          <w:ilvl w:val="0"/>
          <w:numId w:val="56"/>
        </w:numPr>
      </w:pPr>
      <w:r>
        <w:t>Zeile 116: Die Codeblöcke werden im ODT-/DOCX-Dokument anhand ihrer Stile identifiziert. Es kann mehrere davon geben. In Zeile 116 fügen Sie alle Schlüsselwörter ein, mit denen ein Codestil erkannt werden kann. In meinen Dokumenten enthalten alle meine Code-Stile das Wort „code“ in ihrem Namen. Und kein anderer Stil enthält dieses Wort in seinem Namen. Daher reicht es aus, ein einziges Schlüsselwort anzugeben. Wenn es mehrere gibt, trennt man sie in Zeile 116 durch Kommas;</w:t>
      </w:r>
    </w:p>
    <w:p w14:paraId="3AFE79E4" w14:textId="77777777" w:rsidR="002526E6" w:rsidRDefault="00000000">
      <w:pPr>
        <w:pStyle w:val="Standard"/>
        <w:numPr>
          <w:ilvl w:val="0"/>
          <w:numId w:val="56"/>
        </w:numPr>
      </w:pPr>
      <w:r>
        <w:t>Zeile 117: Legt die Standardsprache fest. Bei einem „Plain-Text“-Codeblock ist die Standardsprache „text“, wenn keine Sprache erkannt wird. Für MkDocs bedeutet dies einen Codeblock ohne Syntaxhervorhebung. Dies ist beispielsweise bei Ausführungsergebnissen der Fall;</w:t>
      </w:r>
    </w:p>
    <w:p w14:paraId="4F96E237" w14:textId="77777777" w:rsidR="002526E6" w:rsidRDefault="00000000">
      <w:pPr>
        <w:pStyle w:val="Standard"/>
        <w:numPr>
          <w:ilvl w:val="0"/>
          <w:numId w:val="56"/>
        </w:numPr>
      </w:pPr>
      <w:r>
        <w:t xml:space="preserve">Zeile 121: Diese Konfiguration wird für „Plain-Text“-Codes verwendet, die ursprünglich keine Syntaxhervorhebung haben. Diese Zeilen dienen dazu, ihnen eine solche entsprechend der im Code-Block verwendeten Sprache zuzuweisen. </w:t>
      </w:r>
      <w:r>
        <w:rPr>
          <w:b/>
          <w:bCs/>
        </w:rPr>
        <w:t xml:space="preserve">Beachten Sie: Wenn Ihr Code vollständig formatiert ist, da er aus einer IDE wie Eclipse, Visual Studio usw. stammt, und Sie keinen „Plain-Text“-Code-Block haben, der einer Sprache zugeordnet ist, müssen Sie in diesem Teil der Konfiguration nichts eingeben. Sie können die Tabellen für die Sprachen leer lassen. </w:t>
      </w:r>
      <w:r>
        <w:t>All dies erfolgt in der Code-Konfigurationsdatei [config_code];</w:t>
      </w:r>
    </w:p>
    <w:p w14:paraId="6A712F45" w14:textId="77777777" w:rsidR="002526E6" w:rsidRDefault="00000000">
      <w:pPr>
        <w:pStyle w:val="Standard"/>
        <w:numPr>
          <w:ilvl w:val="0"/>
          <w:numId w:val="56"/>
        </w:numPr>
      </w:pPr>
      <w:r>
        <w:t>Zeilen 118–120: Diese Zeilen betreffen die formatierten Code-Blöcke (Fettdruck, Kursivschrift, Unterstreichung, Hervorhebung, Schriftfarbe). Diese Blöcke werden nicht wie „Plain-Text“-Code-Blöcke verarbeitet. Sie werden im HTML unverändert wiedergegeben;</w:t>
      </w:r>
    </w:p>
    <w:p w14:paraId="132F5B5C" w14:textId="77777777" w:rsidR="002526E6" w:rsidRDefault="00000000">
      <w:pPr>
        <w:pStyle w:val="Standard"/>
        <w:numPr>
          <w:ilvl w:val="1"/>
          <w:numId w:val="56"/>
        </w:numPr>
      </w:pPr>
      <w:r>
        <w:t>Zeile 118: Legt die Zeilenhöhe der Codezeilen fest;</w:t>
      </w:r>
    </w:p>
    <w:p w14:paraId="1AD0A47A" w14:textId="77777777" w:rsidR="002526E6" w:rsidRDefault="00000000">
      <w:pPr>
        <w:pStyle w:val="Standard"/>
        <w:numPr>
          <w:ilvl w:val="1"/>
          <w:numId w:val="56"/>
        </w:numPr>
      </w:pPr>
      <w:r>
        <w:t>Zeile 119: Legt die CSS-Schriftart des Code-Blocks fest;</w:t>
      </w:r>
    </w:p>
    <w:p w14:paraId="51429DCF" w14:textId="77777777" w:rsidR="002526E6" w:rsidRDefault="00000000">
      <w:pPr>
        <w:pStyle w:val="Standard"/>
        <w:numPr>
          <w:ilvl w:val="1"/>
          <w:numId w:val="56"/>
        </w:numPr>
      </w:pPr>
      <w:r>
        <w:t>Zeile 120: Legt die Schriftgröße fest;</w:t>
      </w:r>
    </w:p>
    <w:p w14:paraId="03ACDE9A" w14:textId="77777777" w:rsidR="002526E6" w:rsidRDefault="00000000">
      <w:pPr>
        <w:pStyle w:val="Standard"/>
        <w:numPr>
          <w:ilvl w:val="0"/>
          <w:numId w:val="57"/>
        </w:numPr>
      </w:pPr>
      <w:r>
        <w:t>Zeilen 144–152: legen das Erscheinungsbild der Bilder fest;</w:t>
      </w:r>
    </w:p>
    <w:p w14:paraId="19E4699A" w14:textId="77777777" w:rsidR="002526E6" w:rsidRDefault="00000000">
      <w:pPr>
        <w:pStyle w:val="Standard"/>
        <w:numPr>
          <w:ilvl w:val="0"/>
          <w:numId w:val="57"/>
        </w:numPr>
      </w:pPr>
      <w:r>
        <w:t>Zeilen 154–160: legen das Erscheinungsbild des Rahmens fest, in dem die Webseite angezeigt wird;</w:t>
      </w:r>
    </w:p>
    <w:p w14:paraId="6AB40080" w14:textId="77777777" w:rsidR="002526E6" w:rsidRDefault="00000000">
      <w:pPr>
        <w:pStyle w:val="Standard"/>
        <w:numPr>
          <w:ilvl w:val="0"/>
          <w:numId w:val="57"/>
        </w:numPr>
      </w:pPr>
      <w:r>
        <w:t>Zeile 162: Die Liste der Dateien, die in das Stammverzeichnis der HTML-Website kopiert werden sollen;</w:t>
      </w:r>
    </w:p>
    <w:p w14:paraId="16841A40" w14:textId="77777777" w:rsidR="002526E6" w:rsidRDefault="00000000">
      <w:pPr>
        <w:pStyle w:val="Standard"/>
        <w:numPr>
          <w:ilvl w:val="0"/>
          <w:numId w:val="57"/>
        </w:numPr>
      </w:pPr>
      <w:r>
        <w:t>Zeile 164: [debug] auf True setzt, werden die Stilprotokolle der Absätze vor der ersten Überschrift der Ebene 1 des ODT-/DOCX-Dokuments aktiviert. In diesen Protokollen findet man den genauen Stil des Absatzes, der als Überschrift auf der Startseite der Website dienen soll;</w:t>
      </w:r>
    </w:p>
    <w:p w14:paraId="64EFC45E" w14:textId="77777777" w:rsidR="002526E6" w:rsidRDefault="002526E6">
      <w:pPr>
        <w:pStyle w:val="Standard"/>
      </w:pPr>
    </w:p>
    <w:p w14:paraId="5D4D300D" w14:textId="77777777" w:rsidR="002526E6" w:rsidRDefault="00000000">
      <w:pPr>
        <w:pStyle w:val="Standard"/>
      </w:pPr>
      <w:r>
        <w:lastRenderedPageBreak/>
        <w:t>Letztendlich muss man beim Wechsel von einem ODT-/DOCX-Dokument zum anderen nichts an der Datei [config.py] ändern. Es werden nur die anderen Konfigurationsdateien angepasst.</w:t>
      </w:r>
    </w:p>
    <w:p w14:paraId="75393DC2" w14:textId="77777777" w:rsidR="002526E6" w:rsidRDefault="00000000">
      <w:pPr>
        <w:pStyle w:val="Titre1"/>
        <w:ind w:left="0" w:firstLine="0"/>
      </w:pPr>
      <w:r>
        <w:t>Verwendung des ODT-zu-HTML-Konverters</w:t>
      </w:r>
    </w:p>
    <w:p w14:paraId="30032FEB" w14:textId="77777777" w:rsidR="002526E6" w:rsidRDefault="00000000">
      <w:pPr>
        <w:pStyle w:val="Paragraphedeliste"/>
        <w:widowControl/>
        <w:spacing w:after="160" w:line="259" w:lineRule="auto"/>
        <w:ind w:left="0"/>
        <w:textAlignment w:val="auto"/>
        <w:rPr>
          <w:szCs w:val="20"/>
        </w:rPr>
      </w:pPr>
      <w:r>
        <w:rPr>
          <w:szCs w:val="20"/>
        </w:rPr>
        <w:t>Zur Erinnerung: Der Arbeitsordner ist |HIER| zu finden.</w:t>
      </w:r>
    </w:p>
    <w:p w14:paraId="05520857" w14:textId="77777777" w:rsidR="002526E6" w:rsidRDefault="002526E6">
      <w:pPr>
        <w:pStyle w:val="Paragraphedeliste"/>
        <w:widowControl/>
        <w:spacing w:after="160" w:line="259" w:lineRule="auto"/>
        <w:ind w:left="0"/>
        <w:textAlignment w:val="auto"/>
        <w:rPr>
          <w:szCs w:val="20"/>
        </w:rPr>
      </w:pPr>
    </w:p>
    <w:p w14:paraId="3716AD66" w14:textId="77777777" w:rsidR="002526E6" w:rsidRDefault="00000000">
      <w:pPr>
        <w:pStyle w:val="Paragraphedeliste"/>
        <w:widowControl/>
        <w:spacing w:after="160" w:line="259" w:lineRule="auto"/>
        <w:ind w:left="0"/>
        <w:textAlignment w:val="auto"/>
        <w:rPr>
          <w:szCs w:val="20"/>
        </w:rPr>
      </w:pPr>
      <w:r>
        <w:rPr>
          <w:szCs w:val="20"/>
        </w:rPr>
        <w:t>Starten wir PyCharm:</w:t>
      </w:r>
    </w:p>
    <w:p w14:paraId="7C06F9F1"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4FCA385" w14:textId="77777777">
        <w:tc>
          <w:tcPr>
            <w:tcW w:w="9072" w:type="dxa"/>
          </w:tcPr>
          <w:p w14:paraId="32AF953A" w14:textId="77777777" w:rsidR="002526E6" w:rsidRDefault="00000000">
            <w:pPr>
              <w:pStyle w:val="Contenudetableau"/>
            </w:pPr>
            <w:r>
              <w:rPr>
                <w:noProof/>
              </w:rPr>
              <w:drawing>
                <wp:inline distT="0" distB="0" distL="0" distR="0" wp14:anchorId="6532B0F1" wp14:editId="64BAF014">
                  <wp:extent cx="6566535" cy="2988310"/>
                  <wp:effectExtent l="0" t="0" r="0" b="0"/>
                  <wp:docPr id="16"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
                          <pic:cNvPicPr>
                            <a:picLocks noChangeAspect="1" noChangeArrowheads="1"/>
                          </pic:cNvPicPr>
                        </pic:nvPicPr>
                        <pic:blipFill>
                          <a:blip r:embed="rId85"/>
                          <a:stretch>
                            <a:fillRect/>
                          </a:stretch>
                        </pic:blipFill>
                        <pic:spPr bwMode="auto">
                          <a:xfrm>
                            <a:off x="0" y="0"/>
                            <a:ext cx="6566535" cy="2988310"/>
                          </a:xfrm>
                          <a:prstGeom prst="rect">
                            <a:avLst/>
                          </a:prstGeom>
                          <a:noFill/>
                        </pic:spPr>
                      </pic:pic>
                    </a:graphicData>
                  </a:graphic>
                </wp:inline>
              </w:drawing>
            </w:r>
          </w:p>
        </w:tc>
      </w:tr>
    </w:tbl>
    <w:p w14:paraId="3B19E9CD" w14:textId="77777777" w:rsidR="002526E6" w:rsidRDefault="002526E6">
      <w:pPr>
        <w:pStyle w:val="Paragraphedeliste"/>
        <w:widowControl/>
        <w:spacing w:after="160" w:line="259" w:lineRule="auto"/>
        <w:ind w:left="0"/>
        <w:textAlignment w:val="auto"/>
        <w:rPr>
          <w:szCs w:val="20"/>
        </w:rPr>
      </w:pPr>
    </w:p>
    <w:p w14:paraId="6C2B380F" w14:textId="77777777" w:rsidR="002526E6" w:rsidRDefault="00000000">
      <w:pPr>
        <w:pStyle w:val="Paragraphedeliste"/>
        <w:widowControl/>
        <w:numPr>
          <w:ilvl w:val="0"/>
          <w:numId w:val="58"/>
        </w:numPr>
        <w:spacing w:after="160" w:line="259" w:lineRule="auto"/>
        <w:textAlignment w:val="auto"/>
        <w:rPr>
          <w:szCs w:val="20"/>
        </w:rPr>
      </w:pPr>
      <w:r>
        <w:rPr>
          <w:szCs w:val="20"/>
        </w:rPr>
        <w:t>Öffnen Sie unter [2] ein neues Projekt;</w:t>
      </w:r>
    </w:p>
    <w:p w14:paraId="51128871" w14:textId="77777777" w:rsidR="002526E6" w:rsidRDefault="002526E6">
      <w:pPr>
        <w:pStyle w:val="Paragraphedeliste"/>
        <w:widowControl/>
        <w:spacing w:after="160" w:line="259" w:lineRule="auto"/>
        <w:ind w:left="0"/>
        <w:textAlignment w:val="auto"/>
        <w:rPr>
          <w:szCs w:val="20"/>
        </w:rPr>
      </w:pPr>
    </w:p>
    <w:p w14:paraId="4F092D98"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72610B4" w14:textId="77777777">
        <w:tc>
          <w:tcPr>
            <w:tcW w:w="9072" w:type="dxa"/>
          </w:tcPr>
          <w:p w14:paraId="2E26F231" w14:textId="77777777" w:rsidR="002526E6" w:rsidRDefault="00000000">
            <w:pPr>
              <w:pStyle w:val="Contenudetableau"/>
            </w:pPr>
            <w:r>
              <w:rPr>
                <w:noProof/>
              </w:rPr>
              <w:lastRenderedPageBreak/>
              <w:drawing>
                <wp:inline distT="0" distB="0" distL="0" distR="0" wp14:anchorId="729929FF" wp14:editId="78ED09B4">
                  <wp:extent cx="4740910" cy="3088640"/>
                  <wp:effectExtent l="0" t="0" r="0" b="0"/>
                  <wp:docPr id="17"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
                          <pic:cNvPicPr>
                            <a:picLocks noChangeAspect="1" noChangeArrowheads="1"/>
                          </pic:cNvPicPr>
                        </pic:nvPicPr>
                        <pic:blipFill>
                          <a:blip r:embed="rId86"/>
                          <a:stretch>
                            <a:fillRect/>
                          </a:stretch>
                        </pic:blipFill>
                        <pic:spPr bwMode="auto">
                          <a:xfrm>
                            <a:off x="0" y="0"/>
                            <a:ext cx="4740910" cy="3088640"/>
                          </a:xfrm>
                          <a:prstGeom prst="rect">
                            <a:avLst/>
                          </a:prstGeom>
                          <a:noFill/>
                        </pic:spPr>
                      </pic:pic>
                    </a:graphicData>
                  </a:graphic>
                </wp:inline>
              </w:drawing>
            </w:r>
          </w:p>
        </w:tc>
      </w:tr>
    </w:tbl>
    <w:p w14:paraId="7A5B8721" w14:textId="77777777" w:rsidR="002526E6" w:rsidRDefault="002526E6">
      <w:pPr>
        <w:widowControl/>
        <w:spacing w:after="160" w:line="259" w:lineRule="auto"/>
        <w:contextualSpacing/>
        <w:textAlignment w:val="auto"/>
        <w:rPr>
          <w:szCs w:val="20"/>
        </w:rPr>
      </w:pPr>
    </w:p>
    <w:p w14:paraId="245BF09B" w14:textId="77777777" w:rsidR="002526E6" w:rsidRDefault="00000000">
      <w:pPr>
        <w:pStyle w:val="Paragraphedeliste"/>
        <w:widowControl/>
        <w:numPr>
          <w:ilvl w:val="0"/>
          <w:numId w:val="59"/>
        </w:numPr>
        <w:spacing w:after="160" w:line="259" w:lineRule="auto"/>
        <w:textAlignment w:val="auto"/>
        <w:rPr>
          <w:szCs w:val="20"/>
        </w:rPr>
      </w:pPr>
      <w:r>
        <w:rPr>
          <w:szCs w:val="20"/>
        </w:rPr>
        <w:t>Wählen Sie unter [1] den Ordner aus, in dem Sie den Arbeitsordner gespeichert haben;</w:t>
      </w:r>
    </w:p>
    <w:p w14:paraId="762A2845" w14:textId="77777777" w:rsidR="002526E6" w:rsidRDefault="00000000">
      <w:pPr>
        <w:pStyle w:val="Paragraphedeliste"/>
        <w:widowControl/>
        <w:numPr>
          <w:ilvl w:val="0"/>
          <w:numId w:val="59"/>
        </w:numPr>
        <w:spacing w:after="160" w:line="259" w:lineRule="auto"/>
        <w:textAlignment w:val="auto"/>
        <w:rPr>
          <w:szCs w:val="20"/>
        </w:rPr>
      </w:pPr>
      <w:r>
        <w:rPr>
          <w:szCs w:val="20"/>
        </w:rPr>
        <w:t>Bestätigen Sie diese Auswahl unter [2];</w:t>
      </w:r>
    </w:p>
    <w:p w14:paraId="4A57E796"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2B174A7" w14:textId="77777777">
        <w:tc>
          <w:tcPr>
            <w:tcW w:w="9072" w:type="dxa"/>
          </w:tcPr>
          <w:p w14:paraId="295C3D89" w14:textId="77777777" w:rsidR="002526E6" w:rsidRDefault="00000000">
            <w:pPr>
              <w:pStyle w:val="Contenudetableau"/>
            </w:pPr>
            <w:r>
              <w:rPr>
                <w:noProof/>
              </w:rPr>
              <w:drawing>
                <wp:inline distT="0" distB="0" distL="0" distR="0" wp14:anchorId="389A3826" wp14:editId="0F68EA17">
                  <wp:extent cx="5760720" cy="3526790"/>
                  <wp:effectExtent l="0" t="0" r="0" b="0"/>
                  <wp:docPr id="18"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
                          <pic:cNvPicPr>
                            <a:picLocks noChangeAspect="1" noChangeArrowheads="1"/>
                          </pic:cNvPicPr>
                        </pic:nvPicPr>
                        <pic:blipFill>
                          <a:blip r:embed="rId87"/>
                          <a:stretch>
                            <a:fillRect/>
                          </a:stretch>
                        </pic:blipFill>
                        <pic:spPr bwMode="auto">
                          <a:xfrm>
                            <a:off x="0" y="0"/>
                            <a:ext cx="5760720" cy="3526790"/>
                          </a:xfrm>
                          <a:prstGeom prst="rect">
                            <a:avLst/>
                          </a:prstGeom>
                          <a:noFill/>
                        </pic:spPr>
                      </pic:pic>
                    </a:graphicData>
                  </a:graphic>
                </wp:inline>
              </w:drawing>
            </w:r>
          </w:p>
        </w:tc>
      </w:tr>
    </w:tbl>
    <w:p w14:paraId="7CD51A3C" w14:textId="77777777" w:rsidR="002526E6" w:rsidRDefault="002526E6">
      <w:pPr>
        <w:pStyle w:val="Paragraphedeliste"/>
        <w:widowControl/>
        <w:spacing w:after="160" w:line="259" w:lineRule="auto"/>
        <w:ind w:left="0"/>
        <w:textAlignment w:val="auto"/>
        <w:rPr>
          <w:szCs w:val="20"/>
        </w:rPr>
      </w:pPr>
    </w:p>
    <w:p w14:paraId="165C5B66" w14:textId="77777777" w:rsidR="002526E6" w:rsidRDefault="00000000">
      <w:pPr>
        <w:pStyle w:val="Paragraphedeliste"/>
        <w:widowControl/>
        <w:numPr>
          <w:ilvl w:val="0"/>
          <w:numId w:val="60"/>
        </w:numPr>
        <w:spacing w:after="160" w:line="259" w:lineRule="auto"/>
        <w:textAlignment w:val="auto"/>
        <w:rPr>
          <w:szCs w:val="20"/>
        </w:rPr>
      </w:pPr>
      <w:r>
        <w:rPr>
          <w:szCs w:val="20"/>
        </w:rPr>
        <w:t>Wählen Sie unter [1] Ihr Python-Projekt aus;</w:t>
      </w:r>
    </w:p>
    <w:p w14:paraId="702B053C" w14:textId="77777777" w:rsidR="002526E6" w:rsidRDefault="00000000">
      <w:pPr>
        <w:pStyle w:val="Paragraphedeliste"/>
        <w:widowControl/>
        <w:numPr>
          <w:ilvl w:val="0"/>
          <w:numId w:val="60"/>
        </w:numPr>
        <w:spacing w:after="160" w:line="259" w:lineRule="auto"/>
        <w:textAlignment w:val="auto"/>
        <w:rPr>
          <w:szCs w:val="20"/>
        </w:rPr>
      </w:pPr>
      <w:r>
        <w:rPr>
          <w:szCs w:val="20"/>
        </w:rPr>
        <w:t>Bestätigen Sie unter [2], damit Sie nicht vom Windows-Sicherheitssystem gestört werden;</w:t>
      </w:r>
    </w:p>
    <w:p w14:paraId="3D74BCF1" w14:textId="77777777" w:rsidR="002526E6" w:rsidRDefault="00000000">
      <w:pPr>
        <w:pStyle w:val="Paragraphedeliste"/>
        <w:widowControl/>
        <w:numPr>
          <w:ilvl w:val="0"/>
          <w:numId w:val="60"/>
        </w:numPr>
        <w:spacing w:after="160" w:line="259" w:lineRule="auto"/>
        <w:textAlignment w:val="auto"/>
        <w:rPr>
          <w:szCs w:val="20"/>
        </w:rPr>
      </w:pPr>
      <w:r>
        <w:rPr>
          <w:szCs w:val="20"/>
        </w:rPr>
        <w:t>Wählen Sie unter [3] einen Python-Interpreter aus;</w:t>
      </w:r>
    </w:p>
    <w:p w14:paraId="428143FD" w14:textId="77777777" w:rsidR="002526E6" w:rsidRDefault="002526E6">
      <w:pPr>
        <w:pStyle w:val="Paragraphedeliste"/>
        <w:widowControl/>
        <w:spacing w:after="160" w:line="259" w:lineRule="auto"/>
        <w:ind w:left="0"/>
        <w:textAlignment w:val="auto"/>
        <w:rPr>
          <w:szCs w:val="20"/>
        </w:rPr>
      </w:pPr>
    </w:p>
    <w:p w14:paraId="741A23F6" w14:textId="77777777" w:rsidR="002526E6" w:rsidRDefault="002526E6">
      <w:pPr>
        <w:pStyle w:val="Paragraphedeliste"/>
        <w:widowControl/>
        <w:spacing w:after="160" w:line="259" w:lineRule="auto"/>
        <w:ind w:left="0"/>
        <w:textAlignment w:val="auto"/>
        <w:rPr>
          <w:szCs w:val="20"/>
        </w:rPr>
      </w:pPr>
    </w:p>
    <w:p w14:paraId="29E29984"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1832A2A" w14:textId="77777777">
        <w:tc>
          <w:tcPr>
            <w:tcW w:w="9072" w:type="dxa"/>
          </w:tcPr>
          <w:p w14:paraId="75282E3F" w14:textId="77777777" w:rsidR="002526E6" w:rsidRDefault="00000000">
            <w:pPr>
              <w:pStyle w:val="Contenudetableau"/>
            </w:pPr>
            <w:r>
              <w:rPr>
                <w:noProof/>
              </w:rPr>
              <w:drawing>
                <wp:inline distT="0" distB="0" distL="0" distR="0" wp14:anchorId="46E9377E" wp14:editId="7C02AD05">
                  <wp:extent cx="4050030" cy="1267460"/>
                  <wp:effectExtent l="0" t="0" r="0" b="0"/>
                  <wp:docPr id="19"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
                          <pic:cNvPicPr>
                            <a:picLocks noChangeAspect="1" noChangeArrowheads="1"/>
                          </pic:cNvPicPr>
                        </pic:nvPicPr>
                        <pic:blipFill>
                          <a:blip r:embed="rId88"/>
                          <a:stretch>
                            <a:fillRect/>
                          </a:stretch>
                        </pic:blipFill>
                        <pic:spPr bwMode="auto">
                          <a:xfrm>
                            <a:off x="0" y="0"/>
                            <a:ext cx="4050030" cy="1267460"/>
                          </a:xfrm>
                          <a:prstGeom prst="rect">
                            <a:avLst/>
                          </a:prstGeom>
                          <a:noFill/>
                        </pic:spPr>
                      </pic:pic>
                    </a:graphicData>
                  </a:graphic>
                </wp:inline>
              </w:drawing>
            </w:r>
          </w:p>
        </w:tc>
      </w:tr>
    </w:tbl>
    <w:p w14:paraId="3FF549BA" w14:textId="77777777" w:rsidR="002526E6" w:rsidRDefault="002526E6">
      <w:pPr>
        <w:pStyle w:val="Paragraphedeliste"/>
        <w:widowControl/>
        <w:spacing w:after="160" w:line="259" w:lineRule="auto"/>
        <w:ind w:left="0"/>
        <w:textAlignment w:val="auto"/>
        <w:rPr>
          <w:szCs w:val="20"/>
        </w:rPr>
      </w:pPr>
    </w:p>
    <w:p w14:paraId="401A2E73" w14:textId="77777777" w:rsidR="002526E6" w:rsidRDefault="00000000">
      <w:pPr>
        <w:pStyle w:val="Paragraphedeliste"/>
        <w:widowControl/>
        <w:numPr>
          <w:ilvl w:val="0"/>
          <w:numId w:val="61"/>
        </w:numPr>
        <w:spacing w:after="160" w:line="259" w:lineRule="auto"/>
        <w:textAlignment w:val="auto"/>
        <w:rPr>
          <w:szCs w:val="20"/>
        </w:rPr>
      </w:pPr>
      <w:r>
        <w:rPr>
          <w:szCs w:val="20"/>
        </w:rPr>
        <w:t>Wählen Sie unter [1] den Python-Interpreter aus, den Sie im Abschnitt „</w:t>
      </w:r>
      <w:r>
        <w:rPr>
          <w:szCs w:val="20"/>
        </w:rPr>
        <w:fldChar w:fldCharType="begin"/>
      </w:r>
      <w:r>
        <w:rPr>
          <w:szCs w:val="20"/>
        </w:rPr>
        <w:instrText xml:space="preserve"> REF __RefHeading___Toc55560_560718771 \n \h </w:instrText>
      </w:r>
      <w:r>
        <w:rPr>
          <w:szCs w:val="20"/>
        </w:rPr>
      </w:r>
      <w:r>
        <w:rPr>
          <w:szCs w:val="20"/>
        </w:rPr>
        <w:fldChar w:fldCharType="separate"/>
      </w:r>
      <w:r>
        <w:rPr>
          <w:szCs w:val="20"/>
        </w:rPr>
        <w:t>5</w:t>
      </w:r>
      <w:r>
        <w:rPr>
          <w:szCs w:val="20"/>
        </w:rPr>
        <w:fldChar w:fldCharType="end"/>
      </w:r>
      <w:r>
        <w:rPr>
          <w:szCs w:val="20"/>
        </w:rPr>
        <w:t xml:space="preserve"> “ installiert haben;</w:t>
      </w:r>
    </w:p>
    <w:p w14:paraId="4774CF5D" w14:textId="77777777" w:rsidR="002526E6" w:rsidRDefault="002526E6">
      <w:pPr>
        <w:pStyle w:val="Paragraphedeliste"/>
        <w:widowControl/>
        <w:spacing w:after="160" w:line="259" w:lineRule="auto"/>
        <w:ind w:left="0"/>
        <w:textAlignment w:val="auto"/>
        <w:rPr>
          <w:szCs w:val="20"/>
        </w:rPr>
      </w:pPr>
    </w:p>
    <w:p w14:paraId="6743F79A" w14:textId="77777777" w:rsidR="002526E6" w:rsidRDefault="00000000">
      <w:pPr>
        <w:pStyle w:val="Paragraphedeliste"/>
        <w:widowControl/>
        <w:spacing w:after="160" w:line="259" w:lineRule="auto"/>
        <w:ind w:left="0"/>
        <w:textAlignment w:val="auto"/>
        <w:rPr>
          <w:szCs w:val="20"/>
        </w:rPr>
      </w:pPr>
      <w:r>
        <w:rPr>
          <w:szCs w:val="20"/>
        </w:rPr>
        <w:t>Der Gemini/ChatGPT-Konverter verwendet Python-Abhängigkeiten, die Sie installieren müssen. Wir fragen Gemini, welche das sind:</w:t>
      </w:r>
    </w:p>
    <w:p w14:paraId="357EC076"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2C52D24" w14:textId="77777777">
        <w:tc>
          <w:tcPr>
            <w:tcW w:w="9072" w:type="dxa"/>
          </w:tcPr>
          <w:p w14:paraId="5AAA4FD3" w14:textId="77777777" w:rsidR="002526E6" w:rsidRDefault="00000000">
            <w:pPr>
              <w:pStyle w:val="Contenudetableau"/>
            </w:pPr>
            <w:r>
              <w:rPr>
                <w:noProof/>
              </w:rPr>
              <w:drawing>
                <wp:inline distT="0" distB="0" distL="0" distR="0" wp14:anchorId="0DB48744" wp14:editId="61B5E549">
                  <wp:extent cx="3459480" cy="69469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
                          <pic:cNvPicPr>
                            <a:picLocks noChangeAspect="1" noChangeArrowheads="1"/>
                          </pic:cNvPicPr>
                        </pic:nvPicPr>
                        <pic:blipFill>
                          <a:blip r:embed="rId89"/>
                          <a:stretch>
                            <a:fillRect/>
                          </a:stretch>
                        </pic:blipFill>
                        <pic:spPr bwMode="auto">
                          <a:xfrm>
                            <a:off x="0" y="0"/>
                            <a:ext cx="3459480" cy="694690"/>
                          </a:xfrm>
                          <a:prstGeom prst="rect">
                            <a:avLst/>
                          </a:prstGeom>
                          <a:noFill/>
                        </pic:spPr>
                      </pic:pic>
                    </a:graphicData>
                  </a:graphic>
                </wp:inline>
              </w:drawing>
            </w:r>
          </w:p>
        </w:tc>
      </w:tr>
    </w:tbl>
    <w:p w14:paraId="71618F99" w14:textId="77777777" w:rsidR="002526E6" w:rsidRDefault="002526E6">
      <w:pPr>
        <w:pStyle w:val="Paragraphedeliste"/>
        <w:widowControl/>
        <w:spacing w:after="160" w:line="259" w:lineRule="auto"/>
        <w:ind w:left="0"/>
        <w:textAlignment w:val="auto"/>
        <w:rPr>
          <w:szCs w:val="20"/>
        </w:rPr>
      </w:pPr>
    </w:p>
    <w:p w14:paraId="46CED266" w14:textId="77777777" w:rsidR="002526E6" w:rsidRDefault="00000000">
      <w:pPr>
        <w:pStyle w:val="Paragraphedeliste"/>
        <w:widowControl/>
        <w:spacing w:after="160" w:line="259" w:lineRule="auto"/>
        <w:ind w:left="0"/>
        <w:textAlignment w:val="auto"/>
        <w:rPr>
          <w:szCs w:val="20"/>
        </w:rPr>
      </w:pPr>
      <w:r>
        <w:rPr>
          <w:szCs w:val="20"/>
        </w:rPr>
        <w:t>Die Antwort von Gemini lautet wie folgt:</w:t>
      </w:r>
    </w:p>
    <w:p w14:paraId="076A699A"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E89EA7B" w14:textId="77777777">
        <w:tc>
          <w:tcPr>
            <w:tcW w:w="9072" w:type="dxa"/>
          </w:tcPr>
          <w:p w14:paraId="1861E48E" w14:textId="77777777" w:rsidR="002526E6" w:rsidRDefault="00000000">
            <w:pPr>
              <w:pStyle w:val="Contenudetableau"/>
            </w:pPr>
            <w:r>
              <w:rPr>
                <w:noProof/>
              </w:rPr>
              <w:drawing>
                <wp:inline distT="0" distB="0" distL="0" distR="0" wp14:anchorId="1A2A1A75" wp14:editId="5C45B46C">
                  <wp:extent cx="4867275" cy="1285240"/>
                  <wp:effectExtent l="0" t="0" r="0" b="0"/>
                  <wp:docPr id="21"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3"/>
                          <pic:cNvPicPr>
                            <a:picLocks noChangeAspect="1" noChangeArrowheads="1"/>
                          </pic:cNvPicPr>
                        </pic:nvPicPr>
                        <pic:blipFill>
                          <a:blip r:embed="rId90"/>
                          <a:stretch>
                            <a:fillRect/>
                          </a:stretch>
                        </pic:blipFill>
                        <pic:spPr bwMode="auto">
                          <a:xfrm>
                            <a:off x="0" y="0"/>
                            <a:ext cx="4867275" cy="1285240"/>
                          </a:xfrm>
                          <a:prstGeom prst="rect">
                            <a:avLst/>
                          </a:prstGeom>
                          <a:noFill/>
                        </pic:spPr>
                      </pic:pic>
                    </a:graphicData>
                  </a:graphic>
                </wp:inline>
              </w:drawing>
            </w:r>
          </w:p>
        </w:tc>
      </w:tr>
    </w:tbl>
    <w:p w14:paraId="0BF57B28" w14:textId="77777777" w:rsidR="002526E6" w:rsidRDefault="002526E6">
      <w:pPr>
        <w:pStyle w:val="Paragraphedeliste"/>
        <w:widowControl/>
        <w:spacing w:after="160" w:line="259" w:lineRule="auto"/>
        <w:ind w:left="0"/>
        <w:textAlignment w:val="auto"/>
        <w:rPr>
          <w:szCs w:val="20"/>
        </w:rPr>
      </w:pPr>
    </w:p>
    <w:p w14:paraId="6382546B" w14:textId="77777777" w:rsidR="002526E6" w:rsidRDefault="00000000">
      <w:pPr>
        <w:pStyle w:val="Paragraphedeliste"/>
        <w:widowControl/>
        <w:spacing w:after="160" w:line="259" w:lineRule="auto"/>
        <w:ind w:left="0"/>
        <w:textAlignment w:val="auto"/>
        <w:rPr>
          <w:szCs w:val="20"/>
        </w:rPr>
      </w:pPr>
      <w:r>
        <w:rPr>
          <w:szCs w:val="20"/>
        </w:rPr>
        <w:t>Wir werden diese Abhängigkeiten installieren:</w:t>
      </w:r>
    </w:p>
    <w:p w14:paraId="19ED7121"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4536"/>
        <w:gridCol w:w="4536"/>
      </w:tblGrid>
      <w:tr w:rsidR="002526E6" w14:paraId="4A7FF957" w14:textId="77777777">
        <w:tc>
          <w:tcPr>
            <w:tcW w:w="4536" w:type="dxa"/>
          </w:tcPr>
          <w:p w14:paraId="4519B3D0" w14:textId="77777777" w:rsidR="002526E6" w:rsidRDefault="00000000">
            <w:pPr>
              <w:pStyle w:val="Contenudetableau"/>
            </w:pPr>
            <w:r>
              <w:rPr>
                <w:noProof/>
              </w:rPr>
              <w:drawing>
                <wp:inline distT="0" distB="0" distL="0" distR="0" wp14:anchorId="79277CBB" wp14:editId="7AE9088B">
                  <wp:extent cx="2314575" cy="1857375"/>
                  <wp:effectExtent l="0" t="0" r="0" b="0"/>
                  <wp:docPr id="2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
                          <pic:cNvPicPr>
                            <a:picLocks noChangeAspect="1" noChangeArrowheads="1"/>
                          </pic:cNvPicPr>
                        </pic:nvPicPr>
                        <pic:blipFill>
                          <a:blip r:embed="rId91"/>
                          <a:stretch>
                            <a:fillRect/>
                          </a:stretch>
                        </pic:blipFill>
                        <pic:spPr bwMode="auto">
                          <a:xfrm>
                            <a:off x="0" y="0"/>
                            <a:ext cx="2314575" cy="1857375"/>
                          </a:xfrm>
                          <a:prstGeom prst="rect">
                            <a:avLst/>
                          </a:prstGeom>
                          <a:noFill/>
                        </pic:spPr>
                      </pic:pic>
                    </a:graphicData>
                  </a:graphic>
                </wp:inline>
              </w:drawing>
            </w:r>
          </w:p>
        </w:tc>
        <w:tc>
          <w:tcPr>
            <w:tcW w:w="4536" w:type="dxa"/>
          </w:tcPr>
          <w:p w14:paraId="06140E94" w14:textId="77777777" w:rsidR="002526E6" w:rsidRDefault="002526E6">
            <w:pPr>
              <w:pStyle w:val="Contenudetableau"/>
            </w:pPr>
          </w:p>
        </w:tc>
      </w:tr>
    </w:tbl>
    <w:p w14:paraId="2A8D5393" w14:textId="77777777" w:rsidR="002526E6" w:rsidRDefault="002526E6">
      <w:pPr>
        <w:pStyle w:val="Paragraphedeliste"/>
        <w:widowControl/>
        <w:spacing w:after="160" w:line="259" w:lineRule="auto"/>
        <w:ind w:left="0"/>
        <w:textAlignment w:val="auto"/>
        <w:rPr>
          <w:szCs w:val="20"/>
        </w:rPr>
      </w:pPr>
    </w:p>
    <w:p w14:paraId="0ACC077F" w14:textId="77777777" w:rsidR="002526E6" w:rsidRDefault="00000000">
      <w:pPr>
        <w:pStyle w:val="Paragraphedeliste"/>
        <w:widowControl/>
        <w:numPr>
          <w:ilvl w:val="0"/>
          <w:numId w:val="62"/>
        </w:numPr>
        <w:spacing w:after="160" w:line="259" w:lineRule="auto"/>
        <w:textAlignment w:val="auto"/>
        <w:rPr>
          <w:szCs w:val="20"/>
        </w:rPr>
      </w:pPr>
      <w:r>
        <w:rPr>
          <w:szCs w:val="20"/>
        </w:rPr>
        <w:lastRenderedPageBreak/>
        <w:t>Öffnen Sie unter [1] ein Terminal;</w:t>
      </w:r>
    </w:p>
    <w:p w14:paraId="5048457D"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4B8B2CA" w14:textId="77777777">
        <w:tc>
          <w:tcPr>
            <w:tcW w:w="9072" w:type="dxa"/>
          </w:tcPr>
          <w:p w14:paraId="7F9EA8A5" w14:textId="77777777" w:rsidR="002526E6" w:rsidRDefault="00000000">
            <w:pPr>
              <w:pStyle w:val="Contenudetableau"/>
            </w:pPr>
            <w:r>
              <w:rPr>
                <w:noProof/>
              </w:rPr>
              <w:drawing>
                <wp:anchor distT="0" distB="0" distL="0" distR="0" simplePos="0" relativeHeight="8" behindDoc="0" locked="0" layoutInCell="0" allowOverlap="1" wp14:anchorId="58F9AB04" wp14:editId="7D228F4B">
                  <wp:simplePos x="0" y="0"/>
                  <wp:positionH relativeFrom="column">
                    <wp:align>center</wp:align>
                  </wp:positionH>
                  <wp:positionV relativeFrom="paragraph">
                    <wp:posOffset>635</wp:posOffset>
                  </wp:positionV>
                  <wp:extent cx="5760720" cy="1201420"/>
                  <wp:effectExtent l="0" t="0" r="0" b="0"/>
                  <wp:wrapSquare wrapText="largest"/>
                  <wp:docPr id="23"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5"/>
                          <pic:cNvPicPr>
                            <a:picLocks noChangeAspect="1" noChangeArrowheads="1"/>
                          </pic:cNvPicPr>
                        </pic:nvPicPr>
                        <pic:blipFill>
                          <a:blip r:embed="rId92"/>
                          <a:stretch>
                            <a:fillRect/>
                          </a:stretch>
                        </pic:blipFill>
                        <pic:spPr bwMode="auto">
                          <a:xfrm>
                            <a:off x="0" y="0"/>
                            <a:ext cx="5760720" cy="1201420"/>
                          </a:xfrm>
                          <a:prstGeom prst="rect">
                            <a:avLst/>
                          </a:prstGeom>
                          <a:noFill/>
                        </pic:spPr>
                      </pic:pic>
                    </a:graphicData>
                  </a:graphic>
                </wp:anchor>
              </w:drawing>
            </w:r>
          </w:p>
        </w:tc>
      </w:tr>
    </w:tbl>
    <w:p w14:paraId="3CAF91C7" w14:textId="77777777" w:rsidR="002526E6" w:rsidRDefault="002526E6">
      <w:pPr>
        <w:pStyle w:val="Paragraphedeliste"/>
        <w:widowControl/>
        <w:spacing w:after="160" w:line="259" w:lineRule="auto"/>
        <w:ind w:left="0"/>
        <w:textAlignment w:val="auto"/>
        <w:rPr>
          <w:szCs w:val="20"/>
        </w:rPr>
      </w:pPr>
    </w:p>
    <w:p w14:paraId="36784115" w14:textId="77777777" w:rsidR="002526E6" w:rsidRDefault="00000000">
      <w:pPr>
        <w:pStyle w:val="Paragraphedeliste"/>
        <w:widowControl/>
        <w:numPr>
          <w:ilvl w:val="0"/>
          <w:numId w:val="62"/>
        </w:numPr>
        <w:spacing w:after="160" w:line="259" w:lineRule="auto"/>
        <w:textAlignment w:val="auto"/>
        <w:rPr>
          <w:szCs w:val="20"/>
        </w:rPr>
      </w:pPr>
      <w:r>
        <w:rPr>
          <w:szCs w:val="20"/>
        </w:rPr>
        <w:t>Geben Sie in [2] den von Gemini angegebenen Befehl ein;</w:t>
      </w:r>
    </w:p>
    <w:p w14:paraId="3E65888A" w14:textId="77777777" w:rsidR="002526E6" w:rsidRDefault="002526E6">
      <w:pPr>
        <w:pStyle w:val="Paragraphedeliste"/>
        <w:widowControl/>
        <w:spacing w:after="160" w:line="259" w:lineRule="auto"/>
        <w:ind w:left="0"/>
        <w:textAlignment w:val="auto"/>
        <w:rPr>
          <w:szCs w:val="20"/>
        </w:rPr>
      </w:pPr>
    </w:p>
    <w:p w14:paraId="5833DBAA" w14:textId="77777777" w:rsidR="002526E6" w:rsidRDefault="00000000">
      <w:pPr>
        <w:pStyle w:val="Paragraphedeliste"/>
        <w:widowControl/>
        <w:spacing w:after="160" w:line="259" w:lineRule="auto"/>
        <w:ind w:left="0"/>
        <w:textAlignment w:val="auto"/>
        <w:rPr>
          <w:szCs w:val="20"/>
        </w:rPr>
      </w:pPr>
      <w:r>
        <w:rPr>
          <w:szCs w:val="20"/>
        </w:rPr>
        <w:t>Die Antwort lautet wie folgt:</w:t>
      </w:r>
    </w:p>
    <w:p w14:paraId="587EF82D" w14:textId="77777777" w:rsidR="002526E6" w:rsidRDefault="002526E6">
      <w:pPr>
        <w:pStyle w:val="Paragraphedeliste"/>
        <w:widowControl/>
        <w:spacing w:after="160" w:line="259" w:lineRule="auto"/>
        <w:ind w:left="0"/>
        <w:textAlignment w:val="auto"/>
        <w:rPr>
          <w:szCs w:val="20"/>
        </w:rPr>
      </w:pPr>
    </w:p>
    <w:p w14:paraId="1A03B403" w14:textId="77777777" w:rsidR="002526E6" w:rsidRDefault="00000000">
      <w:pPr>
        <w:pStyle w:val="SourceCodenumrot"/>
        <w:numPr>
          <w:ilvl w:val="0"/>
          <w:numId w:val="145"/>
        </w:numPr>
      </w:pPr>
      <w:r>
        <w:t xml:space="preserve">PS C:\Data\st-2025\GitHub Pages\word-odt-vers-html\v2&gt; </w:t>
      </w:r>
      <w:r>
        <w:rPr>
          <w:shd w:val="clear" w:color="auto" w:fill="FFF5CE"/>
        </w:rPr>
        <w:t>pip install odfpy unidecode mkdocs mkdocs-material</w:t>
      </w:r>
    </w:p>
    <w:p w14:paraId="1B1D8C84" w14:textId="77777777" w:rsidR="002526E6" w:rsidRDefault="00000000">
      <w:pPr>
        <w:pStyle w:val="SourceCodenumrot"/>
        <w:ind w:left="720" w:hanging="360"/>
      </w:pPr>
      <w:r>
        <w:t>Standardmäßig wird die Benutzerinstallation verwendet, da die normalen Site-Pakete nicht beschreibbar sind</w:t>
      </w:r>
    </w:p>
    <w:p w14:paraId="57A46AFC" w14:textId="77777777" w:rsidR="002526E6" w:rsidRDefault="00000000">
      <w:pPr>
        <w:pStyle w:val="SourceCodenumrot"/>
        <w:ind w:left="720" w:hanging="360"/>
      </w:pPr>
      <w:r>
        <w:t>Anforderung bereits erfüllt: odfpy in c:\users\serge\appdata\roaming\python\python313\site-packages (1.4.1)</w:t>
      </w:r>
    </w:p>
    <w:p w14:paraId="59A926E1" w14:textId="77777777" w:rsidR="002526E6" w:rsidRDefault="00000000">
      <w:pPr>
        <w:pStyle w:val="SourceCodenumrot"/>
        <w:ind w:left="720" w:hanging="360"/>
      </w:pPr>
      <w:r>
        <w:t>Anforderung bereits erfüllt: unidecode in c:\users\serge\appdata\roaming\python\python313\site-packages (1.4.0)</w:t>
      </w:r>
    </w:p>
    <w:p w14:paraId="49455DB4" w14:textId="77777777" w:rsidR="002526E6" w:rsidRDefault="00000000">
      <w:pPr>
        <w:pStyle w:val="SourceCodenumrot"/>
        <w:ind w:left="720" w:hanging="360"/>
      </w:pPr>
      <w:r>
        <w:t>Anforderung bereits erfüllt: mkdocs in c:\users\serge\appdata\roaming\python\python313\site-packages (1.6.1)</w:t>
      </w:r>
    </w:p>
    <w:p w14:paraId="0528A5AD" w14:textId="77777777" w:rsidR="002526E6" w:rsidRDefault="00000000">
      <w:pPr>
        <w:pStyle w:val="SourceCodenumrot"/>
        <w:ind w:left="720" w:hanging="360"/>
      </w:pPr>
      <w:r>
        <w:t>Anforderung bereits erfüllt: mkdocs-material in c:\users\serge\appdata\roaming\python\python313\site-packages (9.7.0)</w:t>
      </w:r>
    </w:p>
    <w:p w14:paraId="036884D0" w14:textId="77777777" w:rsidR="002526E6" w:rsidRDefault="00000000">
      <w:pPr>
        <w:pStyle w:val="SourceCodenumrot"/>
        <w:ind w:left="720" w:hanging="360"/>
      </w:pPr>
      <w:r>
        <w:t>Anforderung bereits erfüllt: defusedxml in c:\users\serge\appdata\roaming\python\python313\site-packages (aus odfpy) (0.7.1)</w:t>
      </w:r>
    </w:p>
    <w:p w14:paraId="5BBBE46C" w14:textId="77777777" w:rsidR="002526E6" w:rsidRDefault="00000000">
      <w:pPr>
        <w:pStyle w:val="SourceCodenumrot"/>
        <w:ind w:left="720" w:hanging="360"/>
      </w:pPr>
      <w:r>
        <w:t>Anforderung bereits erfüllt: click&gt;=7.0 in c:\users\serge\appdata\roaming\python\python313\site-packages (aus mkdocs) (8.3.1)</w:t>
      </w:r>
    </w:p>
    <w:p w14:paraId="5236DA4D" w14:textId="77777777" w:rsidR="002526E6" w:rsidRDefault="00000000">
      <w:pPr>
        <w:pStyle w:val="SourceCodenumrot"/>
        <w:ind w:left="720" w:hanging="360"/>
      </w:pPr>
      <w:r>
        <w:t>Anforderung bereits erfüllt: colorama&gt;=0.4 in c:\users\serge\appdata\roaming\python\python313\site-packages (von mkdocs) (0.4.6)</w:t>
      </w:r>
    </w:p>
    <w:p w14:paraId="1D61985D" w14:textId="77777777" w:rsidR="002526E6" w:rsidRDefault="00000000">
      <w:pPr>
        <w:pStyle w:val="SourceCodenumrot"/>
        <w:ind w:left="720" w:hanging="360"/>
      </w:pPr>
      <w:r>
        <w:t>Anforderung bereits erfüllt: ghp-import&gt;=1.0 in c:\users\serge\appdata\roaming\python\python313\site-packages (von mkdocs) (2.1.0)</w:t>
      </w:r>
    </w:p>
    <w:p w14:paraId="441ED9D6" w14:textId="77777777" w:rsidR="002526E6" w:rsidRDefault="00000000">
      <w:pPr>
        <w:pStyle w:val="SourceCodenumrot"/>
        <w:ind w:left="720" w:hanging="360"/>
      </w:pPr>
      <w:r>
        <w:t>Anforderung bereits erfüllt: jinja2&gt;=2.11.1 in c:\users\serge\appdata\roaming\python\python313\site-packages (von mkdocs) (3.1.6)</w:t>
      </w:r>
    </w:p>
    <w:p w14:paraId="6E97CD77" w14:textId="77777777" w:rsidR="002526E6" w:rsidRDefault="00000000">
      <w:pPr>
        <w:pStyle w:val="SourceCodenumrot"/>
        <w:ind w:left="720" w:hanging="360"/>
      </w:pPr>
      <w:r>
        <w:t>Anforderung bereits erfüllt: markdown&gt;=3.3.6 in c:\users\serge\appdata\roaming\python\python313\site-packages (von mkdocs) (3.10)</w:t>
      </w:r>
    </w:p>
    <w:p w14:paraId="50B24F8E" w14:textId="77777777" w:rsidR="002526E6" w:rsidRDefault="00000000">
      <w:pPr>
        <w:pStyle w:val="SourceCodenumrot"/>
        <w:ind w:left="720" w:hanging="360"/>
      </w:pPr>
      <w:r>
        <w:t>Anforderung bereits erfüllt: markupsafe&gt;=2.0.1 in c:\users\serge\appdata\roaming\python\python313\site-packages (aus mkdocs) (3.0.2)</w:t>
      </w:r>
    </w:p>
    <w:p w14:paraId="63A2E834" w14:textId="77777777" w:rsidR="002526E6" w:rsidRDefault="00000000">
      <w:pPr>
        <w:pStyle w:val="SourceCodenumrot"/>
        <w:ind w:left="720" w:hanging="360"/>
      </w:pPr>
      <w:r>
        <w:t>Anforderung bereits erfüllt: mergedeep&gt;=1.3.4 in c:\users\serge\appdata\roaming\python\python313\site-packages (von mkdocs) (1.3.4)</w:t>
      </w:r>
    </w:p>
    <w:p w14:paraId="7BB30920" w14:textId="77777777" w:rsidR="002526E6" w:rsidRDefault="00000000">
      <w:pPr>
        <w:pStyle w:val="SourceCodenumrot"/>
        <w:ind w:left="720" w:hanging="360"/>
      </w:pPr>
      <w:r>
        <w:t>Anforderung bereits erfüllt: mkdocs-get-deps&gt;=0.2.0 in c:\users\serge\appdata\roaming\python\python313\site-packages (von mkdocs) (0.2.0)</w:t>
      </w:r>
    </w:p>
    <w:p w14:paraId="1E720298" w14:textId="77777777" w:rsidR="002526E6" w:rsidRDefault="00000000">
      <w:pPr>
        <w:pStyle w:val="SourceCodenumrot"/>
        <w:ind w:left="720" w:hanging="360"/>
      </w:pPr>
      <w:r>
        <w:t>Anforderung bereits erfüllt: packaging&gt;=20.5 in c:\users\serge\appdata\roaming\python\python313\site-packages (von mkdocs) (25.0)</w:t>
      </w:r>
    </w:p>
    <w:p w14:paraId="16DA3F56" w14:textId="77777777" w:rsidR="002526E6" w:rsidRDefault="00000000">
      <w:pPr>
        <w:pStyle w:val="SourceCodenumrot"/>
        <w:ind w:left="720" w:hanging="360"/>
      </w:pPr>
      <w:r>
        <w:t>Anforderung bereits erfüllt: pathspec&gt;=0.11.1 in c:\users\serge\appdata\roaming\python\python313\site-packages (von mkdocs) (0.12.1)</w:t>
      </w:r>
    </w:p>
    <w:p w14:paraId="4DBC8FF9" w14:textId="77777777" w:rsidR="002526E6" w:rsidRDefault="00000000">
      <w:pPr>
        <w:pStyle w:val="SourceCodenumrot"/>
        <w:ind w:left="720" w:hanging="360"/>
      </w:pPr>
      <w:r>
        <w:t>Anforderung bereits erfüllt: pyyaml-env-tag&gt;=0.1 in c:\users\serge\appdata\roaming\python\python313\site-packages (von mkdocs) (1.1)</w:t>
      </w:r>
    </w:p>
    <w:p w14:paraId="55EC131B" w14:textId="77777777" w:rsidR="002526E6" w:rsidRDefault="00000000">
      <w:pPr>
        <w:pStyle w:val="SourceCodenumrot"/>
        <w:ind w:left="720" w:hanging="360"/>
      </w:pPr>
      <w:r>
        <w:t>Anforderung bereits erfüllt: pyyaml&gt;=5.1 in c:\users\serge\appdata\roaming\python\python313\site-packages (von mkdocs) (6.0.2)</w:t>
      </w:r>
    </w:p>
    <w:p w14:paraId="5CA5CFDE" w14:textId="77777777" w:rsidR="002526E6" w:rsidRDefault="00000000">
      <w:pPr>
        <w:pStyle w:val="SourceCodenumrot"/>
        <w:ind w:left="720" w:hanging="360"/>
      </w:pPr>
      <w:r>
        <w:t>Anforderung bereits erfüllt: watchdog&gt;=2.0 in c:\users\serge\appdata\roaming\python\python313\site-packages (von mkdocs) (6.0.0)</w:t>
      </w:r>
    </w:p>
    <w:p w14:paraId="6024686A" w14:textId="77777777" w:rsidR="002526E6" w:rsidRDefault="00000000">
      <w:pPr>
        <w:pStyle w:val="SourceCodenumrot"/>
        <w:ind w:left="720" w:hanging="360"/>
      </w:pPr>
      <w:r>
        <w:t>Anforderung bereits erfüllt: babel&gt;=2.10 in c:\users\serge\appdata\roaming\python\python313\site-packages (aus mkdocs-material) (2.17.0)</w:t>
      </w:r>
    </w:p>
    <w:p w14:paraId="6FC69281" w14:textId="77777777" w:rsidR="002526E6" w:rsidRDefault="00000000">
      <w:pPr>
        <w:pStyle w:val="SourceCodenumrot"/>
        <w:ind w:left="720" w:hanging="360"/>
      </w:pPr>
      <w:r>
        <w:t>Anforderung bereits erfüllt: backrefs&gt;=5.7.post1 in c:\users\serge\appdata\roaming\python\python313\site-packages (aus mkdocs-material) (6.1)</w:t>
      </w:r>
    </w:p>
    <w:p w14:paraId="2FEF6390" w14:textId="77777777" w:rsidR="002526E6" w:rsidRDefault="00000000">
      <w:pPr>
        <w:pStyle w:val="SourceCodenumrot"/>
        <w:ind w:left="720" w:hanging="360"/>
      </w:pPr>
      <w:r>
        <w:t>Anforderung bereits erfüllt: mkdocs-material-extensions&gt;=1.3 in c:\users\serge\appdata\roaming\python\python313\site-packages (aus mkdocs-material) (1.3.1)</w:t>
      </w:r>
    </w:p>
    <w:p w14:paraId="0DCB592B" w14:textId="77777777" w:rsidR="002526E6" w:rsidRDefault="00000000">
      <w:pPr>
        <w:pStyle w:val="SourceCodenumrot"/>
        <w:ind w:left="720" w:hanging="360"/>
      </w:pPr>
      <w:r>
        <w:lastRenderedPageBreak/>
        <w:t>Anforderung bereits erfüllt: paginate&gt;=0.5 in c:\users\serge\appdata\roaming\python\python313\site-packages (aus mkdocs-material) (0.5.7)</w:t>
      </w:r>
    </w:p>
    <w:p w14:paraId="4D286F88" w14:textId="77777777" w:rsidR="002526E6" w:rsidRDefault="00000000">
      <w:pPr>
        <w:pStyle w:val="SourceCodenumrot"/>
        <w:ind w:left="720" w:hanging="360"/>
      </w:pPr>
      <w:r>
        <w:t>Anforderung bereits erfüllt: pygments&gt;=2.16 in c:\users\serge\appdata\roaming\python\python313\site-packages (aus mkdocs-material) (2.19.2)</w:t>
      </w:r>
    </w:p>
    <w:p w14:paraId="234B94FE" w14:textId="77777777" w:rsidR="002526E6" w:rsidRDefault="00000000">
      <w:pPr>
        <w:pStyle w:val="SourceCodenumrot"/>
        <w:ind w:left="720" w:hanging="360"/>
      </w:pPr>
      <w:r>
        <w:t>Anforderung bereits erfüllt: pymdown-extensions&gt;=10.2 in c:\users\serge\appdata\roaming\python\python313\site-packages (aus mkdocs-material) (10.17.2)</w:t>
      </w:r>
    </w:p>
    <w:p w14:paraId="259F8CEC" w14:textId="77777777" w:rsidR="002526E6" w:rsidRDefault="00000000">
      <w:pPr>
        <w:pStyle w:val="SourceCodenumrot"/>
        <w:ind w:left="720" w:hanging="360"/>
      </w:pPr>
      <w:r>
        <w:t>Anforderung bereits erfüllt: requests&gt;=2.26 in c:\users\serge\appdata\roaming\python\python313\site-packages (aus mkdocs-material) (2.32.5)</w:t>
      </w:r>
    </w:p>
    <w:p w14:paraId="74EDF97F" w14:textId="77777777" w:rsidR="002526E6" w:rsidRDefault="00000000">
      <w:pPr>
        <w:pStyle w:val="SourceCodenumrot"/>
        <w:ind w:left="720" w:hanging="360"/>
      </w:pPr>
      <w:r>
        <w:t>Anforderung bereits erfüllt: python-dateutil&gt;=2.8.1 in c:\users\serge\appdata\roaming\python\python313\site-packages (von ghp-import&gt;=1.0-&gt;mkdocs) (2.9.0.post0)</w:t>
      </w:r>
    </w:p>
    <w:p w14:paraId="68896D14" w14:textId="77777777" w:rsidR="002526E6" w:rsidRDefault="00000000">
      <w:pPr>
        <w:pStyle w:val="SourceCodenumrot"/>
        <w:ind w:left="720" w:hanging="360"/>
      </w:pPr>
      <w:r>
        <w:t>Anforderung bereits erfüllt: platformdirs&gt;=2.2.0 in c:\users\serge\appdata\roaming\python\python313\site-packages (von mkdocs-get-deps&gt;=0.2.0-&gt;mkdocs) (4.5.0)</w:t>
      </w:r>
    </w:p>
    <w:p w14:paraId="7B2A807D" w14:textId="77777777" w:rsidR="002526E6" w:rsidRDefault="00000000">
      <w:pPr>
        <w:pStyle w:val="SourceCodenumrot"/>
        <w:ind w:left="720" w:hanging="360"/>
      </w:pPr>
      <w:r>
        <w:t>Anforderung bereits erfüllt: six&gt;=1.5 in c:\users\serge\appdata\roaming\python\python313\site-packages (von python-dateutil&gt;=2.8.1-&gt;ghp-import&gt;=1.0-&gt;mkdocs) (1.17.0)</w:t>
      </w:r>
    </w:p>
    <w:p w14:paraId="28902EA7" w14:textId="77777777" w:rsidR="002526E6" w:rsidRDefault="00000000">
      <w:pPr>
        <w:pStyle w:val="SourceCodenumrot"/>
        <w:ind w:left="720" w:hanging="360"/>
      </w:pPr>
      <w:r>
        <w:t>Anforderung bereits erfüllt: charset_normalizer&lt;4,&gt;=2 in c:\users\serge\appdata\roaming\python\python313\site-packages (von requests&gt;=2.26-&gt;mkdocs-material) (3.4.3)</w:t>
      </w:r>
    </w:p>
    <w:p w14:paraId="3E5A7E3B" w14:textId="77777777" w:rsidR="002526E6" w:rsidRDefault="00000000">
      <w:pPr>
        <w:pStyle w:val="SourceCodenumrot"/>
        <w:ind w:left="720" w:hanging="360"/>
      </w:pPr>
      <w:r>
        <w:t>Anforderung bereits erfüllt: idna&lt;4,&gt;=2.5 in c:\users\serge\appdata\roaming\python\python313\site-packages (von requests&gt;=2.26-&gt;mkdocs-material) (3.10)</w:t>
      </w:r>
    </w:p>
    <w:p w14:paraId="30A974CD" w14:textId="77777777" w:rsidR="002526E6" w:rsidRDefault="00000000">
      <w:pPr>
        <w:pStyle w:val="SourceCodenumrot"/>
        <w:ind w:left="720" w:hanging="360"/>
      </w:pPr>
      <w:r>
        <w:t>Anforderung bereits erfüllt: urllib3&lt;3,&gt;=1.21.1 in c:\users\serge\appdata\roaming\python\python313\site-packages (von requests&gt;=2.26-&gt;mkdocs-material) (2.5.0)</w:t>
      </w:r>
    </w:p>
    <w:p w14:paraId="6FF2AE5E" w14:textId="77777777" w:rsidR="002526E6" w:rsidRDefault="00000000">
      <w:pPr>
        <w:pStyle w:val="SourceCodenumrot"/>
        <w:ind w:left="720" w:hanging="360"/>
      </w:pPr>
      <w:r>
        <w:t>Anforderung bereits erfüllt: certifi&gt;=2017.4.17 in c:\users\serge\appdata\roaming\python\python313\site-packages (von requests&gt;=2.26-&gt;mkdocs-material) (2025.8.3)</w:t>
      </w:r>
    </w:p>
    <w:p w14:paraId="4C183A71" w14:textId="77777777" w:rsidR="002526E6" w:rsidRDefault="00000000">
      <w:pPr>
        <w:pStyle w:val="SourceCodenumrot"/>
        <w:ind w:left="720" w:hanging="360"/>
      </w:pPr>
      <w:r>
        <w:t xml:space="preserve">PS C:\Data\st-2025\GitHub Pages\word-odt-vers-html\v2&gt; </w:t>
      </w:r>
    </w:p>
    <w:p w14:paraId="5886E946" w14:textId="77777777" w:rsidR="002526E6" w:rsidRDefault="002526E6">
      <w:pPr>
        <w:pStyle w:val="Paragraphedeliste"/>
        <w:widowControl/>
        <w:spacing w:after="160" w:line="259" w:lineRule="auto"/>
        <w:ind w:left="0"/>
        <w:textAlignment w:val="auto"/>
        <w:rPr>
          <w:szCs w:val="20"/>
        </w:rPr>
      </w:pPr>
    </w:p>
    <w:p w14:paraId="4AB015AB" w14:textId="77777777" w:rsidR="002526E6" w:rsidRDefault="00000000">
      <w:pPr>
        <w:pStyle w:val="Paragraphedeliste"/>
        <w:widowControl/>
        <w:spacing w:after="160" w:line="259" w:lineRule="auto"/>
        <w:ind w:left="0"/>
        <w:textAlignment w:val="auto"/>
        <w:rPr>
          <w:szCs w:val="20"/>
        </w:rPr>
      </w:pPr>
      <w:r>
        <w:rPr>
          <w:szCs w:val="20"/>
        </w:rPr>
        <w:t>Auf meinem PC war bereits alles installiert. Falls dies bei Ihnen nicht der Fall ist, werden alle erforderlichen Abhängigkeiten installiert.</w:t>
      </w:r>
    </w:p>
    <w:p w14:paraId="603C28E5" w14:textId="77777777" w:rsidR="002526E6" w:rsidRDefault="002526E6">
      <w:pPr>
        <w:pStyle w:val="Paragraphedeliste"/>
        <w:widowControl/>
        <w:spacing w:after="160" w:line="259" w:lineRule="auto"/>
        <w:ind w:left="0"/>
        <w:textAlignment w:val="auto"/>
        <w:rPr>
          <w:szCs w:val="20"/>
        </w:rPr>
      </w:pPr>
    </w:p>
    <w:p w14:paraId="7EF9C8FB" w14:textId="77777777" w:rsidR="002526E6" w:rsidRDefault="00000000">
      <w:pPr>
        <w:pStyle w:val="Paragraphedeliste"/>
        <w:widowControl/>
        <w:spacing w:after="160" w:line="259" w:lineRule="auto"/>
        <w:ind w:left="0"/>
        <w:textAlignment w:val="auto"/>
        <w:rPr>
          <w:szCs w:val="20"/>
        </w:rPr>
      </w:pPr>
      <w:r>
        <w:rPr>
          <w:szCs w:val="20"/>
        </w:rPr>
        <w:t>Jetzt können wir den Konverter verwenden. Geben Sie im geöffneten Terminal den folgenden Befehl ein:</w:t>
      </w:r>
    </w:p>
    <w:p w14:paraId="4FA045AF" w14:textId="77777777" w:rsidR="002526E6" w:rsidRDefault="002526E6">
      <w:pPr>
        <w:pStyle w:val="Paragraphedeliste"/>
        <w:widowControl/>
        <w:spacing w:after="160" w:line="259" w:lineRule="auto"/>
        <w:ind w:left="0"/>
        <w:textAlignment w:val="auto"/>
        <w:rPr>
          <w:szCs w:val="20"/>
        </w:rPr>
      </w:pPr>
    </w:p>
    <w:p w14:paraId="529E3832" w14:textId="77777777" w:rsidR="002526E6" w:rsidRDefault="002526E6">
      <w:pPr>
        <w:pStyle w:val="Paragraphedeliste"/>
        <w:widowControl/>
        <w:spacing w:after="160" w:line="259" w:lineRule="auto"/>
        <w:ind w:left="0"/>
        <w:textAlignment w:val="auto"/>
        <w:rPr>
          <w:szCs w:val="20"/>
        </w:rPr>
      </w:pPr>
    </w:p>
    <w:p w14:paraId="1ADEA60A" w14:textId="77777777" w:rsidR="002526E6" w:rsidRDefault="00000000">
      <w:pPr>
        <w:pStyle w:val="SourceCodenumrot"/>
        <w:numPr>
          <w:ilvl w:val="0"/>
          <w:numId w:val="146"/>
        </w:numPr>
      </w:pPr>
      <w:r>
        <w:t xml:space="preserve">PS C:\Data\st-2025\GitHub Pages\word-odt-vers-html\v2&gt; </w:t>
      </w:r>
      <w:r>
        <w:rPr>
          <w:shd w:val="clear" w:color="auto" w:fill="FFF5CE"/>
        </w:rPr>
        <w:t xml:space="preserve">python .\convert_odt_v356.py .\word-odt-vers-html-janv-2026.odt .\config.py      </w:t>
      </w:r>
    </w:p>
    <w:p w14:paraId="6A94993C" w14:textId="77777777" w:rsidR="002526E6" w:rsidRDefault="00000000">
      <w:pPr>
        <w:pStyle w:val="SourceCodenumrot"/>
        <w:ind w:left="720" w:hanging="360"/>
      </w:pPr>
      <w:r>
        <w:t>--- ODT to MkDocs Converter V356 ---</w:t>
      </w:r>
    </w:p>
    <w:p w14:paraId="61C77733" w14:textId="77777777" w:rsidR="002526E6" w:rsidRDefault="00000000">
      <w:pPr>
        <w:pStyle w:val="SourceCodenumrot"/>
        <w:ind w:left="720" w:hanging="360"/>
      </w:pPr>
      <w:r>
        <w:t>Verarbeitung von .\word-odt-vers-html-janv-2026.odt...</w:t>
      </w:r>
    </w:p>
    <w:p w14:paraId="3C34C8A7" w14:textId="77777777" w:rsidR="002526E6" w:rsidRDefault="00000000">
      <w:pPr>
        <w:pStyle w:val="SourceCodenumrot"/>
        <w:ind w:left="720" w:hanging="360"/>
      </w:pPr>
      <w:r>
        <w:rPr>
          <w:shd w:val="clear" w:color="auto" w:fill="FFF5CE"/>
        </w:rPr>
        <w:t>Kopiert</w:t>
      </w:r>
      <w:r>
        <w:t>: google5179c0eaff293e02.html</w:t>
      </w:r>
    </w:p>
    <w:p w14:paraId="50028270" w14:textId="77777777" w:rsidR="002526E6" w:rsidRDefault="00000000">
      <w:pPr>
        <w:pStyle w:val="SourceCodenumrot"/>
        <w:ind w:left="720" w:hanging="360"/>
      </w:pPr>
      <w:r>
        <w:rPr>
          <w:shd w:val="clear" w:color="auto" w:fill="FFF5CE"/>
        </w:rPr>
        <w:t>Kopiert</w:t>
      </w:r>
      <w:r>
        <w:t>: robots.txt</w:t>
      </w:r>
    </w:p>
    <w:p w14:paraId="0B52DF61" w14:textId="77777777" w:rsidR="002526E6" w:rsidRDefault="00000000">
      <w:pPr>
        <w:pStyle w:val="SourceCodenumrot"/>
        <w:ind w:left="720" w:hanging="360"/>
      </w:pPr>
      <w:r>
        <w:rPr>
          <w:shd w:val="clear" w:color="auto" w:fill="FFF5CE"/>
        </w:rPr>
        <w:t>Kopiert</w:t>
      </w:r>
      <w:r>
        <w:t>: word-odt-vers-html-janv-2026.pdf</w:t>
      </w:r>
    </w:p>
    <w:p w14:paraId="055033CE" w14:textId="77777777" w:rsidR="002526E6" w:rsidRDefault="00000000">
      <w:pPr>
        <w:pStyle w:val="SourceCodenumrot"/>
        <w:ind w:left="720" w:hanging="360"/>
      </w:pPr>
      <w:r>
        <w:rPr>
          <w:shd w:val="clear" w:color="auto" w:fill="FFF5CE"/>
        </w:rPr>
        <w:t>Kopiert</w:t>
      </w:r>
      <w:r>
        <w:t>: word-odt-zu-html-Jan-2026.zip</w:t>
      </w:r>
    </w:p>
    <w:p w14:paraId="70E015B6" w14:textId="77777777" w:rsidR="002526E6" w:rsidRDefault="00000000">
      <w:pPr>
        <w:pStyle w:val="SourceCodenumrot"/>
        <w:ind w:left="720" w:hanging="360"/>
      </w:pPr>
      <w:r>
        <w:t>Verweise werden gescannt...</w:t>
      </w:r>
    </w:p>
    <w:p w14:paraId="5FADE9F1" w14:textId="77777777" w:rsidR="002526E6" w:rsidRDefault="00000000">
      <w:pPr>
        <w:pStyle w:val="SourceCodenumrot"/>
        <w:ind w:left="720" w:hanging="360"/>
      </w:pPr>
      <w:r>
        <w:t>Markdown-Generierung...</w:t>
      </w:r>
    </w:p>
    <w:p w14:paraId="2DF4A216" w14:textId="77777777" w:rsidR="002526E6" w:rsidRDefault="00000000">
      <w:pPr>
        <w:pStyle w:val="SourceCodenumrot"/>
        <w:ind w:left="720" w:hanging="360"/>
      </w:pPr>
      <w:r>
        <w:t>[DEBUG PRE-H1] Tag=text:p Style='Standard' Text='...'</w:t>
      </w:r>
    </w:p>
    <w:p w14:paraId="1CFAF02C" w14:textId="77777777" w:rsidR="002526E6" w:rsidRDefault="00000000">
      <w:pPr>
        <w:pStyle w:val="SourceCodenumrot"/>
        <w:ind w:left="720" w:hanging="360"/>
      </w:pPr>
      <w:r>
        <w:t>[DEBUG PRE-H1] Tag=text:p Style='Standard' Text='...'</w:t>
      </w:r>
    </w:p>
    <w:p w14:paraId="61DC9B14" w14:textId="77777777" w:rsidR="002526E6" w:rsidRDefault="00000000">
      <w:pPr>
        <w:pStyle w:val="SourceCodenumrot"/>
        <w:ind w:left="720" w:hanging="360"/>
      </w:pPr>
      <w:r>
        <w:t>[DEBUG PRE-H1] Tag=text:p Style='Standard' Text='...'</w:t>
      </w:r>
    </w:p>
    <w:p w14:paraId="673638F6" w14:textId="77777777" w:rsidR="002526E6" w:rsidRDefault="00000000">
      <w:pPr>
        <w:pStyle w:val="SourceCodenumrot"/>
        <w:ind w:left="720" w:hanging="360"/>
      </w:pPr>
      <w:r>
        <w:t>[DEBUG PRE-H1] Tag=text:p Style='Standard' Text='...'</w:t>
      </w:r>
    </w:p>
    <w:p w14:paraId="26342862" w14:textId="77777777" w:rsidR="002526E6" w:rsidRDefault="00000000">
      <w:pPr>
        <w:pStyle w:val="SourceCodenumrot"/>
        <w:ind w:left="720" w:hanging="360"/>
      </w:pPr>
      <w:r>
        <w:t>[DEBUG PRE-H1] Tag=text:p Style='Standard' Text='...'</w:t>
      </w:r>
    </w:p>
    <w:p w14:paraId="39FE0A79" w14:textId="77777777" w:rsidR="002526E6" w:rsidRDefault="00000000">
      <w:pPr>
        <w:pStyle w:val="SourceCodenumrot"/>
        <w:ind w:left="720" w:hanging="360"/>
      </w:pPr>
      <w:r>
        <w:t>[DEBUG PRE-H1] Tag=text:p Style='Standard' Text='...'</w:t>
      </w:r>
    </w:p>
    <w:p w14:paraId="61E499C0" w14:textId="77777777" w:rsidR="002526E6" w:rsidRDefault="00000000">
      <w:pPr>
        <w:pStyle w:val="SourceCodenumrot"/>
        <w:ind w:left="720" w:hanging="360"/>
      </w:pPr>
      <w:r>
        <w:t>[DEBUG PRE-H1] Tag=text:p Style='Standard' Text='...'</w:t>
      </w:r>
    </w:p>
    <w:p w14:paraId="19EB33C4" w14:textId="77777777" w:rsidR="002526E6" w:rsidRDefault="00000000">
      <w:pPr>
        <w:pStyle w:val="SourceCodenumrot"/>
        <w:ind w:left="720" w:hanging="360"/>
      </w:pPr>
      <w:r>
        <w:t>[DEBUG PRE-H1] Tag=text:p Style='Standard' Text='...'</w:t>
      </w:r>
    </w:p>
    <w:p w14:paraId="6F2DB7F3" w14:textId="77777777" w:rsidR="002526E6" w:rsidRDefault="00000000">
      <w:pPr>
        <w:pStyle w:val="SourceCodenumrot"/>
        <w:ind w:left="720" w:hanging="360"/>
      </w:pPr>
      <w:r>
        <w:t>[DEBUG PRE-H1] Tag=text:p Style='Standard' Text='...'</w:t>
      </w:r>
    </w:p>
    <w:p w14:paraId="47F6C5A3" w14:textId="77777777" w:rsidR="002526E6" w:rsidRDefault="00000000">
      <w:pPr>
        <w:pStyle w:val="SourceCodenumrot"/>
        <w:ind w:left="720" w:hanging="360"/>
      </w:pPr>
      <w:r>
        <w:t>[DEBUG PRE-H1] Tag=text:p Style='Standard (WW)' Text='...'</w:t>
      </w:r>
    </w:p>
    <w:p w14:paraId="6108C878" w14:textId="77777777" w:rsidR="002526E6" w:rsidRDefault="00000000">
      <w:pPr>
        <w:pStyle w:val="SourceCodenumrot"/>
        <w:ind w:left="720" w:hanging="360"/>
      </w:pPr>
      <w:r>
        <w:t>[DEBUG PRE-H1] Tag=text:p Style='Standard (WW)' Text='...'</w:t>
      </w:r>
    </w:p>
    <w:p w14:paraId="28FF7DA9" w14:textId="77777777" w:rsidR="002526E6" w:rsidRDefault="00000000">
      <w:pPr>
        <w:pStyle w:val="SourceCodenumrot"/>
        <w:ind w:left="720" w:hanging="360"/>
      </w:pPr>
      <w:r>
        <w:t xml:space="preserve">[DEBUG PRE-H1] Tag=text:p </w:t>
      </w:r>
      <w:r>
        <w:rPr>
          <w:shd w:val="clear" w:color="auto" w:fill="FFF5CE"/>
        </w:rPr>
        <w:t>Style='P1' Text='Ein Word- oder ODT-Dokument in eine statische Website konvertieren...</w:t>
      </w:r>
      <w:r>
        <w:t>'</w:t>
      </w:r>
    </w:p>
    <w:p w14:paraId="6C847C9B" w14:textId="77777777" w:rsidR="002526E6" w:rsidRDefault="00000000">
      <w:pPr>
        <w:pStyle w:val="SourceCodenumrot"/>
        <w:ind w:left="720" w:hanging="360"/>
      </w:pPr>
      <w:r>
        <w:t xml:space="preserve">&gt;&gt;&gt; </w:t>
      </w:r>
      <w:r>
        <w:rPr>
          <w:shd w:val="clear" w:color="auto" w:fill="FFF5CE"/>
        </w:rPr>
        <w:t>TITEL DES GEFUNDENEN DOKUMENTS</w:t>
      </w:r>
      <w:r>
        <w:t>: Ein Word- oder ODT-Dokument in eine statische, MkDocs-kompatible HTML-Website mit den KI-Modellen Gemini 3 und ChatGPT 5.2 konvertieren</w:t>
      </w:r>
    </w:p>
    <w:p w14:paraId="31AD39B3" w14:textId="77777777" w:rsidR="002526E6" w:rsidRDefault="00000000">
      <w:pPr>
        <w:pStyle w:val="SourceCodenumrot"/>
        <w:ind w:left="720" w:hanging="360"/>
      </w:pPr>
      <w:r>
        <w:t>[DEBUG PRE-H1] Tag=text:p Style='P2' Text='...'</w:t>
      </w:r>
    </w:p>
    <w:p w14:paraId="5D8B5760" w14:textId="77777777" w:rsidR="002526E6" w:rsidRDefault="00000000">
      <w:pPr>
        <w:pStyle w:val="SourceCodenumrot"/>
        <w:ind w:left="720" w:hanging="360"/>
      </w:pPr>
      <w:r>
        <w:t>[DEBUG PRE-H1] Tag=text:p Style='P2' Text='...'</w:t>
      </w:r>
    </w:p>
    <w:p w14:paraId="45A3E56D" w14:textId="77777777" w:rsidR="002526E6" w:rsidRDefault="00000000">
      <w:pPr>
        <w:pStyle w:val="SourceCodenumrot"/>
        <w:ind w:left="720" w:hanging="360"/>
      </w:pPr>
      <w:r>
        <w:t>[DEBUG PRE-H1] Tag=text:p Style='P2' Text='...'</w:t>
      </w:r>
    </w:p>
    <w:p w14:paraId="3BA5617C" w14:textId="77777777" w:rsidR="002526E6" w:rsidRDefault="00000000">
      <w:pPr>
        <w:pStyle w:val="SourceCodenumrot"/>
        <w:ind w:left="720" w:hanging="360"/>
      </w:pPr>
      <w:r>
        <w:t>[DEBUG PRE-H1] Tag=text:p Style='P3' Text='Serge Tahé, Januar 2026...'</w:t>
      </w:r>
    </w:p>
    <w:p w14:paraId="5299B88C" w14:textId="77777777" w:rsidR="002526E6" w:rsidRDefault="00000000">
      <w:pPr>
        <w:pStyle w:val="SourceCodenumrot"/>
        <w:ind w:left="720" w:hanging="360"/>
      </w:pPr>
      <w:r>
        <w:t>[DEBUG PRE-H1] Tag=text:p Style='P2' Text='...'</w:t>
      </w:r>
    </w:p>
    <w:p w14:paraId="6E49BF47" w14:textId="77777777" w:rsidR="002526E6" w:rsidRDefault="00000000">
      <w:pPr>
        <w:pStyle w:val="SourceCodenumrot"/>
        <w:ind w:left="720" w:hanging="360"/>
      </w:pPr>
      <w:r>
        <w:t>[DEBUG PRE-H1] Tag=text:p Style='P2' Text='...'</w:t>
      </w:r>
    </w:p>
    <w:p w14:paraId="1E3C00A1" w14:textId="77777777" w:rsidR="002526E6" w:rsidRDefault="00000000">
      <w:pPr>
        <w:pStyle w:val="SourceCodenumrot"/>
        <w:ind w:left="720" w:hanging="360"/>
      </w:pPr>
      <w:r>
        <w:lastRenderedPageBreak/>
        <w:t>[DEBUG PRE-H1] Tag=text:p Style='P2' Text='...'</w:t>
      </w:r>
    </w:p>
    <w:p w14:paraId="7EF0E173" w14:textId="77777777" w:rsidR="002526E6" w:rsidRDefault="00000000">
      <w:pPr>
        <w:pStyle w:val="SourceCodenumrot"/>
        <w:ind w:left="720" w:hanging="360"/>
      </w:pPr>
      <w:r>
        <w:t>[DEBUG PRE-H1] Tag=text:p Style='P4' Text='...'</w:t>
      </w:r>
    </w:p>
    <w:p w14:paraId="7A05E51F" w14:textId="77777777" w:rsidR="002526E6" w:rsidRDefault="00000000">
      <w:pPr>
        <w:pStyle w:val="SourceCodenumrot"/>
        <w:ind w:left="720" w:hanging="360"/>
      </w:pPr>
      <w:r>
        <w:t>[DEBUG PRE-H1] Tag=text:p Style='P4' Text='...'</w:t>
      </w:r>
    </w:p>
    <w:p w14:paraId="4F33C947" w14:textId="77777777" w:rsidR="002526E6" w:rsidRDefault="00000000">
      <w:pPr>
        <w:pStyle w:val="SourceCodenumrot"/>
        <w:ind w:left="720" w:hanging="360"/>
      </w:pPr>
      <w:r>
        <w:t>[DEBUG PRE-H1] Tag=text:p Style='P4' Text='...'</w:t>
      </w:r>
    </w:p>
    <w:p w14:paraId="10BD7BBE" w14:textId="77777777" w:rsidR="002526E6" w:rsidRDefault="00000000">
      <w:pPr>
        <w:pStyle w:val="SourceCodenumrot"/>
        <w:ind w:left="720" w:hanging="360"/>
      </w:pPr>
      <w:r>
        <w:t>[DEBUG PRE-H1] Tag=text:p Style='P4' Text='Diese Website wurde mit dem Konverter [Word oder ...'</w:t>
      </w:r>
    </w:p>
    <w:p w14:paraId="5040DE6C" w14:textId="77777777" w:rsidR="002526E6" w:rsidRDefault="00000000">
      <w:pPr>
        <w:pStyle w:val="SourceCodenumrot"/>
        <w:ind w:left="720" w:hanging="360"/>
      </w:pPr>
      <w:r>
        <w:t>[DEBUG PRE-H1] Tag=text:h Style='P5' Text='Einleitung...'</w:t>
      </w:r>
    </w:p>
    <w:p w14:paraId="63A1AA20" w14:textId="77777777" w:rsidR="002526E6" w:rsidRDefault="00000000">
      <w:pPr>
        <w:pStyle w:val="SourceCodenumrot"/>
        <w:ind w:left="720" w:hanging="360"/>
      </w:pPr>
      <w:r>
        <w:t>&gt;&gt;&gt; KAPITEL 1: 1 Einleitung</w:t>
      </w:r>
    </w:p>
    <w:p w14:paraId="4C08861C" w14:textId="77777777" w:rsidR="002526E6" w:rsidRDefault="00000000">
      <w:pPr>
        <w:pStyle w:val="SourceCodenumrot"/>
        <w:ind w:left="720" w:hanging="360"/>
      </w:pPr>
      <w:r>
        <w:t>&gt;&gt;&gt; KAPITEL 1: 2 Die Beispiele in diesem Dokument</w:t>
      </w:r>
    </w:p>
    <w:p w14:paraId="7E0DBD01" w14:textId="77777777" w:rsidR="002526E6" w:rsidRDefault="00000000">
      <w:pPr>
        <w:pStyle w:val="SourceCodenumrot"/>
        <w:ind w:left="720" w:hanging="360"/>
      </w:pPr>
      <w:r>
        <w:t>&gt;&gt;&gt; KAPITEL 2: 2.1 Listen</w:t>
      </w:r>
    </w:p>
    <w:p w14:paraId="7018D196" w14:textId="77777777" w:rsidR="002526E6" w:rsidRDefault="00000000">
      <w:pPr>
        <w:pStyle w:val="SourceCodenumrot"/>
        <w:ind w:left="720" w:hanging="360"/>
      </w:pPr>
      <w:r>
        <w:t>&gt;&gt;&gt; KAPITEL 3: 2.1.1 Aufzählungslisten</w:t>
      </w:r>
    </w:p>
    <w:p w14:paraId="032D5C02" w14:textId="77777777" w:rsidR="002526E6" w:rsidRDefault="00000000">
      <w:pPr>
        <w:pStyle w:val="SourceCodenumrot"/>
        <w:ind w:left="720" w:hanging="360"/>
      </w:pPr>
      <w:r>
        <w:t>&gt;&gt;&gt; KAPITEL 3: 2.1.2 Nummerierte Listen</w:t>
      </w:r>
    </w:p>
    <w:p w14:paraId="7E2F7D95" w14:textId="77777777" w:rsidR="002526E6" w:rsidRDefault="00000000">
      <w:pPr>
        <w:pStyle w:val="SourceCodenumrot"/>
        <w:ind w:left="720" w:hanging="360"/>
      </w:pPr>
      <w:r>
        <w:t>&gt;&gt;&gt; KAPITEL 3: 2.1.3 Gemischte Listen 1</w:t>
      </w:r>
    </w:p>
    <w:p w14:paraId="7EF1BA8F" w14:textId="77777777" w:rsidR="002526E6" w:rsidRDefault="00000000">
      <w:pPr>
        <w:pStyle w:val="SourceCodenumrot"/>
        <w:ind w:left="720" w:hanging="360"/>
      </w:pPr>
      <w:r>
        <w:t>&gt;&gt;&gt; KAPITEL 3: 2.1.4 Gemischte Listen 2</w:t>
      </w:r>
    </w:p>
    <w:p w14:paraId="1A8EF36B" w14:textId="77777777" w:rsidR="002526E6" w:rsidRDefault="00000000">
      <w:pPr>
        <w:pStyle w:val="SourceCodenumrot"/>
        <w:ind w:left="720" w:hanging="360"/>
      </w:pPr>
      <w:r>
        <w:t>&gt;&gt;&gt; KAPITEL 2: 2.2 Codeblöcke</w:t>
      </w:r>
    </w:p>
    <w:p w14:paraId="791CFFE6" w14:textId="77777777" w:rsidR="002526E6" w:rsidRDefault="00000000">
      <w:pPr>
        <w:pStyle w:val="SourceCodenumrot"/>
        <w:ind w:left="720" w:hanging="360"/>
      </w:pPr>
      <w:r>
        <w:t>&gt;&gt;&gt; KAPITEL 3: 2.2.1 Rich-Text-Code-Blöcke (Eclipse, Visual Studio, ...)</w:t>
      </w:r>
    </w:p>
    <w:p w14:paraId="689204F3" w14:textId="77777777" w:rsidR="002526E6" w:rsidRDefault="00000000">
      <w:pPr>
        <w:pStyle w:val="SourceCodenumrot"/>
        <w:ind w:left="720" w:hanging="360"/>
      </w:pPr>
      <w:r>
        <w:t>&gt;&gt;&gt; KAPITEL 3: 2.2.2 Blöcke mit einfachem Text (Plain Text)</w:t>
      </w:r>
    </w:p>
    <w:p w14:paraId="44D4DBC8" w14:textId="77777777" w:rsidR="002526E6" w:rsidRDefault="00000000">
      <w:pPr>
        <w:pStyle w:val="SourceCodenumrot"/>
        <w:ind w:left="720" w:hanging="360"/>
      </w:pPr>
      <w:r>
        <w:t>&gt;&gt;&gt; KAPITEL 2: 2.3 Links</w:t>
      </w:r>
    </w:p>
    <w:p w14:paraId="35006B03" w14:textId="77777777" w:rsidR="002526E6" w:rsidRDefault="00000000">
      <w:pPr>
        <w:pStyle w:val="SourceCodenumrot"/>
        <w:ind w:left="720" w:hanging="360"/>
      </w:pPr>
      <w:r>
        <w:t>&gt;&gt;&gt; KAPITEL 2: 2.4 Textformatierung</w:t>
      </w:r>
    </w:p>
    <w:p w14:paraId="6C162662" w14:textId="77777777" w:rsidR="002526E6" w:rsidRDefault="00000000">
      <w:pPr>
        <w:pStyle w:val="SourceCodenumrot"/>
        <w:ind w:left="720" w:hanging="360"/>
      </w:pPr>
      <w:r>
        <w:t>&gt;&gt;&gt; KAPITEL 2: 2.5 Auch eine Überschrift kann formatiert werden.</w:t>
      </w:r>
    </w:p>
    <w:p w14:paraId="28CB64B4" w14:textId="77777777" w:rsidR="002526E6" w:rsidRDefault="00000000">
      <w:pPr>
        <w:pStyle w:val="SourceCodenumrot"/>
        <w:ind w:left="720" w:hanging="360"/>
      </w:pPr>
      <w:r>
        <w:t>&gt;&gt;&gt; KAPITEL 2: 2.6 Bilder</w:t>
      </w:r>
    </w:p>
    <w:p w14:paraId="1DE324D6" w14:textId="77777777" w:rsidR="002526E6" w:rsidRDefault="00000000">
      <w:pPr>
        <w:pStyle w:val="SourceCodenumrot"/>
        <w:ind w:left="720" w:hanging="360"/>
      </w:pPr>
      <w:r>
        <w:t>&gt;&gt;&gt; KAPITEL 2: 2.7 Zu schützende Zeichen</w:t>
      </w:r>
    </w:p>
    <w:p w14:paraId="2E08D83F" w14:textId="77777777" w:rsidR="002526E6" w:rsidRDefault="00000000">
      <w:pPr>
        <w:pStyle w:val="SourceCodenumrot"/>
        <w:ind w:left="720" w:hanging="360"/>
      </w:pPr>
      <w:r>
        <w:t>&gt;&gt;&gt; KAPITEL 2: 2.8 Tabellen</w:t>
      </w:r>
    </w:p>
    <w:p w14:paraId="245CACB3" w14:textId="77777777" w:rsidR="002526E6" w:rsidRDefault="00000000">
      <w:pPr>
        <w:pStyle w:val="SourceCodenumrot"/>
        <w:ind w:left="720" w:hanging="360"/>
      </w:pPr>
      <w:r>
        <w:t>&gt;&gt;&gt; KAPITEL 2: 2.9 Fußnoten</w:t>
      </w:r>
    </w:p>
    <w:p w14:paraId="125A1144" w14:textId="77777777" w:rsidR="002526E6" w:rsidRDefault="00000000">
      <w:pPr>
        <w:pStyle w:val="SourceCodenumrot"/>
        <w:ind w:left="720" w:hanging="360"/>
      </w:pPr>
      <w:r>
        <w:t>&gt;&gt;&gt; KAPITEL 1: 3 Was es im Internet gibt</w:t>
      </w:r>
    </w:p>
    <w:p w14:paraId="2455270F" w14:textId="77777777" w:rsidR="002526E6" w:rsidRDefault="00000000">
      <w:pPr>
        <w:pStyle w:val="SourceCodenumrot"/>
        <w:ind w:left="720" w:hanging="360"/>
      </w:pPr>
      <w:r>
        <w:t>&gt;&gt;&gt; KAPITEL 1: 4 Die Startaufforderung bei Gemini 3</w:t>
      </w:r>
    </w:p>
    <w:p w14:paraId="71C83D9E" w14:textId="77777777" w:rsidR="002526E6" w:rsidRDefault="00000000">
      <w:pPr>
        <w:pStyle w:val="SourceCodenumrot"/>
        <w:ind w:left="720" w:hanging="360"/>
      </w:pPr>
      <w:r>
        <w:t>&gt;&gt;&gt; KAPITEL 1: 5 Eine Python-Arbeitsumgebung erstellen</w:t>
      </w:r>
    </w:p>
    <w:p w14:paraId="29F0C811" w14:textId="77777777" w:rsidR="002526E6" w:rsidRDefault="00000000">
      <w:pPr>
        <w:pStyle w:val="SourceCodenumrot"/>
        <w:ind w:left="720" w:hanging="360"/>
      </w:pPr>
      <w:r>
        <w:t>&gt;&gt;&gt; KAPITEL 1: 6 Der Arbeitsordner des Konverters</w:t>
      </w:r>
    </w:p>
    <w:p w14:paraId="1537FCC9" w14:textId="77777777" w:rsidR="002526E6" w:rsidRDefault="00000000">
      <w:pPr>
        <w:pStyle w:val="SourceCodenumrot"/>
        <w:ind w:left="720" w:hanging="360"/>
      </w:pPr>
      <w:r>
        <w:t>&gt;&gt;&gt; KAPITEL 1: 7 Die Konfigurationsdatei des Konverters</w:t>
      </w:r>
    </w:p>
    <w:p w14:paraId="1FE95EDF" w14:textId="77777777" w:rsidR="002526E6" w:rsidRDefault="00000000">
      <w:pPr>
        <w:pStyle w:val="SourceCodenumrot"/>
        <w:ind w:left="720" w:hanging="360"/>
      </w:pPr>
      <w:r>
        <w:t>&gt;&gt;&gt; KAPITEL 1: 8 Verwendung des ODT-zu-HTML-Konverters</w:t>
      </w:r>
    </w:p>
    <w:p w14:paraId="56E95F29" w14:textId="77777777" w:rsidR="002526E6" w:rsidRDefault="00000000">
      <w:pPr>
        <w:pStyle w:val="SourceCodenumrot"/>
        <w:ind w:left="720" w:hanging="360"/>
      </w:pPr>
      <w:r>
        <w:t>&gt;&gt;&gt; KAPITEL 1: 9 Verwendung des DOCX-zu-HTML-Konverters</w:t>
      </w:r>
    </w:p>
    <w:p w14:paraId="51F4930B" w14:textId="77777777" w:rsidR="002526E6" w:rsidRDefault="00000000">
      <w:pPr>
        <w:pStyle w:val="SourceCodenumrot"/>
        <w:ind w:left="720" w:hanging="360"/>
      </w:pPr>
      <w:r>
        <w:t>&gt;&gt;&gt; KAPITEL 1: 10 Aufbau der statischen HTML-Website</w:t>
      </w:r>
    </w:p>
    <w:p w14:paraId="2EB9DD19" w14:textId="77777777" w:rsidR="002526E6" w:rsidRDefault="00000000">
      <w:pPr>
        <w:pStyle w:val="SourceCodenumrot"/>
        <w:ind w:left="720" w:hanging="360"/>
      </w:pPr>
      <w:r>
        <w:t>&gt;&gt;&gt; KAPITEL 1: 11 Überprüfung der generierten HTML-Website</w:t>
      </w:r>
    </w:p>
    <w:p w14:paraId="2B63C23A" w14:textId="77777777" w:rsidR="002526E6" w:rsidRDefault="00000000">
      <w:pPr>
        <w:pStyle w:val="SourceCodenumrot"/>
        <w:ind w:left="720" w:hanging="360"/>
      </w:pPr>
      <w:r>
        <w:t>&gt;&gt;&gt; KAPITEL 2: 11.1 Die obere Leiste der Website</w:t>
      </w:r>
    </w:p>
    <w:p w14:paraId="2D1F031D" w14:textId="77777777" w:rsidR="002526E6" w:rsidRDefault="00000000">
      <w:pPr>
        <w:pStyle w:val="SourceCodenumrot"/>
        <w:ind w:left="720" w:hanging="360"/>
      </w:pPr>
      <w:r>
        <w:t>&gt;&gt;&gt; KAPITEL 2: 11.2 Die Fußzeile der Website</w:t>
      </w:r>
    </w:p>
    <w:p w14:paraId="19C7336C" w14:textId="77777777" w:rsidR="002526E6" w:rsidRDefault="00000000">
      <w:pPr>
        <w:pStyle w:val="SourceCodenumrot"/>
        <w:ind w:left="720" w:hanging="360"/>
      </w:pPr>
      <w:r>
        <w:t>&gt;&gt;&gt; KAPITEL 2: 11.3 Die Startseite</w:t>
      </w:r>
    </w:p>
    <w:p w14:paraId="0A0C7F71" w14:textId="77777777" w:rsidR="002526E6" w:rsidRDefault="00000000">
      <w:pPr>
        <w:pStyle w:val="SourceCodenumrot"/>
        <w:ind w:left="720" w:hanging="360"/>
      </w:pPr>
      <w:r>
        <w:t>&gt;&gt;&gt; KAPITEL 2: 11.4 Aufzählungslisten</w:t>
      </w:r>
    </w:p>
    <w:p w14:paraId="1C81D749" w14:textId="77777777" w:rsidR="002526E6" w:rsidRDefault="00000000">
      <w:pPr>
        <w:pStyle w:val="SourceCodenumrot"/>
        <w:ind w:left="720" w:hanging="360"/>
      </w:pPr>
      <w:r>
        <w:t>&gt;&gt;&gt; KAPITEL 2: 11.5 Nummerierte Listen</w:t>
      </w:r>
    </w:p>
    <w:p w14:paraId="3C2CDF11" w14:textId="77777777" w:rsidR="002526E6" w:rsidRDefault="00000000">
      <w:pPr>
        <w:pStyle w:val="SourceCodenumrot"/>
        <w:ind w:left="720" w:hanging="360"/>
      </w:pPr>
      <w:r>
        <w:t>&gt;&gt;&gt; KAPITEL 3: 11.5.1 Gemischte Listen 1</w:t>
      </w:r>
    </w:p>
    <w:p w14:paraId="207656F6" w14:textId="77777777" w:rsidR="002526E6" w:rsidRDefault="00000000">
      <w:pPr>
        <w:pStyle w:val="SourceCodenumrot"/>
        <w:ind w:left="720" w:hanging="360"/>
      </w:pPr>
      <w:r>
        <w:t>&gt;&gt;&gt; KAPITEL 3: 11.5.2 Gemischte Listen 2</w:t>
      </w:r>
    </w:p>
    <w:p w14:paraId="76F2CF4A" w14:textId="77777777" w:rsidR="002526E6" w:rsidRDefault="00000000">
      <w:pPr>
        <w:pStyle w:val="SourceCodenumrot"/>
        <w:ind w:left="720" w:hanging="360"/>
      </w:pPr>
      <w:r>
        <w:t>&gt;&gt;&gt; KAPITEL 2: 11.6 Erweiterte Code-Blöcke</w:t>
      </w:r>
    </w:p>
    <w:p w14:paraId="5C07455D" w14:textId="77777777" w:rsidR="002526E6" w:rsidRDefault="00000000">
      <w:pPr>
        <w:pStyle w:val="SourceCodenumrot"/>
        <w:ind w:left="720" w:hanging="360"/>
      </w:pPr>
      <w:r>
        <w:t>&gt;&gt;&gt; KAPITEL 3: 11.6.1 Beispiel 1</w:t>
      </w:r>
    </w:p>
    <w:p w14:paraId="1DFCE7D0" w14:textId="77777777" w:rsidR="002526E6" w:rsidRDefault="00000000">
      <w:pPr>
        <w:pStyle w:val="SourceCodenumrot"/>
        <w:ind w:left="720" w:hanging="360"/>
      </w:pPr>
      <w:r>
        <w:t>&gt;&gt;&gt; KAPITEL 3: 11.6.2 Beispiel 2</w:t>
      </w:r>
    </w:p>
    <w:p w14:paraId="0A55E70A" w14:textId="77777777" w:rsidR="002526E6" w:rsidRDefault="00000000">
      <w:pPr>
        <w:pStyle w:val="SourceCodenumrot"/>
        <w:ind w:left="720" w:hanging="360"/>
      </w:pPr>
      <w:r>
        <w:t>&gt;&gt;&gt; KAPITEL 3: 11.6.3 Beispiel 3</w:t>
      </w:r>
    </w:p>
    <w:p w14:paraId="1C8D2142" w14:textId="77777777" w:rsidR="002526E6" w:rsidRDefault="00000000">
      <w:pPr>
        <w:pStyle w:val="SourceCodenumrot"/>
        <w:ind w:left="720" w:hanging="360"/>
      </w:pPr>
      <w:r>
        <w:t>&gt;&gt;&gt; KAPITEL 2: 11.7 Plain-Text-Blöcke</w:t>
      </w:r>
    </w:p>
    <w:p w14:paraId="6D41A469" w14:textId="77777777" w:rsidR="002526E6" w:rsidRDefault="00000000">
      <w:pPr>
        <w:pStyle w:val="SourceCodenumrot"/>
        <w:ind w:left="720" w:hanging="360"/>
      </w:pPr>
      <w:r>
        <w:t>&gt;&gt;&gt; KAPITEL 3: 11.7.1 Beispiel 1</w:t>
      </w:r>
    </w:p>
    <w:p w14:paraId="0A4D3C45" w14:textId="77777777" w:rsidR="002526E6" w:rsidRDefault="00000000">
      <w:pPr>
        <w:pStyle w:val="SourceCodenumrot"/>
        <w:ind w:left="720" w:hanging="360"/>
      </w:pPr>
      <w:r>
        <w:t>&gt;&gt;&gt; KAPITEL 3: 11.7.2 Beispiel 2</w:t>
      </w:r>
    </w:p>
    <w:p w14:paraId="500DDABD" w14:textId="77777777" w:rsidR="002526E6" w:rsidRDefault="00000000">
      <w:pPr>
        <w:pStyle w:val="SourceCodenumrot"/>
        <w:ind w:left="720" w:hanging="360"/>
      </w:pPr>
      <w:r>
        <w:t>&gt;&gt;&gt; KAPITEL 3: 11.7.3 Beispiel 3</w:t>
      </w:r>
    </w:p>
    <w:p w14:paraId="3E8D5CED" w14:textId="77777777" w:rsidR="002526E6" w:rsidRDefault="00000000">
      <w:pPr>
        <w:pStyle w:val="SourceCodenumrot"/>
        <w:ind w:left="720" w:hanging="360"/>
      </w:pPr>
      <w:r>
        <w:t>&gt;&gt;&gt; KAPITEL 2: 11.8 Weitere Codeblöcke</w:t>
      </w:r>
    </w:p>
    <w:p w14:paraId="5032C8E3" w14:textId="77777777" w:rsidR="002526E6" w:rsidRDefault="00000000">
      <w:pPr>
        <w:pStyle w:val="SourceCodenumrot"/>
        <w:ind w:left="720" w:hanging="360"/>
      </w:pPr>
      <w:r>
        <w:t>&gt;&gt;&gt; KAPITEL 2: 11.9 Links</w:t>
      </w:r>
    </w:p>
    <w:p w14:paraId="47518FAB" w14:textId="77777777" w:rsidR="002526E6" w:rsidRDefault="00000000">
      <w:pPr>
        <w:pStyle w:val="SourceCodenumrot"/>
        <w:ind w:left="720" w:hanging="360"/>
      </w:pPr>
      <w:r>
        <w:t>&gt;&gt;&gt; KAPITEL 2: 11.10 Textformatierung</w:t>
      </w:r>
    </w:p>
    <w:p w14:paraId="1F017FD8" w14:textId="77777777" w:rsidR="002526E6" w:rsidRDefault="00000000">
      <w:pPr>
        <w:pStyle w:val="SourceCodenumrot"/>
        <w:ind w:left="720" w:hanging="360"/>
      </w:pPr>
      <w:r>
        <w:t>&gt;&gt;&gt; KAPITEL 2: 11.11 Bilder</w:t>
      </w:r>
    </w:p>
    <w:p w14:paraId="17924A74" w14:textId="77777777" w:rsidR="002526E6" w:rsidRDefault="00000000">
      <w:pPr>
        <w:pStyle w:val="SourceCodenumrot"/>
        <w:ind w:left="720" w:hanging="360"/>
      </w:pPr>
      <w:r>
        <w:t>&gt;&gt;&gt; KAPITEL 2: 11.12 Geschützte Zeichen</w:t>
      </w:r>
    </w:p>
    <w:p w14:paraId="623EF478" w14:textId="77777777" w:rsidR="002526E6" w:rsidRDefault="00000000">
      <w:pPr>
        <w:pStyle w:val="SourceCodenumrot"/>
        <w:ind w:left="720" w:hanging="360"/>
      </w:pPr>
      <w:r>
        <w:t>&gt;&gt;&gt; KAPITEL 2: 11.13 Tabellen</w:t>
      </w:r>
    </w:p>
    <w:p w14:paraId="24357F81" w14:textId="77777777" w:rsidR="002526E6" w:rsidRDefault="00000000">
      <w:pPr>
        <w:pStyle w:val="SourceCodenumrot"/>
        <w:ind w:left="720" w:hanging="360"/>
      </w:pPr>
      <w:r>
        <w:t>&gt;&gt;&gt; KAPITEL 2: 11.14 Fußnoten</w:t>
      </w:r>
    </w:p>
    <w:p w14:paraId="33693E86" w14:textId="77777777" w:rsidR="002526E6" w:rsidRDefault="00000000">
      <w:pPr>
        <w:pStyle w:val="SourceCodenumrot"/>
        <w:ind w:left="720" w:hanging="360"/>
      </w:pPr>
      <w:r>
        <w:t>&gt;&gt;&gt; KAPITEL 2: 11.15 Bekannte Fehler</w:t>
      </w:r>
    </w:p>
    <w:p w14:paraId="6790592B" w14:textId="77777777" w:rsidR="002526E6" w:rsidRDefault="00000000">
      <w:pPr>
        <w:pStyle w:val="SourceCodenumrot"/>
        <w:ind w:left="720" w:hanging="360"/>
      </w:pPr>
      <w:r>
        <w:t>&gt;&gt;&gt; KAPITEL 2: 11.16 Sonstige Fälle</w:t>
      </w:r>
    </w:p>
    <w:p w14:paraId="27B9B332" w14:textId="77777777" w:rsidR="002526E6" w:rsidRDefault="00000000">
      <w:pPr>
        <w:pStyle w:val="SourceCodenumrot"/>
        <w:ind w:left="720" w:hanging="360"/>
      </w:pPr>
      <w:r>
        <w:t>&gt;&gt;&gt; KAPITEL 1: 12 Die HTML-Website auf GitHub hosten</w:t>
      </w:r>
    </w:p>
    <w:p w14:paraId="1A1C4036" w14:textId="77777777" w:rsidR="002526E6" w:rsidRDefault="00000000">
      <w:pPr>
        <w:pStyle w:val="SourceCodenumrot"/>
        <w:ind w:left="720" w:hanging="360"/>
      </w:pPr>
      <w:r>
        <w:t>&gt;&gt;&gt; KAPITEL 1: 13 Die Website mit Google Analytics und Google Search Console überwachen</w:t>
      </w:r>
    </w:p>
    <w:p w14:paraId="48D81030" w14:textId="77777777" w:rsidR="002526E6" w:rsidRDefault="00000000">
      <w:pPr>
        <w:pStyle w:val="SourceCodenumrot"/>
        <w:ind w:left="720" w:hanging="360"/>
      </w:pPr>
      <w:r>
        <w:t>&gt;&gt;&gt; KAPITEL 1: 14 Fazit</w:t>
      </w:r>
    </w:p>
    <w:p w14:paraId="23F1E099" w14:textId="77777777" w:rsidR="002526E6" w:rsidRDefault="00000000">
      <w:pPr>
        <w:pStyle w:val="SourceCodenumrot"/>
        <w:ind w:left="720" w:hanging="360"/>
      </w:pPr>
      <w:r>
        <w:t>Fertig.</w:t>
      </w:r>
    </w:p>
    <w:p w14:paraId="11421B49" w14:textId="77777777" w:rsidR="002526E6" w:rsidRDefault="002526E6">
      <w:pPr>
        <w:rPr>
          <w:szCs w:val="20"/>
        </w:rPr>
      </w:pPr>
    </w:p>
    <w:p w14:paraId="301D80DC" w14:textId="77777777" w:rsidR="002526E6" w:rsidRDefault="00000000">
      <w:pPr>
        <w:pStyle w:val="Paragraphedeliste"/>
        <w:widowControl/>
        <w:numPr>
          <w:ilvl w:val="0"/>
          <w:numId w:val="63"/>
        </w:numPr>
        <w:spacing w:after="160" w:line="259" w:lineRule="auto"/>
        <w:jc w:val="both"/>
        <w:textAlignment w:val="auto"/>
        <w:rPr>
          <w:szCs w:val="20"/>
        </w:rPr>
      </w:pPr>
      <w:r>
        <w:rPr>
          <w:szCs w:val="20"/>
        </w:rPr>
        <w:t>Zeile 1: Der Befehl, der das ODT-Dokument in eine MkDocs-Website konvertiert [</w:t>
      </w:r>
      <w:r>
        <w:rPr>
          <w:b/>
          <w:bCs/>
          <w:szCs w:val="20"/>
        </w:rPr>
        <w:t>python convert_odt_v356.py  .\word-odt-vers-html-janv-2026.odt .\config.py</w:t>
      </w:r>
      <w:r>
        <w:rPr>
          <w:szCs w:val="20"/>
        </w:rPr>
        <w:t>]. Passen Sie die Versionsnummer (hier 356) an die von Ihnen heruntergeladene Version an. Der erste Parameter des Konverters ist das zu konvertierende ODT-Dokument, der zweite die Konfigurationsdatei des Konverters;</w:t>
      </w:r>
    </w:p>
    <w:p w14:paraId="76E53A61" w14:textId="77777777" w:rsidR="002526E6" w:rsidRDefault="00000000">
      <w:pPr>
        <w:pStyle w:val="Paragraphedeliste"/>
        <w:widowControl/>
        <w:numPr>
          <w:ilvl w:val="0"/>
          <w:numId w:val="63"/>
        </w:numPr>
        <w:spacing w:after="160" w:line="259" w:lineRule="auto"/>
        <w:jc w:val="both"/>
        <w:textAlignment w:val="auto"/>
        <w:rPr>
          <w:szCs w:val="20"/>
        </w:rPr>
      </w:pPr>
      <w:r>
        <w:rPr>
          <w:szCs w:val="20"/>
        </w:rPr>
        <w:t>Zeilen 4–7: die Dateien, die der Konverter in das Stammverzeichnis der von ihm erstellten MkDocs-Website kopiert;</w:t>
      </w:r>
    </w:p>
    <w:p w14:paraId="52FD9FDC" w14:textId="77777777" w:rsidR="002526E6" w:rsidRDefault="00000000">
      <w:pPr>
        <w:pStyle w:val="Paragraphedeliste"/>
        <w:widowControl/>
        <w:numPr>
          <w:ilvl w:val="0"/>
          <w:numId w:val="63"/>
        </w:numPr>
        <w:spacing w:after="160" w:line="259" w:lineRule="auto"/>
        <w:jc w:val="both"/>
        <w:textAlignment w:val="auto"/>
        <w:rPr>
          <w:szCs w:val="20"/>
        </w:rPr>
      </w:pPr>
      <w:r>
        <w:rPr>
          <w:szCs w:val="20"/>
        </w:rPr>
        <w:lastRenderedPageBreak/>
        <w:t>Zeilen 10–34: Debugging der Stile der Absätze, die dem ersten Titel der Ebene 1 vorangehen. Diese Absätze bilden die Startseite. Einer der Absätze fungiert als Titel der Startseite und somit der Website. Dies ist der Absatz in Zeile 21. Sein Stil lautet P1. Dieser Stil muss in die Konfigurationsdatei aufgenommen werden:</w:t>
      </w:r>
    </w:p>
    <w:p w14:paraId="66EAA83D" w14:textId="77777777" w:rsidR="002526E6" w:rsidRDefault="00000000">
      <w:pPr>
        <w:pStyle w:val="SourceCodenumrot"/>
        <w:numPr>
          <w:ilvl w:val="0"/>
          <w:numId w:val="0"/>
        </w:numPr>
      </w:pPr>
      <w:r>
        <w:rPr>
          <w:color w:val="000000"/>
        </w:rPr>
        <w:t xml:space="preserve">    </w:t>
      </w:r>
      <w:r>
        <w:rPr>
          <w:color w:val="008000"/>
        </w:rPr>
        <w:t># -------------------------------------------------------------------------</w:t>
      </w:r>
    </w:p>
    <w:p w14:paraId="53452CE3" w14:textId="77777777" w:rsidR="002526E6" w:rsidRDefault="00000000">
      <w:pPr>
        <w:pStyle w:val="SourceCodenumrot"/>
        <w:numPr>
          <w:ilvl w:val="0"/>
          <w:numId w:val="0"/>
        </w:numPr>
      </w:pPr>
      <w:r>
        <w:rPr>
          <w:color w:val="000000"/>
        </w:rPr>
        <w:t xml:space="preserve">    </w:t>
      </w:r>
      <w:r>
        <w:rPr>
          <w:color w:val="008000"/>
        </w:rPr>
        <w:t># Erkennung der Dokumentüberschrift</w:t>
      </w:r>
    </w:p>
    <w:p w14:paraId="1FD7DC8E" w14:textId="77777777" w:rsidR="002526E6" w:rsidRDefault="00000000">
      <w:pPr>
        <w:pStyle w:val="SourceCodenumrot"/>
        <w:numPr>
          <w:ilvl w:val="0"/>
          <w:numId w:val="0"/>
        </w:numPr>
      </w:pPr>
      <w:r>
        <w:rPr>
          <w:color w:val="000000"/>
        </w:rPr>
        <w:t xml:space="preserve">    </w:t>
      </w:r>
      <w:r>
        <w:rPr>
          <w:color w:val="008000"/>
        </w:rPr>
        <w:t># -------------------------------------------------------------------------</w:t>
      </w:r>
    </w:p>
    <w:p w14:paraId="3734F021" w14:textId="77777777" w:rsidR="002526E6" w:rsidRDefault="00000000">
      <w:pPr>
        <w:pStyle w:val="SourceCodenumrot"/>
        <w:numPr>
          <w:ilvl w:val="0"/>
          <w:numId w:val="0"/>
        </w:numPr>
      </w:pPr>
      <w:r>
        <w:rPr>
          <w:color w:val="000000"/>
        </w:rPr>
        <w:t xml:space="preserve">    </w:t>
      </w:r>
      <w:r>
        <w:rPr>
          <w:color w:val="A31515"/>
        </w:rPr>
        <w:t>"document_title"</w:t>
      </w:r>
      <w:r>
        <w:rPr>
          <w:color w:val="000000"/>
        </w:rPr>
        <w:t>: {</w:t>
      </w:r>
    </w:p>
    <w:p w14:paraId="04ECF2D7" w14:textId="77777777" w:rsidR="002526E6" w:rsidRDefault="00000000">
      <w:pPr>
        <w:pStyle w:val="SourceCodenumrot"/>
        <w:numPr>
          <w:ilvl w:val="0"/>
          <w:numId w:val="0"/>
        </w:numPr>
      </w:pPr>
      <w:r>
        <w:rPr>
          <w:color w:val="000000"/>
        </w:rPr>
        <w:t xml:space="preserve">        </w:t>
      </w:r>
      <w:r>
        <w:rPr>
          <w:color w:val="008000"/>
        </w:rPr>
        <w:t># ODT-Stile, die als Haupttitel des Dokuments (globaler H1) zu betrachten sind</w:t>
      </w:r>
    </w:p>
    <w:p w14:paraId="112CD536" w14:textId="77777777" w:rsidR="002526E6" w:rsidRDefault="00000000">
      <w:pPr>
        <w:pStyle w:val="SourceCodenumrot"/>
        <w:numPr>
          <w:ilvl w:val="0"/>
          <w:numId w:val="0"/>
        </w:numPr>
      </w:pPr>
      <w:r>
        <w:rPr>
          <w:color w:val="000000"/>
        </w:rPr>
        <w:t xml:space="preserve">        </w:t>
      </w:r>
      <w:r>
        <w:rPr>
          <w:color w:val="A31515"/>
        </w:rPr>
        <w:t>"style_names"</w:t>
      </w:r>
      <w:r>
        <w:rPr>
          <w:color w:val="000000"/>
        </w:rPr>
        <w:t>: [</w:t>
      </w:r>
    </w:p>
    <w:p w14:paraId="7FFC2772" w14:textId="77777777" w:rsidR="002526E6" w:rsidRDefault="00000000">
      <w:pPr>
        <w:pStyle w:val="SourceCodenumrot"/>
        <w:numPr>
          <w:ilvl w:val="0"/>
          <w:numId w:val="0"/>
        </w:numPr>
      </w:pPr>
      <w:r>
        <w:rPr>
          <w:color w:val="000000"/>
        </w:rPr>
        <w:t xml:space="preserve">            </w:t>
      </w:r>
      <w:r>
        <w:rPr>
          <w:color w:val="A31515"/>
        </w:rPr>
        <w:t>"</w:t>
      </w:r>
      <w:r>
        <w:rPr>
          <w:color w:val="A31515"/>
          <w:shd w:val="clear" w:color="auto" w:fill="FFF5CE"/>
        </w:rPr>
        <w:t>P1</w:t>
      </w:r>
      <w:r>
        <w:rPr>
          <w:color w:val="A31515"/>
        </w:rPr>
        <w:t>"</w:t>
      </w:r>
    </w:p>
    <w:p w14:paraId="07822E6A" w14:textId="77777777" w:rsidR="002526E6" w:rsidRDefault="00000000">
      <w:pPr>
        <w:pStyle w:val="SourceCodenumrot"/>
        <w:numPr>
          <w:ilvl w:val="0"/>
          <w:numId w:val="0"/>
        </w:numPr>
      </w:pPr>
      <w:r>
        <w:t xml:space="preserve">        ],</w:t>
      </w:r>
    </w:p>
    <w:p w14:paraId="283B3E80" w14:textId="77777777" w:rsidR="002526E6" w:rsidRDefault="00000000">
      <w:pPr>
        <w:pStyle w:val="SourceCodenumrot"/>
        <w:numPr>
          <w:ilvl w:val="0"/>
          <w:numId w:val="0"/>
        </w:numPr>
      </w:pPr>
      <w:r>
        <w:rPr>
          <w:color w:val="000000"/>
        </w:rPr>
        <w:t xml:space="preserve">        </w:t>
      </w:r>
      <w:r>
        <w:rPr>
          <w:color w:val="008000"/>
        </w:rPr>
        <w:t># Auf diesen Titel im generierten Markdown angewendetes CSS</w:t>
      </w:r>
    </w:p>
    <w:p w14:paraId="03D96B80" w14:textId="77777777" w:rsidR="002526E6" w:rsidRDefault="00000000">
      <w:pPr>
        <w:pStyle w:val="SourceCodenumrot"/>
        <w:numPr>
          <w:ilvl w:val="0"/>
          <w:numId w:val="0"/>
        </w:numPr>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46FDCD6A" w14:textId="77777777" w:rsidR="002526E6" w:rsidRDefault="00000000">
      <w:pPr>
        <w:pStyle w:val="SourceCodenumrot"/>
        <w:numPr>
          <w:ilvl w:val="0"/>
          <w:numId w:val="0"/>
        </w:numPr>
      </w:pPr>
      <w:r>
        <w:t xml:space="preserve">    },</w:t>
      </w:r>
    </w:p>
    <w:p w14:paraId="11BE3307" w14:textId="77777777" w:rsidR="002526E6" w:rsidRDefault="002526E6">
      <w:pPr>
        <w:pStyle w:val="Paragraphedeliste"/>
        <w:widowControl/>
        <w:spacing w:after="160" w:line="259" w:lineRule="auto"/>
        <w:ind w:left="0"/>
        <w:textAlignment w:val="auto"/>
        <w:rPr>
          <w:szCs w:val="20"/>
        </w:rPr>
      </w:pPr>
    </w:p>
    <w:p w14:paraId="48B84D03" w14:textId="77777777" w:rsidR="002526E6" w:rsidRDefault="00000000">
      <w:pPr>
        <w:pStyle w:val="Paragraphedeliste"/>
        <w:widowControl/>
        <w:numPr>
          <w:ilvl w:val="0"/>
          <w:numId w:val="63"/>
        </w:numPr>
        <w:spacing w:after="160" w:line="259" w:lineRule="auto"/>
        <w:textAlignment w:val="auto"/>
        <w:rPr>
          <w:szCs w:val="20"/>
        </w:rPr>
      </w:pPr>
      <w:r>
        <w:rPr>
          <w:szCs w:val="20"/>
        </w:rPr>
        <w:t>Zeilen 35–88: Ich habe die KI gebeten, alle Kapitel zu protokollieren, auf die sie stieß;</w:t>
      </w:r>
    </w:p>
    <w:p w14:paraId="616F5224" w14:textId="77777777" w:rsidR="002526E6" w:rsidRDefault="002526E6">
      <w:pPr>
        <w:pStyle w:val="Paragraphedeliste"/>
        <w:widowControl/>
        <w:spacing w:after="160" w:line="259" w:lineRule="auto"/>
        <w:ind w:left="0"/>
        <w:textAlignment w:val="auto"/>
        <w:rPr>
          <w:szCs w:val="20"/>
        </w:rPr>
      </w:pPr>
    </w:p>
    <w:p w14:paraId="06AF180E" w14:textId="77777777" w:rsidR="002526E6" w:rsidRDefault="00000000">
      <w:pPr>
        <w:pStyle w:val="Paragraphedeliste"/>
        <w:widowControl/>
        <w:spacing w:after="160" w:line="259" w:lineRule="auto"/>
        <w:ind w:left="0"/>
        <w:textAlignment w:val="auto"/>
        <w:rPr>
          <w:szCs w:val="20"/>
        </w:rPr>
      </w:pPr>
      <w:r>
        <w:rPr>
          <w:szCs w:val="20"/>
        </w:rPr>
        <w:t>Diese Ausführung hat Ihren Arbeitsordner geändert:</w:t>
      </w:r>
    </w:p>
    <w:p w14:paraId="063A96EC"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4536"/>
        <w:gridCol w:w="4536"/>
      </w:tblGrid>
      <w:tr w:rsidR="002526E6" w14:paraId="579B1417" w14:textId="77777777">
        <w:tc>
          <w:tcPr>
            <w:tcW w:w="4536" w:type="dxa"/>
          </w:tcPr>
          <w:p w14:paraId="10BC9A4D" w14:textId="77777777" w:rsidR="002526E6" w:rsidRDefault="00000000">
            <w:pPr>
              <w:pStyle w:val="Contenudetableau"/>
            </w:pPr>
            <w:r>
              <w:rPr>
                <w:noProof/>
              </w:rPr>
              <w:drawing>
                <wp:inline distT="0" distB="0" distL="0" distR="0" wp14:anchorId="31E01E18" wp14:editId="7DEF3D48">
                  <wp:extent cx="2768600" cy="2292985"/>
                  <wp:effectExtent l="0" t="0" r="0" b="0"/>
                  <wp:docPr id="2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
                          <pic:cNvPicPr>
                            <a:picLocks noChangeAspect="1" noChangeArrowheads="1"/>
                          </pic:cNvPicPr>
                        </pic:nvPicPr>
                        <pic:blipFill>
                          <a:blip r:embed="rId93"/>
                          <a:stretch>
                            <a:fillRect/>
                          </a:stretch>
                        </pic:blipFill>
                        <pic:spPr bwMode="auto">
                          <a:xfrm>
                            <a:off x="0" y="0"/>
                            <a:ext cx="2768600" cy="2292985"/>
                          </a:xfrm>
                          <a:prstGeom prst="rect">
                            <a:avLst/>
                          </a:prstGeom>
                          <a:noFill/>
                        </pic:spPr>
                      </pic:pic>
                    </a:graphicData>
                  </a:graphic>
                </wp:inline>
              </w:drawing>
            </w:r>
          </w:p>
        </w:tc>
        <w:tc>
          <w:tcPr>
            <w:tcW w:w="4536" w:type="dxa"/>
          </w:tcPr>
          <w:p w14:paraId="2E784926" w14:textId="77777777" w:rsidR="002526E6" w:rsidRDefault="002526E6">
            <w:pPr>
              <w:pStyle w:val="Contenudetableau"/>
            </w:pPr>
          </w:p>
        </w:tc>
      </w:tr>
    </w:tbl>
    <w:p w14:paraId="735E95A9" w14:textId="77777777" w:rsidR="002526E6" w:rsidRDefault="002526E6">
      <w:pPr>
        <w:pStyle w:val="Paragraphedeliste"/>
        <w:widowControl/>
        <w:spacing w:after="160" w:line="259" w:lineRule="auto"/>
        <w:ind w:left="0"/>
        <w:textAlignment w:val="auto"/>
        <w:rPr>
          <w:szCs w:val="20"/>
        </w:rPr>
      </w:pPr>
    </w:p>
    <w:p w14:paraId="0EA07666" w14:textId="77777777" w:rsidR="002526E6" w:rsidRDefault="00000000">
      <w:pPr>
        <w:pStyle w:val="Paragraphedeliste"/>
        <w:widowControl/>
        <w:numPr>
          <w:ilvl w:val="0"/>
          <w:numId w:val="64"/>
        </w:numPr>
        <w:spacing w:after="160" w:line="259" w:lineRule="auto"/>
        <w:textAlignment w:val="auto"/>
        <w:rPr>
          <w:szCs w:val="20"/>
        </w:rPr>
      </w:pPr>
      <w:r>
        <w:rPr>
          <w:szCs w:val="20"/>
        </w:rPr>
        <w:t>In [1] ist [docs] die MkDocs-Website, die der Gemini/ChatGPT-Konverter erstellt hat. Vielleicht möchten Sie sie sich einmal ansehen;</w:t>
      </w:r>
    </w:p>
    <w:p w14:paraId="3CEAE03A" w14:textId="77777777" w:rsidR="002526E6" w:rsidRDefault="00000000">
      <w:pPr>
        <w:pStyle w:val="Paragraphedeliste"/>
        <w:widowControl/>
        <w:numPr>
          <w:ilvl w:val="0"/>
          <w:numId w:val="64"/>
        </w:numPr>
        <w:spacing w:after="160" w:line="259" w:lineRule="auto"/>
        <w:textAlignment w:val="auto"/>
        <w:rPr>
          <w:szCs w:val="20"/>
        </w:rPr>
      </w:pPr>
      <w:r>
        <w:rPr>
          <w:szCs w:val="20"/>
        </w:rPr>
        <w:t>unter [2] wurde ein Ordner [overrides] erstellt. Dieser wird vom [build]-Tool für die HTML-Website verwendet;</w:t>
      </w:r>
    </w:p>
    <w:p w14:paraId="19A8DB41" w14:textId="77777777" w:rsidR="002526E6" w:rsidRDefault="00000000">
      <w:pPr>
        <w:pStyle w:val="Paragraphedeliste"/>
        <w:widowControl/>
        <w:numPr>
          <w:ilvl w:val="0"/>
          <w:numId w:val="64"/>
        </w:numPr>
        <w:spacing w:after="160" w:line="259" w:lineRule="auto"/>
        <w:textAlignment w:val="auto"/>
        <w:rPr>
          <w:szCs w:val="20"/>
        </w:rPr>
      </w:pPr>
      <w:r>
        <w:rPr>
          <w:szCs w:val="20"/>
        </w:rPr>
        <w:t>in [3]: [analytics.html] wird für die Nachverfolgung der Website durch Google Analytics verwendet. [footer.html] ist die Fußzeile, die Sie in der Datei [config.py] definiert haben;</w:t>
      </w:r>
    </w:p>
    <w:p w14:paraId="7DEFF958" w14:textId="77777777" w:rsidR="002526E6" w:rsidRDefault="002526E6">
      <w:pPr>
        <w:pStyle w:val="Paragraphedeliste"/>
        <w:widowControl/>
        <w:spacing w:after="160" w:line="259" w:lineRule="auto"/>
        <w:ind w:left="0"/>
        <w:textAlignment w:val="auto"/>
        <w:rPr>
          <w:szCs w:val="20"/>
        </w:rPr>
      </w:pPr>
    </w:p>
    <w:p w14:paraId="7A3D8FAA" w14:textId="77777777" w:rsidR="002526E6" w:rsidRDefault="00000000">
      <w:pPr>
        <w:pStyle w:val="Paragraphedeliste"/>
        <w:widowControl/>
        <w:spacing w:after="160" w:line="259" w:lineRule="auto"/>
        <w:ind w:left="0"/>
        <w:textAlignment w:val="auto"/>
        <w:rPr>
          <w:szCs w:val="20"/>
        </w:rPr>
      </w:pPr>
      <w:r>
        <w:rPr>
          <w:szCs w:val="20"/>
        </w:rPr>
        <w:t>Wir könnten die MkDocs-Website jetzt schon nutzen. Mit dem Befehl [python -m mkdocs serve] können Sie sie anzeigen. Probieren Sie es aus:</w:t>
      </w:r>
    </w:p>
    <w:p w14:paraId="26BD5FC6" w14:textId="77777777" w:rsidR="002526E6" w:rsidRDefault="00000000">
      <w:pPr>
        <w:pStyle w:val="SourceCodenumrot"/>
        <w:numPr>
          <w:ilvl w:val="0"/>
          <w:numId w:val="147"/>
        </w:numPr>
      </w:pPr>
      <w:r>
        <w:t>PS C:\Data\st-2025\GitHub Pages\word-odt-vers-html\v2&gt; python -m mkdocs serve</w:t>
      </w:r>
    </w:p>
    <w:p w14:paraId="4A1001E0" w14:textId="77777777" w:rsidR="002526E6" w:rsidRDefault="00000000">
      <w:pPr>
        <w:pStyle w:val="SourceCodenumrot"/>
        <w:ind w:left="720" w:hanging="360"/>
      </w:pPr>
      <w:r>
        <w:t>INFO    -  Dokumentation wird erstellt...</w:t>
      </w:r>
    </w:p>
    <w:p w14:paraId="6324CB22" w14:textId="77777777" w:rsidR="002526E6" w:rsidRDefault="00000000">
      <w:pPr>
        <w:pStyle w:val="SourceCodenumrot"/>
        <w:ind w:left="720" w:hanging="360"/>
      </w:pPr>
      <w:r>
        <w:t>INFO    -  Site-Verzeichnis bereinigen</w:t>
      </w:r>
    </w:p>
    <w:p w14:paraId="1591D29D" w14:textId="77777777" w:rsidR="002526E6" w:rsidRDefault="00000000">
      <w:pPr>
        <w:pStyle w:val="SourceCodenumrot"/>
        <w:ind w:left="720" w:hanging="360"/>
      </w:pPr>
      <w:r>
        <w:t>INFO    -  Die Dokumentdatei 'les-exemples.md' enthält einen Link '#_Les_exemples', aber auf dieser Seite gibt es keinen solchen Anker.</w:t>
      </w:r>
    </w:p>
    <w:p w14:paraId="16497CCC" w14:textId="77777777" w:rsidR="002526E6" w:rsidRDefault="00000000">
      <w:pPr>
        <w:pStyle w:val="SourceCodenumrot"/>
        <w:ind w:left="720" w:hanging="360"/>
      </w:pPr>
      <w:r>
        <w:t>INFO    -  Dokumentation in 0,41 Sekunden erstellt</w:t>
      </w:r>
    </w:p>
    <w:p w14:paraId="1C455496" w14:textId="77777777" w:rsidR="002526E6" w:rsidRDefault="00000000">
      <w:pPr>
        <w:pStyle w:val="SourceCodenumrot"/>
        <w:ind w:left="720" w:hanging="360"/>
      </w:pPr>
      <w:r>
        <w:t>INFO    -  [15:46:06] Bereitstellung unter</w:t>
      </w:r>
      <w:r>
        <w:rPr>
          <w:shd w:val="clear" w:color="auto" w:fill="FFF5CE"/>
        </w:rPr>
        <w:t xml:space="preserve"> http://127.0.0.1:8000/word-odt-vers-html-janv-2026/</w:t>
      </w:r>
    </w:p>
    <w:p w14:paraId="2ACAB3FE" w14:textId="77777777" w:rsidR="002526E6" w:rsidRDefault="002526E6">
      <w:pPr>
        <w:pStyle w:val="Paragraphedeliste"/>
        <w:widowControl/>
        <w:spacing w:after="160" w:line="259" w:lineRule="auto"/>
        <w:ind w:left="0"/>
        <w:textAlignment w:val="auto"/>
        <w:rPr>
          <w:szCs w:val="20"/>
        </w:rPr>
      </w:pPr>
    </w:p>
    <w:p w14:paraId="3D67E546" w14:textId="77777777" w:rsidR="002526E6" w:rsidRDefault="00000000">
      <w:pPr>
        <w:pStyle w:val="Paragraphedeliste"/>
        <w:widowControl/>
        <w:spacing w:after="160" w:line="259" w:lineRule="auto"/>
        <w:ind w:left="0"/>
        <w:textAlignment w:val="auto"/>
        <w:rPr>
          <w:szCs w:val="20"/>
        </w:rPr>
      </w:pPr>
      <w:r>
        <w:rPr>
          <w:szCs w:val="20"/>
        </w:rPr>
        <w:t>Klicken Sie bei gedrückter Strg-Taste auf den Link in Zeile 6. Die MkDocs-Website sollte erscheinen:</w:t>
      </w:r>
    </w:p>
    <w:p w14:paraId="55D38BA4" w14:textId="77777777" w:rsidR="002526E6" w:rsidRDefault="002526E6">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B611921" w14:textId="77777777">
        <w:tc>
          <w:tcPr>
            <w:tcW w:w="9072" w:type="dxa"/>
          </w:tcPr>
          <w:p w14:paraId="2FA0EAEB" w14:textId="77777777" w:rsidR="002526E6" w:rsidRDefault="00000000">
            <w:pPr>
              <w:pStyle w:val="Contenudetableau"/>
            </w:pPr>
            <w:r>
              <w:rPr>
                <w:noProof/>
              </w:rPr>
              <w:lastRenderedPageBreak/>
              <w:drawing>
                <wp:inline distT="0" distB="0" distL="0" distR="0" wp14:anchorId="5E0EE6B2" wp14:editId="7CB51819">
                  <wp:extent cx="5760720" cy="3218180"/>
                  <wp:effectExtent l="0" t="0" r="0" b="0"/>
                  <wp:docPr id="2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
                          <pic:cNvPicPr>
                            <a:picLocks noChangeAspect="1" noChangeArrowheads="1"/>
                          </pic:cNvPicPr>
                        </pic:nvPicPr>
                        <pic:blipFill>
                          <a:blip r:embed="rId94"/>
                          <a:stretch>
                            <a:fillRect/>
                          </a:stretch>
                        </pic:blipFill>
                        <pic:spPr bwMode="auto">
                          <a:xfrm>
                            <a:off x="0" y="0"/>
                            <a:ext cx="5760720" cy="3218180"/>
                          </a:xfrm>
                          <a:prstGeom prst="rect">
                            <a:avLst/>
                          </a:prstGeom>
                          <a:noFill/>
                        </pic:spPr>
                      </pic:pic>
                    </a:graphicData>
                  </a:graphic>
                </wp:inline>
              </w:drawing>
            </w:r>
          </w:p>
        </w:tc>
      </w:tr>
    </w:tbl>
    <w:p w14:paraId="670DE612" w14:textId="77777777" w:rsidR="002526E6" w:rsidRDefault="002526E6">
      <w:pPr>
        <w:pStyle w:val="Paragraphedeliste"/>
        <w:widowControl/>
        <w:spacing w:after="160" w:line="259" w:lineRule="auto"/>
        <w:ind w:left="0"/>
        <w:textAlignment w:val="auto"/>
        <w:rPr>
          <w:szCs w:val="20"/>
        </w:rPr>
      </w:pPr>
    </w:p>
    <w:p w14:paraId="1B402DA3" w14:textId="77777777" w:rsidR="002526E6" w:rsidRDefault="00000000">
      <w:pPr>
        <w:pStyle w:val="Paragraphedeliste"/>
        <w:widowControl/>
        <w:spacing w:after="160" w:line="259" w:lineRule="auto"/>
        <w:ind w:left="0"/>
        <w:textAlignment w:val="auto"/>
        <w:rPr>
          <w:szCs w:val="20"/>
        </w:rPr>
      </w:pPr>
      <w:r>
        <w:rPr>
          <w:szCs w:val="20"/>
        </w:rPr>
        <w:t>Das ist das Ergebnis langwieriger Arbeit. Um den MkDocs-Server zu beenden, drücken Sie einfach Strg+C in dem Terminal, in dem er gestartet wurde.</w:t>
      </w:r>
    </w:p>
    <w:p w14:paraId="08238BAD" w14:textId="77777777" w:rsidR="002526E6" w:rsidRDefault="00000000">
      <w:pPr>
        <w:pStyle w:val="Titre1"/>
        <w:ind w:left="0" w:firstLine="0"/>
      </w:pPr>
      <w:r>
        <w:t>Verwendung des DOCX-zu-HTML-Konverters</w:t>
      </w:r>
    </w:p>
    <w:p w14:paraId="56B22DEF" w14:textId="77777777" w:rsidR="002526E6" w:rsidRDefault="00000000">
      <w:pPr>
        <w:pStyle w:val="Standard"/>
      </w:pPr>
      <w:r>
        <w:t>Der Befehl zur Konvertierung eines Word-DOCX-Dokuments ist dem zur Konvertierung eines LibreOffice-ODT-Dokuments sehr ähnlich. Wir werden den Stil des Dokumenttitels in [config.py] ändern:</w:t>
      </w:r>
    </w:p>
    <w:p w14:paraId="0C990B9C" w14:textId="77777777" w:rsidR="002526E6" w:rsidRDefault="002526E6">
      <w:pPr>
        <w:pStyle w:val="Standard"/>
      </w:pPr>
    </w:p>
    <w:p w14:paraId="665F14B8" w14:textId="77777777" w:rsidR="002526E6" w:rsidRDefault="00000000">
      <w:pPr>
        <w:pStyle w:val="SourceCodenumrot"/>
        <w:numPr>
          <w:ilvl w:val="0"/>
          <w:numId w:val="148"/>
        </w:numPr>
        <w:rPr>
          <w:szCs w:val="16"/>
        </w:rPr>
      </w:pPr>
      <w:r>
        <w:rPr>
          <w:color w:val="000000"/>
          <w:szCs w:val="16"/>
        </w:rPr>
        <w:t xml:space="preserve">    </w:t>
      </w:r>
      <w:r>
        <w:rPr>
          <w:color w:val="008000"/>
          <w:szCs w:val="16"/>
        </w:rPr>
        <w:t># -------------------------------------------------------------------------</w:t>
      </w:r>
    </w:p>
    <w:p w14:paraId="68AAC7C2" w14:textId="77777777" w:rsidR="002526E6" w:rsidRDefault="00000000">
      <w:pPr>
        <w:pStyle w:val="SourceCodenumrot"/>
        <w:ind w:left="720" w:hanging="360"/>
        <w:rPr>
          <w:szCs w:val="16"/>
        </w:rPr>
      </w:pPr>
      <w:r>
        <w:rPr>
          <w:color w:val="000000"/>
          <w:szCs w:val="16"/>
        </w:rPr>
        <w:t xml:space="preserve">    </w:t>
      </w:r>
      <w:r>
        <w:rPr>
          <w:color w:val="008000"/>
          <w:szCs w:val="16"/>
        </w:rPr>
        <w:t># Erkennung des Dokumenttitels</w:t>
      </w:r>
    </w:p>
    <w:p w14:paraId="7ABE5369" w14:textId="77777777" w:rsidR="002526E6" w:rsidRDefault="00000000">
      <w:pPr>
        <w:pStyle w:val="SourceCodenumrot"/>
        <w:ind w:left="720" w:hanging="360"/>
        <w:rPr>
          <w:szCs w:val="16"/>
        </w:rPr>
      </w:pPr>
      <w:r>
        <w:rPr>
          <w:color w:val="000000"/>
          <w:szCs w:val="16"/>
        </w:rPr>
        <w:t xml:space="preserve">    </w:t>
      </w:r>
      <w:r>
        <w:rPr>
          <w:color w:val="008000"/>
          <w:szCs w:val="16"/>
        </w:rPr>
        <w:t># -------------------------------------------------------------------------</w:t>
      </w:r>
    </w:p>
    <w:p w14:paraId="7292DF99" w14:textId="77777777" w:rsidR="002526E6"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0798E58D" w14:textId="77777777" w:rsidR="002526E6" w:rsidRDefault="00000000">
      <w:pPr>
        <w:pStyle w:val="SourceCodenumrot"/>
        <w:ind w:left="720" w:hanging="360"/>
        <w:rPr>
          <w:szCs w:val="16"/>
        </w:rPr>
      </w:pPr>
      <w:r>
        <w:rPr>
          <w:color w:val="000000"/>
          <w:szCs w:val="16"/>
        </w:rPr>
        <w:t xml:space="preserve">        </w:t>
      </w:r>
      <w:r>
        <w:rPr>
          <w:color w:val="008000"/>
          <w:szCs w:val="16"/>
        </w:rPr>
        <w:t># ODT-Stile, die als Haupttitel des Dokuments (globaler H1) zu betrachten sind</w:t>
      </w:r>
    </w:p>
    <w:p w14:paraId="0FAAF42B" w14:textId="77777777" w:rsidR="002526E6"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w:t>
      </w:r>
    </w:p>
    <w:p w14:paraId="2C65D3F7" w14:textId="77777777" w:rsidR="002526E6"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Titel</w:t>
      </w:r>
      <w:r>
        <w:rPr>
          <w:color w:val="A31515"/>
          <w:szCs w:val="16"/>
        </w:rPr>
        <w:t>"</w:t>
      </w:r>
    </w:p>
    <w:p w14:paraId="59816300" w14:textId="77777777" w:rsidR="002526E6" w:rsidRDefault="00000000">
      <w:pPr>
        <w:pStyle w:val="SourceCodenumrot"/>
        <w:ind w:left="720" w:hanging="360"/>
        <w:rPr>
          <w:color w:val="000000"/>
        </w:rPr>
      </w:pPr>
      <w:r>
        <w:rPr>
          <w:szCs w:val="16"/>
        </w:rPr>
        <w:t xml:space="preserve">        ],</w:t>
      </w:r>
    </w:p>
    <w:p w14:paraId="53BFE0A6" w14:textId="77777777" w:rsidR="002526E6" w:rsidRDefault="00000000">
      <w:pPr>
        <w:pStyle w:val="SourceCodenumrot"/>
        <w:ind w:left="720" w:hanging="360"/>
        <w:rPr>
          <w:szCs w:val="16"/>
        </w:rPr>
      </w:pPr>
      <w:r>
        <w:rPr>
          <w:color w:val="000000"/>
          <w:szCs w:val="16"/>
        </w:rPr>
        <w:t xml:space="preserve">        </w:t>
      </w:r>
      <w:r>
        <w:rPr>
          <w:color w:val="008000"/>
          <w:szCs w:val="16"/>
        </w:rPr>
        <w:t># Auf diesen Titel im generierten Markdown angewendetes CSS</w:t>
      </w:r>
    </w:p>
    <w:p w14:paraId="031A1E7E" w14:textId="77777777" w:rsidR="002526E6"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xml:space="preserve">: </w:t>
      </w:r>
      <w:r>
        <w:rPr>
          <w:color w:val="A31515"/>
          <w:szCs w:val="16"/>
        </w:rPr>
        <w:t>"font-size: 28px; font-weight: bold; margin-bottom: 1em; line-height: 1.2; color: #2c3e50;"</w:t>
      </w:r>
    </w:p>
    <w:p w14:paraId="1C10879D" w14:textId="77777777" w:rsidR="002526E6" w:rsidRDefault="00000000">
      <w:pPr>
        <w:pStyle w:val="SourceCodenumrot"/>
        <w:ind w:left="720" w:hanging="360"/>
        <w:rPr>
          <w:szCs w:val="16"/>
        </w:rPr>
      </w:pPr>
      <w:r>
        <w:rPr>
          <w:szCs w:val="16"/>
        </w:rPr>
        <w:t xml:space="preserve">    },</w:t>
      </w:r>
    </w:p>
    <w:p w14:paraId="412F6296" w14:textId="77777777" w:rsidR="002526E6" w:rsidRDefault="002526E6">
      <w:pPr>
        <w:pStyle w:val="Standard"/>
      </w:pPr>
    </w:p>
    <w:p w14:paraId="51E5E916" w14:textId="77777777" w:rsidR="002526E6" w:rsidRDefault="00000000">
      <w:pPr>
        <w:pStyle w:val="Standard"/>
        <w:numPr>
          <w:ilvl w:val="0"/>
          <w:numId w:val="65"/>
        </w:numPr>
      </w:pPr>
      <w:r>
        <w:t>Zeile 7: Geben Sie „Titel“ ein. Dies ist der Stil des DOCX-Dokuments, das Sie konvertieren möchten. Wir werden dies in den Debugging-Zeilen des Konverters sehen.</w:t>
      </w:r>
    </w:p>
    <w:p w14:paraId="7C2BCD9A" w14:textId="77777777" w:rsidR="002526E6" w:rsidRDefault="002526E6">
      <w:pPr>
        <w:pStyle w:val="Standard"/>
      </w:pPr>
    </w:p>
    <w:p w14:paraId="377B7A44" w14:textId="77777777" w:rsidR="002526E6" w:rsidRDefault="00000000">
      <w:pPr>
        <w:pStyle w:val="Standard"/>
      </w:pPr>
      <w:r>
        <w:t>Geben Sie im PyCharm-Terminal den folgenden Befehl ein:</w:t>
      </w:r>
    </w:p>
    <w:p w14:paraId="170E5D25" w14:textId="77777777" w:rsidR="002526E6" w:rsidRDefault="002526E6">
      <w:pPr>
        <w:pStyle w:val="Standard"/>
      </w:pPr>
    </w:p>
    <w:p w14:paraId="1D181123" w14:textId="77777777" w:rsidR="002526E6" w:rsidRDefault="00000000">
      <w:pPr>
        <w:pStyle w:val="SourceCodenumrot"/>
        <w:numPr>
          <w:ilvl w:val="0"/>
          <w:numId w:val="149"/>
        </w:numPr>
      </w:pPr>
      <w:r>
        <w:t xml:space="preserve">PS C:\Data\st-2025\GitHub Pages\word-odt-vers-html\v2&gt; </w:t>
      </w:r>
      <w:r>
        <w:rPr>
          <w:shd w:val="clear" w:color="auto" w:fill="FFF5CE"/>
        </w:rPr>
        <w:t>python .\convert_docx_v18.py .\word-odt-vers-html-janv-2026.docx .\config.py</w:t>
      </w:r>
    </w:p>
    <w:p w14:paraId="3F562423" w14:textId="77777777" w:rsidR="002526E6" w:rsidRDefault="00000000">
      <w:pPr>
        <w:pStyle w:val="SourceCodenumrot"/>
        <w:ind w:left="720" w:hanging="360"/>
      </w:pPr>
      <w:r>
        <w:t>C:\Data\st-2025\GitHub Pages\word-odt-vers-html\v2\convert_docx_v18.py:976: SyntaxWarning: ungültige Escape-Sequenz '\h'</w:t>
      </w:r>
    </w:p>
    <w:p w14:paraId="66B523EF" w14:textId="77777777" w:rsidR="002526E6" w:rsidRDefault="00000000">
      <w:pPr>
        <w:pStyle w:val="SourceCodenumrot"/>
        <w:ind w:left="720" w:hanging="360"/>
      </w:pPr>
      <w:r>
        <w:t xml:space="preserve">  - REF Lesezeichen \h</w:t>
      </w:r>
    </w:p>
    <w:p w14:paraId="4E308421" w14:textId="77777777" w:rsidR="002526E6" w:rsidRDefault="00000000">
      <w:pPr>
        <w:pStyle w:val="SourceCodenumrot"/>
        <w:ind w:left="720" w:hanging="360"/>
      </w:pPr>
      <w:r>
        <w:t>--- DOCX to MkDocs Converter V16 ---</w:t>
      </w:r>
    </w:p>
    <w:p w14:paraId="3649CCF1" w14:textId="77777777" w:rsidR="002526E6" w:rsidRDefault="00000000">
      <w:pPr>
        <w:pStyle w:val="SourceCodenumrot"/>
        <w:ind w:left="720" w:hanging="360"/>
      </w:pPr>
      <w:r>
        <w:rPr>
          <w:shd w:val="clear" w:color="auto" w:fill="FFF5CE"/>
        </w:rPr>
        <w:t>Kopiert</w:t>
      </w:r>
      <w:r>
        <w:t>: google5179c0eaff293e02.html</w:t>
      </w:r>
    </w:p>
    <w:p w14:paraId="4848030E" w14:textId="77777777" w:rsidR="002526E6" w:rsidRDefault="00000000">
      <w:pPr>
        <w:pStyle w:val="SourceCodenumrot"/>
        <w:ind w:left="720" w:hanging="360"/>
      </w:pPr>
      <w:r>
        <w:rPr>
          <w:shd w:val="clear" w:color="auto" w:fill="FFF5CE"/>
        </w:rPr>
        <w:t>Kopiert</w:t>
      </w:r>
      <w:r>
        <w:t>: robots.txt</w:t>
      </w:r>
    </w:p>
    <w:p w14:paraId="0DAA1132" w14:textId="77777777" w:rsidR="002526E6" w:rsidRDefault="00000000">
      <w:pPr>
        <w:pStyle w:val="SourceCodenumrot"/>
        <w:ind w:left="720" w:hanging="360"/>
      </w:pPr>
      <w:r>
        <w:rPr>
          <w:shd w:val="clear" w:color="auto" w:fill="FFF5CE"/>
        </w:rPr>
        <w:t>Kopiert</w:t>
      </w:r>
      <w:r>
        <w:t>: word-odt-zu-html-Jan-2026.pdf</w:t>
      </w:r>
    </w:p>
    <w:p w14:paraId="50626E39" w14:textId="77777777" w:rsidR="002526E6" w:rsidRDefault="00000000">
      <w:pPr>
        <w:pStyle w:val="SourceCodenumrot"/>
        <w:ind w:left="720" w:hanging="360"/>
      </w:pPr>
      <w:r>
        <w:rPr>
          <w:shd w:val="clear" w:color="auto" w:fill="FFF5CE"/>
        </w:rPr>
        <w:t>Kopiert</w:t>
      </w:r>
      <w:r>
        <w:t>: word-odt-zu-html-Jan-2026.zip</w:t>
      </w:r>
    </w:p>
    <w:p w14:paraId="6B2B7059" w14:textId="77777777" w:rsidR="002526E6" w:rsidRDefault="00000000">
      <w:pPr>
        <w:pStyle w:val="SourceCodenumrot"/>
        <w:ind w:left="720" w:hanging="360"/>
      </w:pPr>
      <w:r>
        <w:lastRenderedPageBreak/>
        <w:t>[DEBUG PRE-H1] style=Standard heading=None rebase=0 numId=None ilvl=None list=None:0/None txt='...'</w:t>
      </w:r>
    </w:p>
    <w:p w14:paraId="7C81F8E5" w14:textId="77777777" w:rsidR="002526E6" w:rsidRDefault="00000000">
      <w:pPr>
        <w:pStyle w:val="SourceCodenumrot"/>
        <w:ind w:left="720" w:hanging="360"/>
      </w:pPr>
      <w:r>
        <w:t>[DEBUG PRE-H1] style=Standard heading=None rebase=0 numId=None ilvl=None list=None:0/None txt='...'</w:t>
      </w:r>
    </w:p>
    <w:p w14:paraId="21365F0E" w14:textId="77777777" w:rsidR="002526E6" w:rsidRDefault="00000000">
      <w:pPr>
        <w:pStyle w:val="SourceCodenumrot"/>
        <w:ind w:left="720" w:hanging="360"/>
      </w:pPr>
      <w:r>
        <w:t>[DEBUG PRE-H1] style=Standard heading=None rebase=0 numId=None ilvl=None list=None:0/None txt='...'</w:t>
      </w:r>
    </w:p>
    <w:p w14:paraId="3DE96B49" w14:textId="77777777" w:rsidR="002526E6" w:rsidRDefault="00000000">
      <w:pPr>
        <w:pStyle w:val="SourceCodenumrot"/>
        <w:ind w:left="720" w:hanging="360"/>
      </w:pPr>
      <w:r>
        <w:t>[DEBUG PRE-H1] style=Standard heading=None rebase=0 numId=None ilvl=None list=None:0/None txt='...'</w:t>
      </w:r>
    </w:p>
    <w:p w14:paraId="3EC5A922" w14:textId="77777777" w:rsidR="002526E6" w:rsidRDefault="00000000">
      <w:pPr>
        <w:pStyle w:val="SourceCodenumrot"/>
        <w:ind w:left="720" w:hanging="360"/>
      </w:pPr>
      <w:r>
        <w:t>[DEBUG PRE-H1] style=Standard heading=None rebase=0 numId=None ilvl=None list=None:0/None txt='...'</w:t>
      </w:r>
    </w:p>
    <w:p w14:paraId="3FF6607B" w14:textId="77777777" w:rsidR="002526E6" w:rsidRDefault="00000000">
      <w:pPr>
        <w:pStyle w:val="SourceCodenumrot"/>
        <w:ind w:left="720" w:hanging="360"/>
      </w:pPr>
      <w:r>
        <w:t>[DEBUG PRE-H1] style=Standard heading=None rebase=0 numId=None ilvl=None list=None:0/None txt='...'</w:t>
      </w:r>
    </w:p>
    <w:p w14:paraId="69E0346F" w14:textId="77777777" w:rsidR="002526E6" w:rsidRDefault="00000000">
      <w:pPr>
        <w:pStyle w:val="SourceCodenumrot"/>
        <w:ind w:left="720" w:hanging="360"/>
      </w:pPr>
      <w:r>
        <w:t>[DEBUG PRE-H1] style=Standard heading=None rebase=0 numId=None ilvl=None list=None:0/None txt='...'</w:t>
      </w:r>
    </w:p>
    <w:p w14:paraId="594879CA" w14:textId="77777777" w:rsidR="002526E6" w:rsidRDefault="00000000">
      <w:pPr>
        <w:pStyle w:val="SourceCodenumrot"/>
        <w:ind w:left="720" w:hanging="360"/>
      </w:pPr>
      <w:r>
        <w:t>[DEBUG PRE-H1] style=Standard heading=None rebase=0 numId=None ilvl=None list=None:0/None txt='...'</w:t>
      </w:r>
    </w:p>
    <w:p w14:paraId="4C7510B3" w14:textId="77777777" w:rsidR="002526E6" w:rsidRDefault="00000000">
      <w:pPr>
        <w:pStyle w:val="SourceCodenumrot"/>
        <w:ind w:left="720" w:hanging="360"/>
      </w:pPr>
      <w:r>
        <w:t>[DEBUG PRE-H1] style=Standard heading=None rebase=0 numId=None ilvl=None list=None:0/None txt='...'</w:t>
      </w:r>
    </w:p>
    <w:p w14:paraId="420E8675" w14:textId="77777777" w:rsidR="002526E6" w:rsidRDefault="00000000">
      <w:pPr>
        <w:pStyle w:val="SourceCodenumrot"/>
        <w:ind w:left="720" w:hanging="360"/>
      </w:pPr>
      <w:r>
        <w:t>[DEBUG PRE-H1] style=StandardWW heading=None rebase=0 numId=None ilvl=None list=None:0/None txt='...'</w:t>
      </w:r>
    </w:p>
    <w:p w14:paraId="424911C4" w14:textId="77777777" w:rsidR="002526E6" w:rsidRDefault="00000000">
      <w:pPr>
        <w:pStyle w:val="SourceCodenumrot"/>
        <w:ind w:left="720" w:hanging="360"/>
      </w:pPr>
      <w:r>
        <w:t>[DEBUG PRE-H1] style=StandardWW heading=None rebase=0 numId=None ilvl=None list=None:0/None txt='...'</w:t>
      </w:r>
    </w:p>
    <w:p w14:paraId="083B6F30" w14:textId="77777777" w:rsidR="002526E6" w:rsidRDefault="00000000">
      <w:pPr>
        <w:pStyle w:val="SourceCodenumrot"/>
        <w:ind w:left="720" w:hanging="360"/>
      </w:pPr>
      <w:r>
        <w:t xml:space="preserve">[DEBUG PRE-H1] </w:t>
      </w:r>
      <w:r>
        <w:rPr>
          <w:shd w:val="clear" w:color="auto" w:fill="FFF5CE"/>
        </w:rPr>
        <w:t xml:space="preserve">style=Titel </w:t>
      </w:r>
      <w:r>
        <w:t>heading=Keine rebase=0 numId=Keine ilvl=Keine list=Keine:0/Keine txt='&lt;span&gt;</w:t>
      </w:r>
      <w:r>
        <w:rPr>
          <w:shd w:val="clear" w:color="auto" w:fill="FFF5CE"/>
        </w:rPr>
        <w:t>Ein Word- oder ODT-Dokument in eine statische, Mk-kompatible HTML-Website konvertieren</w:t>
      </w:r>
      <w:r>
        <w:t>...'</w:t>
      </w:r>
    </w:p>
    <w:p w14:paraId="6B2535E3" w14:textId="77777777" w:rsidR="002526E6" w:rsidRDefault="00000000">
      <w:pPr>
        <w:pStyle w:val="SourceCodenumrot"/>
        <w:ind w:left="720" w:hanging="360"/>
      </w:pPr>
      <w:r>
        <w:t>[DEBUG PRE-H1] style=Standard heading=None rebase=0 numId=None ilvl=None list=None:0/None txt='...'</w:t>
      </w:r>
    </w:p>
    <w:p w14:paraId="0D91412D" w14:textId="77777777" w:rsidR="002526E6" w:rsidRDefault="00000000">
      <w:pPr>
        <w:pStyle w:val="SourceCodenumrot"/>
        <w:ind w:left="720" w:hanging="360"/>
      </w:pPr>
      <w:r>
        <w:t>[DEBUG PRE-H1] style=Standard heading=None rebase=0 numId=None ilvl=None list=None:0/None txt='...'</w:t>
      </w:r>
    </w:p>
    <w:p w14:paraId="187E0AA1" w14:textId="77777777" w:rsidR="002526E6" w:rsidRDefault="00000000">
      <w:pPr>
        <w:pStyle w:val="SourceCodenumrot"/>
        <w:ind w:left="720" w:hanging="360"/>
      </w:pPr>
      <w:r>
        <w:t>[DEBUG PRE-H1] style=Standard heading=None rebase=0 numId=None ilvl=None list=None:0/None txt='...'</w:t>
      </w:r>
    </w:p>
    <w:p w14:paraId="366A8D91" w14:textId="77777777" w:rsidR="002526E6" w:rsidRDefault="00000000">
      <w:pPr>
        <w:pStyle w:val="SourceCodenumrot"/>
        <w:ind w:left="720" w:hanging="360"/>
      </w:pPr>
      <w:r>
        <w:t>[DEBUG PRE-H1] style=Standard heading=None rebase=0 numId=None ilvl=None list=None:0/None txt='&lt;b&gt;Serge Tahé&lt;/b&gt;&lt;span&gt;, Januar 2026&lt;/span&gt;...'</w:t>
      </w:r>
    </w:p>
    <w:p w14:paraId="30C5CDAA" w14:textId="77777777" w:rsidR="002526E6" w:rsidRDefault="00000000">
      <w:pPr>
        <w:pStyle w:val="SourceCodenumrot"/>
        <w:ind w:left="720" w:hanging="360"/>
      </w:pPr>
      <w:r>
        <w:t>[DEBUG PRE-H1] style=Standard heading=None rebase=0 numId=None ilvl=None list=None:0/None txt='...'</w:t>
      </w:r>
    </w:p>
    <w:p w14:paraId="2F6FD25E" w14:textId="77777777" w:rsidR="002526E6" w:rsidRDefault="00000000">
      <w:pPr>
        <w:pStyle w:val="SourceCodenumrot"/>
        <w:ind w:left="720" w:hanging="360"/>
      </w:pPr>
      <w:r>
        <w:t>[DEBUG PRE-H1] style=Standard heading=None rebase=0 numId=None ilvl=None list=None:0/None txt='...'</w:t>
      </w:r>
    </w:p>
    <w:p w14:paraId="6FE6314B" w14:textId="77777777" w:rsidR="002526E6" w:rsidRDefault="00000000">
      <w:pPr>
        <w:pStyle w:val="SourceCodenumrot"/>
        <w:ind w:left="720" w:hanging="360"/>
      </w:pPr>
      <w:r>
        <w:t>[DEBUG PRE-H1] style=Standard heading=None rebase=0 numId=None ilvl=None list=None:0/None txt='...'</w:t>
      </w:r>
    </w:p>
    <w:p w14:paraId="6CFDFF95" w14:textId="77777777" w:rsidR="002526E6" w:rsidRDefault="00000000">
      <w:pPr>
        <w:pStyle w:val="SourceCodenumrot"/>
        <w:ind w:left="720" w:hanging="360"/>
      </w:pPr>
      <w:r>
        <w:t>[DEBUG PRE-H1] style=StandardWW heading=None rebase=0 numId=None ilvl=None list=None:0/None txt='...'</w:t>
      </w:r>
    </w:p>
    <w:p w14:paraId="6742E259" w14:textId="77777777" w:rsidR="002526E6" w:rsidRDefault="00000000">
      <w:pPr>
        <w:pStyle w:val="SourceCodenumrot"/>
        <w:ind w:left="720" w:hanging="360"/>
      </w:pPr>
      <w:r>
        <w:t>[DEBUG PRE-H1] style=StandardWW heading=None rebase=0 numId=None ilvl=None list=None:0/None txt='...'</w:t>
      </w:r>
    </w:p>
    <w:p w14:paraId="0BF26DD7" w14:textId="77777777" w:rsidR="002526E6" w:rsidRDefault="00000000">
      <w:pPr>
        <w:pStyle w:val="SourceCodenumrot"/>
        <w:ind w:left="720" w:hanging="360"/>
      </w:pPr>
      <w:r>
        <w:t>[DEBUG PRE-H1] style=StandardWW heading=None rebase=0 numId=None ilvl=None list=None:0/None txt='...'</w:t>
      </w:r>
    </w:p>
    <w:p w14:paraId="6E6C8E18" w14:textId="77777777" w:rsidR="002526E6" w:rsidRDefault="00000000">
      <w:pPr>
        <w:pStyle w:val="SourceCodenumrot"/>
        <w:ind w:left="720" w:hanging="360"/>
      </w:pPr>
      <w:r>
        <w:t>[DEBUG PRE-H1] style=StandardWW heading=None rebase=0 numId=None ilvl=None list=None:0/None txt='&lt;b&gt;Diese Website wurde mit dem Konverter &amp;#91;Word oder ODT - &amp;gt; HTML&amp;#93; erstellt...'</w:t>
      </w:r>
    </w:p>
    <w:p w14:paraId="55942960" w14:textId="77777777" w:rsidR="002526E6" w:rsidRDefault="00000000">
      <w:pPr>
        <w:pStyle w:val="SourceCodenumrot"/>
        <w:ind w:left="720" w:hanging="360"/>
      </w:pPr>
      <w:r>
        <w:t>[DEBUG PRE-H1] style=Titel1 heading=1 rebase=0 numId=1 ilvl=0 list=numPr:1/ordered txt='&lt;span&gt;Einleitung&lt;/span&gt;...'</w:t>
      </w:r>
    </w:p>
    <w:p w14:paraId="30042F0D" w14:textId="77777777" w:rsidR="002526E6" w:rsidRDefault="00000000">
      <w:pPr>
        <w:pStyle w:val="SourceCodenumrot"/>
        <w:ind w:left="720" w:hanging="360"/>
      </w:pPr>
      <w:r>
        <w:t>Fertig. (audit.json, audit.txt, report.txt generiert)</w:t>
      </w:r>
    </w:p>
    <w:p w14:paraId="2B8DE422" w14:textId="77777777" w:rsidR="002526E6" w:rsidRDefault="002526E6">
      <w:pPr>
        <w:rPr>
          <w:szCs w:val="20"/>
        </w:rPr>
      </w:pPr>
    </w:p>
    <w:p w14:paraId="7D75C118" w14:textId="77777777" w:rsidR="002526E6" w:rsidRDefault="00000000">
      <w:pPr>
        <w:numPr>
          <w:ilvl w:val="0"/>
          <w:numId w:val="66"/>
        </w:numPr>
        <w:rPr>
          <w:szCs w:val="20"/>
        </w:rPr>
      </w:pPr>
      <w:r>
        <w:rPr>
          <w:szCs w:val="20"/>
        </w:rPr>
        <w:t>Zeile 1: Der Befehl lautet wie folgt: [</w:t>
      </w:r>
      <w:r>
        <w:rPr>
          <w:b/>
          <w:bCs/>
          <w:szCs w:val="20"/>
        </w:rPr>
        <w:t>python .\convert_docx_v18.py .\word-odt-vers-html-janv-2026.docx .\config.py</w:t>
      </w:r>
      <w:r>
        <w:rPr>
          <w:szCs w:val="20"/>
        </w:rPr>
        <w:t>] (Passen Sie die Versionsnummer (hier 18) an die von Ihnen heruntergeladene Version an.):</w:t>
      </w:r>
    </w:p>
    <w:p w14:paraId="297DA045" w14:textId="77777777" w:rsidR="002526E6" w:rsidRDefault="00000000">
      <w:pPr>
        <w:numPr>
          <w:ilvl w:val="1"/>
          <w:numId w:val="66"/>
        </w:numPr>
        <w:rPr>
          <w:szCs w:val="20"/>
        </w:rPr>
      </w:pPr>
      <w:r>
        <w:rPr>
          <w:szCs w:val="20"/>
        </w:rPr>
        <w:t>Der erste Parameter [</w:t>
      </w:r>
      <w:r>
        <w:rPr>
          <w:b/>
          <w:bCs/>
          <w:szCs w:val="20"/>
        </w:rPr>
        <w:t>.\convert_docx_v18.py</w:t>
      </w:r>
      <w:r>
        <w:rPr>
          <w:szCs w:val="20"/>
        </w:rPr>
        <w:t>] ist der DOCX-zu-HTML-Konverter</w:t>
      </w:r>
    </w:p>
    <w:p w14:paraId="537A35EE" w14:textId="77777777" w:rsidR="002526E6" w:rsidRDefault="00000000">
      <w:pPr>
        <w:numPr>
          <w:ilvl w:val="1"/>
          <w:numId w:val="66"/>
        </w:numPr>
        <w:rPr>
          <w:szCs w:val="20"/>
        </w:rPr>
      </w:pPr>
      <w:r>
        <w:rPr>
          <w:szCs w:val="20"/>
        </w:rPr>
        <w:t>Der zweite Parameter [</w:t>
      </w:r>
      <w:r>
        <w:rPr>
          <w:b/>
          <w:bCs/>
          <w:szCs w:val="20"/>
        </w:rPr>
        <w:t>.\word-odt-vers-html-janv-2026.docx</w:t>
      </w:r>
      <w:r>
        <w:rPr>
          <w:szCs w:val="20"/>
        </w:rPr>
        <w:t>] ist der Name des zu konvertierenden DOCX-Dokuments;</w:t>
      </w:r>
    </w:p>
    <w:p w14:paraId="1273D483" w14:textId="77777777" w:rsidR="002526E6" w:rsidRDefault="00000000">
      <w:pPr>
        <w:numPr>
          <w:ilvl w:val="1"/>
          <w:numId w:val="66"/>
        </w:numPr>
        <w:rPr>
          <w:szCs w:val="20"/>
        </w:rPr>
      </w:pPr>
      <w:r>
        <w:rPr>
          <w:szCs w:val="20"/>
        </w:rPr>
        <w:t>der dritte Parameter [</w:t>
      </w:r>
      <w:r>
        <w:rPr>
          <w:b/>
          <w:bCs/>
          <w:szCs w:val="20"/>
        </w:rPr>
        <w:t>.\config.py</w:t>
      </w:r>
      <w:r>
        <w:rPr>
          <w:szCs w:val="20"/>
        </w:rPr>
        <w:t>] ist die Konfigurationsdatei;</w:t>
      </w:r>
    </w:p>
    <w:p w14:paraId="00AC7265" w14:textId="77777777" w:rsidR="002526E6" w:rsidRDefault="00000000">
      <w:pPr>
        <w:numPr>
          <w:ilvl w:val="0"/>
          <w:numId w:val="66"/>
        </w:numPr>
        <w:rPr>
          <w:szCs w:val="20"/>
        </w:rPr>
      </w:pPr>
      <w:r>
        <w:rPr>
          <w:szCs w:val="20"/>
        </w:rPr>
        <w:t>Zeile 33: Der Konverter meldet, dass drei Dateien erstellt wurden:</w:t>
      </w:r>
    </w:p>
    <w:p w14:paraId="72AD4722"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EE53116" w14:textId="77777777">
        <w:tc>
          <w:tcPr>
            <w:tcW w:w="9072" w:type="dxa"/>
          </w:tcPr>
          <w:p w14:paraId="7C8ED743" w14:textId="77777777" w:rsidR="002526E6" w:rsidRDefault="00000000">
            <w:pPr>
              <w:pStyle w:val="Contenudetableau"/>
            </w:pPr>
            <w:r>
              <w:rPr>
                <w:noProof/>
              </w:rPr>
              <w:lastRenderedPageBreak/>
              <w:drawing>
                <wp:inline distT="0" distB="0" distL="0" distR="0" wp14:anchorId="4A6A6454" wp14:editId="6E97BE0F">
                  <wp:extent cx="3830320" cy="4780915"/>
                  <wp:effectExtent l="0" t="0" r="0" b="0"/>
                  <wp:docPr id="26" name="Imag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3"/>
                          <pic:cNvPicPr>
                            <a:picLocks noChangeAspect="1" noChangeArrowheads="1"/>
                          </pic:cNvPicPr>
                        </pic:nvPicPr>
                        <pic:blipFill>
                          <a:blip r:embed="rId95"/>
                          <a:stretch>
                            <a:fillRect/>
                          </a:stretch>
                        </pic:blipFill>
                        <pic:spPr bwMode="auto">
                          <a:xfrm>
                            <a:off x="0" y="0"/>
                            <a:ext cx="3830320" cy="4780915"/>
                          </a:xfrm>
                          <a:prstGeom prst="rect">
                            <a:avLst/>
                          </a:prstGeom>
                          <a:noFill/>
                        </pic:spPr>
                      </pic:pic>
                    </a:graphicData>
                  </a:graphic>
                </wp:inline>
              </w:drawing>
            </w:r>
          </w:p>
        </w:tc>
      </w:tr>
    </w:tbl>
    <w:p w14:paraId="0998C355" w14:textId="77777777" w:rsidR="002526E6" w:rsidRDefault="002526E6">
      <w:pPr>
        <w:rPr>
          <w:szCs w:val="20"/>
        </w:rPr>
      </w:pPr>
    </w:p>
    <w:p w14:paraId="448A390B" w14:textId="77777777" w:rsidR="002526E6" w:rsidRDefault="00000000">
      <w:pPr>
        <w:rPr>
          <w:szCs w:val="20"/>
        </w:rPr>
      </w:pPr>
      <w:r>
        <w:rPr>
          <w:szCs w:val="20"/>
        </w:rPr>
        <w:t>Die Datei [audit.txt] lautet wie folgt:</w:t>
      </w:r>
    </w:p>
    <w:p w14:paraId="05BB3870" w14:textId="77777777" w:rsidR="002526E6" w:rsidRDefault="002526E6">
      <w:pPr>
        <w:rPr>
          <w:szCs w:val="20"/>
        </w:rPr>
      </w:pPr>
    </w:p>
    <w:p w14:paraId="7A70C134" w14:textId="77777777" w:rsidR="002526E6" w:rsidRDefault="00000000">
      <w:pPr>
        <w:pStyle w:val="SourceCodenumrot"/>
        <w:numPr>
          <w:ilvl w:val="0"/>
          <w:numId w:val="150"/>
        </w:numPr>
      </w:pPr>
      <w:r>
        <w:t>Version: V16</w:t>
      </w:r>
    </w:p>
    <w:p w14:paraId="52B0E1A6" w14:textId="77777777" w:rsidR="002526E6" w:rsidRDefault="00000000">
      <w:pPr>
        <w:pStyle w:val="SourceCodenumrot"/>
        <w:ind w:left="720" w:hanging="360"/>
        <w:rPr>
          <w:rFonts w:ascii="Cascadia Mono" w:hAnsi="Cascadia Mono"/>
          <w:color w:val="000000"/>
          <w:sz w:val="19"/>
          <w:shd w:val="clear" w:color="auto" w:fill="FFFFFF"/>
        </w:rPr>
      </w:pPr>
      <w:r>
        <w:t>Absätze: 2029</w:t>
      </w:r>
    </w:p>
    <w:p w14:paraId="66CD7D96" w14:textId="77777777" w:rsidR="002526E6" w:rsidRDefault="00000000">
      <w:pPr>
        <w:pStyle w:val="SourceCodenumrot"/>
        <w:ind w:left="720" w:hanging="360"/>
        <w:rPr>
          <w:rFonts w:ascii="Cascadia Mono" w:hAnsi="Cascadia Mono"/>
          <w:color w:val="000000"/>
          <w:sz w:val="19"/>
          <w:shd w:val="clear" w:color="auto" w:fill="FFFFFF"/>
        </w:rPr>
      </w:pPr>
      <w:r>
        <w:t>Tabellen: 97</w:t>
      </w:r>
    </w:p>
    <w:p w14:paraId="7457CCFD" w14:textId="77777777" w:rsidR="002526E6" w:rsidRDefault="00000000">
      <w:pPr>
        <w:pStyle w:val="SourceCodenumrot"/>
        <w:ind w:left="720" w:hanging="360"/>
        <w:rPr>
          <w:rFonts w:ascii="Cascadia Mono" w:hAnsi="Cascadia Mono"/>
          <w:color w:val="000000"/>
          <w:sz w:val="19"/>
          <w:shd w:val="clear" w:color="auto" w:fill="FFFFFF"/>
        </w:rPr>
      </w:pPr>
      <w:r>
        <w:t>Bilder (Blips): 2</w:t>
      </w:r>
    </w:p>
    <w:p w14:paraId="675FFC85" w14:textId="77777777" w:rsidR="002526E6" w:rsidRDefault="00000000">
      <w:pPr>
        <w:pStyle w:val="SourceCodenumrot"/>
        <w:ind w:left="720" w:hanging="360"/>
        <w:rPr>
          <w:rFonts w:ascii="Cascadia Mono" w:hAnsi="Cascadia Mono"/>
          <w:color w:val="000000"/>
          <w:sz w:val="19"/>
          <w:shd w:val="clear" w:color="auto" w:fill="FFFFFF"/>
        </w:rPr>
      </w:pPr>
      <w:r>
        <w:t>Erkannte Überschriften (Rohdaten): 53</w:t>
      </w:r>
    </w:p>
    <w:p w14:paraId="686768D5" w14:textId="77777777" w:rsidR="002526E6" w:rsidRDefault="00000000">
      <w:pPr>
        <w:pStyle w:val="SourceCodenumrot"/>
        <w:ind w:left="720" w:hanging="360"/>
        <w:rPr>
          <w:rFonts w:ascii="Cascadia Mono" w:hAnsi="Cascadia Mono"/>
          <w:color w:val="000000"/>
          <w:sz w:val="19"/>
          <w:shd w:val="clear" w:color="auto" w:fill="FFFFFF"/>
        </w:rPr>
      </w:pPr>
      <w:r>
        <w:t>Erkannte minimale Überschriftenebene (Rohdaten): 1</w:t>
      </w:r>
    </w:p>
    <w:p w14:paraId="622DB082" w14:textId="77777777" w:rsidR="002526E6" w:rsidRDefault="00000000">
      <w:pPr>
        <w:pStyle w:val="SourceCodenumrot"/>
        <w:ind w:left="720" w:hanging="360"/>
        <w:rPr>
          <w:rFonts w:ascii="Cascadia Mono" w:hAnsi="Cascadia Mono"/>
          <w:color w:val="000000"/>
          <w:sz w:val="19"/>
          <w:shd w:val="clear" w:color="auto" w:fill="FFFFFF"/>
        </w:rPr>
      </w:pPr>
      <w:r>
        <w:t>Angewandter Rebase-Offset: 0</w:t>
      </w:r>
    </w:p>
    <w:p w14:paraId="0DD9521B" w14:textId="77777777" w:rsidR="002526E6" w:rsidRDefault="002526E6">
      <w:pPr>
        <w:pStyle w:val="SourceCodenumrot"/>
        <w:ind w:left="720" w:hanging="360"/>
      </w:pPr>
    </w:p>
    <w:p w14:paraId="652F9858" w14:textId="77777777" w:rsidR="002526E6" w:rsidRDefault="00000000">
      <w:pPr>
        <w:pStyle w:val="SourceCodenumrot"/>
        <w:ind w:left="720" w:hanging="360"/>
        <w:rPr>
          <w:rFonts w:ascii="Cascadia Mono" w:hAnsi="Cascadia Mono"/>
          <w:color w:val="000000"/>
          <w:sz w:val="19"/>
          <w:shd w:val="clear" w:color="auto" w:fill="FFFFFF"/>
        </w:rPr>
      </w:pPr>
      <w:r>
        <w:t>Top-Absatzstile:</w:t>
      </w:r>
    </w:p>
    <w:p w14:paraId="6DF44D32" w14:textId="77777777" w:rsidR="002526E6" w:rsidRDefault="00000000">
      <w:pPr>
        <w:pStyle w:val="SourceCodenumrot"/>
        <w:ind w:left="720" w:hanging="360"/>
        <w:rPr>
          <w:rFonts w:ascii="Cascadia Mono" w:hAnsi="Cascadia Mono"/>
          <w:color w:val="000000"/>
          <w:sz w:val="19"/>
          <w:shd w:val="clear" w:color="auto" w:fill="FFFFFF"/>
        </w:rPr>
      </w:pPr>
      <w:r>
        <w:t xml:space="preserve">  - SourceCodenumrot: 1054</w:t>
      </w:r>
    </w:p>
    <w:p w14:paraId="50426036" w14:textId="77777777" w:rsidR="002526E6" w:rsidRDefault="00000000">
      <w:pPr>
        <w:pStyle w:val="SourceCodenumrot"/>
        <w:ind w:left="720" w:hanging="360"/>
        <w:rPr>
          <w:rFonts w:ascii="Cascadia Mono" w:hAnsi="Cascadia Mono"/>
          <w:color w:val="000000"/>
          <w:sz w:val="19"/>
          <w:shd w:val="clear" w:color="auto" w:fill="FFFFFF"/>
        </w:rPr>
      </w:pPr>
      <w:r>
        <w:t xml:space="preserve">  - StandardWW: 594</w:t>
      </w:r>
    </w:p>
    <w:p w14:paraId="1D71EAEF" w14:textId="77777777" w:rsidR="002526E6" w:rsidRDefault="00000000">
      <w:pPr>
        <w:pStyle w:val="SourceCodenumrot"/>
        <w:ind w:left="720" w:hanging="360"/>
        <w:rPr>
          <w:rFonts w:ascii="Cascadia Mono" w:hAnsi="Cascadia Mono"/>
          <w:color w:val="000000"/>
          <w:sz w:val="19"/>
          <w:shd w:val="clear" w:color="auto" w:fill="FFFFFF"/>
        </w:rPr>
      </w:pPr>
      <w:r>
        <w:t xml:space="preserve">  - Standard: 146</w:t>
      </w:r>
    </w:p>
    <w:p w14:paraId="364E9B35" w14:textId="77777777" w:rsidR="002526E6" w:rsidRDefault="00000000">
      <w:pPr>
        <w:pStyle w:val="SourceCodenumrot"/>
        <w:ind w:left="720" w:hanging="360"/>
        <w:rPr>
          <w:rFonts w:ascii="Cascadia Mono" w:hAnsi="Cascadia Mono"/>
          <w:color w:val="000000"/>
          <w:sz w:val="19"/>
          <w:shd w:val="clear" w:color="auto" w:fill="FFFFFF"/>
        </w:rPr>
      </w:pPr>
      <w:r>
        <w:t xml:space="preserve">  - Paragraphedeliste: 113</w:t>
      </w:r>
    </w:p>
    <w:p w14:paraId="00A50591" w14:textId="77777777" w:rsidR="002526E6" w:rsidRDefault="00000000">
      <w:pPr>
        <w:pStyle w:val="SourceCodenumrot"/>
        <w:ind w:left="720" w:hanging="360"/>
        <w:rPr>
          <w:rFonts w:ascii="Cascadia Mono" w:hAnsi="Cascadia Mono"/>
          <w:color w:val="000000"/>
          <w:sz w:val="19"/>
          <w:shd w:val="clear" w:color="auto" w:fill="FFFFFF"/>
        </w:rPr>
      </w:pPr>
      <w:r>
        <w:t xml:space="preserve">  - SourceCodenumrotrsultats: 33</w:t>
      </w:r>
    </w:p>
    <w:p w14:paraId="55D33FD3" w14:textId="77777777" w:rsidR="002526E6" w:rsidRDefault="00000000">
      <w:pPr>
        <w:pStyle w:val="SourceCodenumrot"/>
        <w:ind w:left="720" w:hanging="360"/>
        <w:rPr>
          <w:rFonts w:ascii="Cascadia Mono" w:hAnsi="Cascadia Mono"/>
          <w:color w:val="000000"/>
          <w:sz w:val="19"/>
          <w:shd w:val="clear" w:color="auto" w:fill="FFFFFF"/>
        </w:rPr>
      </w:pPr>
      <w:r>
        <w:t xml:space="preserve">  - neuerCode: 28</w:t>
      </w:r>
    </w:p>
    <w:p w14:paraId="24446BAE" w14:textId="77777777" w:rsidR="002526E6" w:rsidRDefault="00000000">
      <w:pPr>
        <w:pStyle w:val="SourceCodenumrot"/>
        <w:ind w:left="720" w:hanging="360"/>
        <w:rPr>
          <w:rFonts w:ascii="Cascadia Mono" w:hAnsi="Cascadia Mono"/>
          <w:color w:val="000000"/>
          <w:sz w:val="19"/>
          <w:shd w:val="clear" w:color="auto" w:fill="FFFFFF"/>
        </w:rPr>
      </w:pPr>
      <w:r>
        <w:t xml:space="preserve">  - Titel 2: 25</w:t>
      </w:r>
    </w:p>
    <w:p w14:paraId="6FE3B1F9" w14:textId="77777777" w:rsidR="002526E6" w:rsidRDefault="00000000">
      <w:pPr>
        <w:pStyle w:val="SourceCodenumrot"/>
        <w:ind w:left="720" w:hanging="360"/>
        <w:rPr>
          <w:rFonts w:ascii="Cascadia Mono" w:hAnsi="Cascadia Mono"/>
          <w:color w:val="000000"/>
          <w:sz w:val="19"/>
          <w:shd w:val="clear" w:color="auto" w:fill="FFFFFF"/>
        </w:rPr>
      </w:pPr>
      <w:r>
        <w:t xml:space="preserve">  - Überschrift 1: 14</w:t>
      </w:r>
    </w:p>
    <w:p w14:paraId="0D2F8D67" w14:textId="77777777" w:rsidR="002526E6" w:rsidRDefault="00000000">
      <w:pPr>
        <w:pStyle w:val="SourceCodenumrot"/>
        <w:ind w:left="720" w:hanging="360"/>
        <w:rPr>
          <w:rFonts w:ascii="Cascadia Mono" w:hAnsi="Cascadia Mono"/>
          <w:color w:val="000000"/>
          <w:sz w:val="19"/>
          <w:shd w:val="clear" w:color="auto" w:fill="FFFFFF"/>
        </w:rPr>
      </w:pPr>
      <w:r>
        <w:t xml:space="preserve">  - Titel 3: 14</w:t>
      </w:r>
    </w:p>
    <w:p w14:paraId="74506A47" w14:textId="77777777" w:rsidR="002526E6" w:rsidRDefault="00000000">
      <w:pPr>
        <w:pStyle w:val="SourceCodenumrot"/>
        <w:ind w:left="720" w:hanging="360"/>
        <w:rPr>
          <w:rFonts w:ascii="Cascadia Mono" w:hAnsi="Cascadia Mono"/>
          <w:color w:val="000000"/>
          <w:sz w:val="19"/>
          <w:shd w:val="clear" w:color="auto" w:fill="FFFFFF"/>
        </w:rPr>
      </w:pPr>
      <w:r>
        <w:t xml:space="preserve">  - StandardWWWW: 6</w:t>
      </w:r>
    </w:p>
    <w:p w14:paraId="4C0A1908" w14:textId="77777777" w:rsidR="002526E6" w:rsidRDefault="00000000">
      <w:pPr>
        <w:pStyle w:val="SourceCodenumrot"/>
        <w:ind w:left="720" w:hanging="360"/>
        <w:rPr>
          <w:rFonts w:ascii="Cascadia Mono" w:hAnsi="Cascadia Mono"/>
          <w:color w:val="000000"/>
          <w:sz w:val="19"/>
          <w:shd w:val="clear" w:color="auto" w:fill="FFFFFF"/>
        </w:rPr>
      </w:pPr>
      <w:r>
        <w:t xml:space="preserve">  - Klartext: 1</w:t>
      </w:r>
    </w:p>
    <w:p w14:paraId="3A6F2FD5" w14:textId="77777777" w:rsidR="002526E6" w:rsidRDefault="00000000">
      <w:pPr>
        <w:pStyle w:val="SourceCodenumrot"/>
        <w:ind w:left="720" w:hanging="360"/>
        <w:rPr>
          <w:rFonts w:ascii="Cascadia Mono" w:hAnsi="Cascadia Mono"/>
          <w:color w:val="000000"/>
          <w:sz w:val="19"/>
          <w:shd w:val="clear" w:color="auto" w:fill="FFFFFF"/>
        </w:rPr>
      </w:pPr>
      <w:r>
        <w:t xml:space="preserve">  - Überschrift: 1</w:t>
      </w:r>
    </w:p>
    <w:p w14:paraId="568AD5BF" w14:textId="77777777" w:rsidR="002526E6" w:rsidRDefault="002526E6">
      <w:pPr>
        <w:pStyle w:val="SourceCodenumrot"/>
        <w:ind w:left="720" w:hanging="360"/>
      </w:pPr>
    </w:p>
    <w:p w14:paraId="2736D249" w14:textId="77777777" w:rsidR="002526E6" w:rsidRDefault="00000000">
      <w:pPr>
        <w:pStyle w:val="SourceCodenumrot"/>
        <w:ind w:left="720" w:hanging="360"/>
        <w:rPr>
          <w:rFonts w:ascii="Cascadia Mono" w:hAnsi="Cascadia Mono"/>
          <w:color w:val="000000"/>
          <w:sz w:val="19"/>
          <w:shd w:val="clear" w:color="auto" w:fill="FFFFFF"/>
        </w:rPr>
      </w:pPr>
      <w:r>
        <w:lastRenderedPageBreak/>
        <w:t>Absätze auflisten:</w:t>
      </w:r>
    </w:p>
    <w:p w14:paraId="7D2E0273" w14:textId="77777777" w:rsidR="002526E6" w:rsidRDefault="00000000">
      <w:pPr>
        <w:pStyle w:val="SourceCodenumrot"/>
        <w:ind w:left="720" w:hanging="360"/>
        <w:rPr>
          <w:rFonts w:ascii="Cascadia Mono" w:hAnsi="Cascadia Mono"/>
          <w:color w:val="000000"/>
          <w:sz w:val="19"/>
          <w:shd w:val="clear" w:color="auto" w:fill="FFFFFF"/>
        </w:rPr>
      </w:pPr>
      <w:r>
        <w:t xml:space="preserve">  - mit Nummerierung: 1329</w:t>
      </w:r>
    </w:p>
    <w:p w14:paraId="6920DE00" w14:textId="77777777" w:rsidR="002526E6" w:rsidRDefault="00000000">
      <w:pPr>
        <w:pStyle w:val="SourceCodenumrot"/>
        <w:ind w:left="720" w:hanging="360"/>
        <w:rPr>
          <w:rFonts w:ascii="Cascadia Mono" w:hAnsi="Cascadia Mono"/>
          <w:color w:val="000000"/>
          <w:sz w:val="19"/>
          <w:shd w:val="clear" w:color="auto" w:fill="FFFFFF"/>
        </w:rPr>
      </w:pPr>
      <w:r>
        <w:t xml:space="preserve">  - nach Stil-Fallback: 49</w:t>
      </w:r>
    </w:p>
    <w:p w14:paraId="2CF19951" w14:textId="77777777" w:rsidR="002526E6" w:rsidRDefault="00000000">
      <w:pPr>
        <w:pStyle w:val="SourceCodenumrot"/>
        <w:ind w:left="720" w:hanging="360"/>
        <w:rPr>
          <w:rFonts w:ascii="Cascadia Mono" w:hAnsi="Cascadia Mono"/>
          <w:color w:val="000000"/>
          <w:sz w:val="19"/>
          <w:shd w:val="clear" w:color="auto" w:fill="FFFFFF"/>
        </w:rPr>
      </w:pPr>
      <w:r>
        <w:t xml:space="preserve">  - nicht erkannt: 0</w:t>
      </w:r>
    </w:p>
    <w:p w14:paraId="4B9380CE" w14:textId="77777777" w:rsidR="002526E6" w:rsidRDefault="002526E6">
      <w:pPr>
        <w:shd w:val="clear" w:color="auto" w:fill="FFFFFF"/>
        <w:rPr>
          <w:rFonts w:ascii="JetBrains Mono" w:hAnsi="JetBrains Mono" w:hint="eastAsia"/>
          <w:color w:val="080808"/>
        </w:rPr>
      </w:pPr>
    </w:p>
    <w:p w14:paraId="74C14A81" w14:textId="77777777" w:rsidR="002526E6" w:rsidRDefault="00000000">
      <w:pPr>
        <w:numPr>
          <w:ilvl w:val="0"/>
          <w:numId w:val="67"/>
        </w:numPr>
        <w:rPr>
          <w:szCs w:val="20"/>
        </w:rPr>
      </w:pPr>
      <w:r>
        <w:rPr>
          <w:szCs w:val="20"/>
        </w:rPr>
        <w:t>Zeile 2: die Anzahl der Absätze im Word-Dokument;</w:t>
      </w:r>
    </w:p>
    <w:p w14:paraId="365437BE" w14:textId="77777777" w:rsidR="002526E6" w:rsidRDefault="00000000">
      <w:pPr>
        <w:numPr>
          <w:ilvl w:val="0"/>
          <w:numId w:val="67"/>
        </w:numPr>
        <w:rPr>
          <w:szCs w:val="20"/>
        </w:rPr>
      </w:pPr>
      <w:r>
        <w:rPr>
          <w:szCs w:val="20"/>
        </w:rPr>
        <w:t>Zeile 3: die Anzahl der Tabellen;</w:t>
      </w:r>
    </w:p>
    <w:p w14:paraId="57EB37AF" w14:textId="77777777" w:rsidR="002526E6" w:rsidRDefault="00000000">
      <w:pPr>
        <w:numPr>
          <w:ilvl w:val="0"/>
          <w:numId w:val="67"/>
        </w:numPr>
        <w:rPr>
          <w:szCs w:val="20"/>
        </w:rPr>
      </w:pPr>
      <w:r>
        <w:rPr>
          <w:szCs w:val="20"/>
        </w:rPr>
        <w:t>Zeilen 9–21: die im Dokument gefundenen Stile;</w:t>
      </w:r>
    </w:p>
    <w:p w14:paraId="75C40F3C" w14:textId="77777777" w:rsidR="002526E6" w:rsidRDefault="00000000">
      <w:pPr>
        <w:numPr>
          <w:ilvl w:val="1"/>
          <w:numId w:val="67"/>
        </w:numPr>
        <w:rPr>
          <w:szCs w:val="20"/>
        </w:rPr>
      </w:pPr>
      <w:r>
        <w:rPr>
          <w:szCs w:val="20"/>
        </w:rPr>
        <w:t>Zeilen 10, 14, 15: der Stil der Codeblöcke. Ein einziger Stil hätte wahrscheinlich ausgereicht;</w:t>
      </w:r>
    </w:p>
    <w:p w14:paraId="7D8968C1" w14:textId="77777777" w:rsidR="002526E6" w:rsidRDefault="00000000">
      <w:pPr>
        <w:numPr>
          <w:ilvl w:val="1"/>
          <w:numId w:val="67"/>
        </w:numPr>
        <w:rPr>
          <w:szCs w:val="20"/>
        </w:rPr>
      </w:pPr>
      <w:r>
        <w:rPr>
          <w:szCs w:val="20"/>
        </w:rPr>
        <w:t>Zeilen 11–12, 19: der Stil der Standardabsätze. Ein einziger Stil hätte wahrscheinlich ausgereicht;</w:t>
      </w:r>
    </w:p>
    <w:p w14:paraId="1B84ACFA" w14:textId="77777777" w:rsidR="002526E6" w:rsidRDefault="00000000">
      <w:pPr>
        <w:numPr>
          <w:ilvl w:val="1"/>
          <w:numId w:val="67"/>
        </w:numPr>
        <w:rPr>
          <w:szCs w:val="20"/>
        </w:rPr>
      </w:pPr>
      <w:r>
        <w:rPr>
          <w:szCs w:val="20"/>
        </w:rPr>
        <w:t>Zeilen 16–18, 21: die Stile der Überschriften im Dokument. In Zeile 21 sieht man, dass nur ein Absatz den Stil „Überschrift“ hat. Es handelt sich um die Überschrift des Dokuments, die dem ersten „Überschrift 1“ vorangeht;</w:t>
      </w:r>
    </w:p>
    <w:p w14:paraId="4BECA5D9" w14:textId="77777777" w:rsidR="002526E6" w:rsidRDefault="002526E6">
      <w:pPr>
        <w:rPr>
          <w:szCs w:val="20"/>
        </w:rPr>
      </w:pPr>
    </w:p>
    <w:p w14:paraId="50A3440E" w14:textId="77777777" w:rsidR="002526E6" w:rsidRDefault="00000000">
      <w:pPr>
        <w:rPr>
          <w:szCs w:val="20"/>
        </w:rPr>
      </w:pPr>
      <w:r>
        <w:rPr>
          <w:szCs w:val="20"/>
        </w:rPr>
        <w:t>Diese Überprüfung des Word-Dokuments ist eine gute Möglichkeit, die Qualität des Dokuments zu beurteilen. Hier sehe ich, dass ich in meinem Word-Dokument zu viele verschiedene Formatvorlagen für ein und dasselbe verwendet habe.</w:t>
      </w:r>
    </w:p>
    <w:p w14:paraId="2276BF34" w14:textId="77777777" w:rsidR="002526E6" w:rsidRDefault="002526E6">
      <w:pPr>
        <w:rPr>
          <w:szCs w:val="20"/>
        </w:rPr>
      </w:pPr>
    </w:p>
    <w:p w14:paraId="4091F9DE" w14:textId="77777777" w:rsidR="002526E6" w:rsidRDefault="00000000">
      <w:pPr>
        <w:rPr>
          <w:szCs w:val="20"/>
        </w:rPr>
      </w:pPr>
      <w:r>
        <w:rPr>
          <w:szCs w:val="20"/>
        </w:rPr>
        <w:t>Die Datei [audit.json] ist identisch mit der Datei [audit.txt], jedoch im JSON-Format:</w:t>
      </w:r>
    </w:p>
    <w:p w14:paraId="3B2B9A88" w14:textId="77777777" w:rsidR="002526E6" w:rsidRDefault="002526E6">
      <w:pPr>
        <w:rPr>
          <w:szCs w:val="20"/>
        </w:rPr>
      </w:pPr>
    </w:p>
    <w:p w14:paraId="12D427EE" w14:textId="77777777" w:rsidR="002526E6" w:rsidRDefault="00000000">
      <w:pPr>
        <w:pStyle w:val="SourceCodenumrot"/>
        <w:numPr>
          <w:ilvl w:val="0"/>
          <w:numId w:val="151"/>
        </w:numPr>
      </w:pPr>
      <w:r>
        <w:t>{</w:t>
      </w:r>
    </w:p>
    <w:p w14:paraId="700C84BD"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"version"</w:t>
      </w:r>
      <w:r>
        <w:rPr>
          <w:rFonts w:ascii="Cascadia Mono" w:hAnsi="Cascadia Mono"/>
          <w:color w:val="000000"/>
          <w:sz w:val="19"/>
        </w:rPr>
        <w:t xml:space="preserve">: </w:t>
      </w:r>
      <w:r>
        <w:rPr>
          <w:rFonts w:ascii="Cascadia Mono" w:hAnsi="Cascadia Mono"/>
          <w:color w:val="A31515"/>
          <w:sz w:val="19"/>
        </w:rPr>
        <w:t>"V16"</w:t>
      </w:r>
      <w:r>
        <w:rPr>
          <w:rFonts w:ascii="Cascadia Mono" w:hAnsi="Cascadia Mono"/>
          <w:color w:val="000000"/>
          <w:sz w:val="19"/>
        </w:rPr>
        <w:t>,</w:t>
      </w:r>
    </w:p>
    <w:p w14:paraId="2B4D381A"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"file"</w:t>
      </w:r>
      <w:r>
        <w:rPr>
          <w:rFonts w:ascii="Cascadia Mono" w:hAnsi="Cascadia Mono"/>
          <w:color w:val="000000"/>
          <w:sz w:val="19"/>
        </w:rPr>
        <w:t xml:space="preserve">: </w:t>
      </w:r>
      <w:r>
        <w:rPr>
          <w:rFonts w:ascii="Cascadia Mono" w:hAnsi="Cascadia Mono"/>
          <w:color w:val="A31515"/>
          <w:sz w:val="19"/>
        </w:rPr>
        <w:t>"word-odt-vers-html-janv-2026.docx"</w:t>
      </w:r>
      <w:r>
        <w:rPr>
          <w:rFonts w:ascii="Cascadia Mono" w:hAnsi="Cascadia Mono"/>
          <w:color w:val="000000"/>
          <w:sz w:val="19"/>
        </w:rPr>
        <w:t>,</w:t>
      </w:r>
    </w:p>
    <w:p w14:paraId="4C6E1795"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"counts"</w:t>
      </w:r>
      <w:r>
        <w:rPr>
          <w:rFonts w:ascii="Cascadia Mono" w:hAnsi="Cascadia Mono"/>
          <w:color w:val="000000"/>
          <w:sz w:val="19"/>
        </w:rPr>
        <w:t>: {</w:t>
      </w:r>
    </w:p>
    <w:p w14:paraId="368B9CAD"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"paragraphs"</w:t>
      </w:r>
      <w:r>
        <w:rPr>
          <w:rFonts w:ascii="Cascadia Mono" w:hAnsi="Cascadia Mono"/>
          <w:color w:val="000000"/>
          <w:sz w:val="19"/>
        </w:rPr>
        <w:t>: 2029,</w:t>
      </w:r>
    </w:p>
    <w:p w14:paraId="250661C1"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"tables"</w:t>
      </w:r>
      <w:r>
        <w:rPr>
          <w:rFonts w:ascii="Cascadia Mono" w:hAnsi="Cascadia Mono"/>
          <w:color w:val="000000"/>
          <w:sz w:val="19"/>
        </w:rPr>
        <w:t>: 97,</w:t>
      </w:r>
    </w:p>
    <w:p w14:paraId="00E0F8D7"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"Bild-Blips"</w:t>
      </w:r>
      <w:r>
        <w:rPr>
          <w:rFonts w:ascii="Cascadia Mono" w:hAnsi="Cascadia Mono"/>
          <w:color w:val="000000"/>
          <w:sz w:val="19"/>
        </w:rPr>
        <w:t>: 2,</w:t>
      </w:r>
    </w:p>
    <w:p w14:paraId="51B70DC5"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"headings_raw"</w:t>
      </w:r>
      <w:r>
        <w:rPr>
          <w:rFonts w:ascii="Cascadia Mono" w:hAnsi="Cascadia Mono"/>
          <w:color w:val="000000"/>
          <w:sz w:val="19"/>
        </w:rPr>
        <w:t>: 53</w:t>
      </w:r>
    </w:p>
    <w:p w14:paraId="76982B36" w14:textId="77777777" w:rsidR="002526E6" w:rsidRDefault="00000000">
      <w:pPr>
        <w:pStyle w:val="SourceCodenumrot"/>
        <w:ind w:left="720" w:hanging="360"/>
        <w:rPr>
          <w:rFonts w:ascii="Cascadia Mono" w:hAnsi="Cascadia Mono"/>
          <w:color w:val="000000"/>
          <w:sz w:val="19"/>
        </w:rPr>
      </w:pPr>
      <w:r>
        <w:t xml:space="preserve">  },</w:t>
      </w:r>
    </w:p>
    <w:p w14:paraId="46BEAA75"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"Listen"</w:t>
      </w:r>
      <w:r>
        <w:rPr>
          <w:rFonts w:ascii="Cascadia Mono" w:hAnsi="Cascadia Mono"/>
          <w:color w:val="000000"/>
          <w:sz w:val="19"/>
        </w:rPr>
        <w:t>: {</w:t>
      </w:r>
    </w:p>
    <w:p w14:paraId="1B9E1D74"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"with_numpr"</w:t>
      </w:r>
      <w:r>
        <w:rPr>
          <w:rFonts w:ascii="Cascadia Mono" w:hAnsi="Cascadia Mono"/>
          <w:color w:val="000000"/>
          <w:sz w:val="19"/>
        </w:rPr>
        <w:t>: 1329,</w:t>
      </w:r>
    </w:p>
    <w:p w14:paraId="1BDCA18B"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"by_style"</w:t>
      </w:r>
      <w:r>
        <w:rPr>
          <w:rFonts w:ascii="Cascadia Mono" w:hAnsi="Cascadia Mono"/>
          <w:color w:val="000000"/>
          <w:sz w:val="19"/>
        </w:rPr>
        <w:t>: 49,</w:t>
      </w:r>
    </w:p>
    <w:p w14:paraId="7A2E0006"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"unrecognized"</w:t>
      </w:r>
      <w:r>
        <w:rPr>
          <w:rFonts w:ascii="Cascadia Mono" w:hAnsi="Cascadia Mono"/>
          <w:color w:val="000000"/>
          <w:sz w:val="19"/>
        </w:rPr>
        <w:t>: 0</w:t>
      </w:r>
    </w:p>
    <w:p w14:paraId="51C3DEAA" w14:textId="77777777" w:rsidR="002526E6" w:rsidRDefault="00000000">
      <w:pPr>
        <w:pStyle w:val="SourceCodenumrot"/>
        <w:ind w:left="720" w:hanging="360"/>
        <w:rPr>
          <w:rFonts w:ascii="Cascadia Mono" w:hAnsi="Cascadia Mono"/>
          <w:color w:val="000000"/>
          <w:sz w:val="19"/>
        </w:rPr>
      </w:pPr>
      <w:r>
        <w:t xml:space="preserve">  },</w:t>
      </w:r>
    </w:p>
    <w:p w14:paraId="6241FC98"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w:t>
      </w:r>
      <w:r>
        <w:rPr>
          <w:rFonts w:ascii="Cascadia Mono" w:hAnsi="Cascadia Mono"/>
          <w:color w:val="000000"/>
          <w:sz w:val="19"/>
        </w:rPr>
        <w:t>: {</w:t>
      </w:r>
    </w:p>
    <w:p w14:paraId="18842F15"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"min_level_raw"</w:t>
      </w:r>
      <w:r>
        <w:rPr>
          <w:rFonts w:ascii="Cascadia Mono" w:hAnsi="Cascadia Mono"/>
          <w:color w:val="000000"/>
          <w:sz w:val="19"/>
        </w:rPr>
        <w:t>: 1,</w:t>
      </w:r>
    </w:p>
    <w:p w14:paraId="220F06A2"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"rebase_offset"</w:t>
      </w:r>
      <w:r>
        <w:rPr>
          <w:rFonts w:ascii="Cascadia Mono" w:hAnsi="Cascadia Mono"/>
          <w:color w:val="000000"/>
          <w:sz w:val="19"/>
        </w:rPr>
        <w:t>: 0</w:t>
      </w:r>
    </w:p>
    <w:p w14:paraId="357E2BB3" w14:textId="77777777" w:rsidR="002526E6" w:rsidRDefault="00000000">
      <w:pPr>
        <w:pStyle w:val="SourceCodenumrot"/>
        <w:ind w:left="720" w:hanging="360"/>
        <w:rPr>
          <w:rFonts w:ascii="Cascadia Mono" w:hAnsi="Cascadia Mono"/>
          <w:color w:val="000000"/>
          <w:sz w:val="19"/>
        </w:rPr>
      </w:pPr>
      <w:r>
        <w:t xml:space="preserve">  },</w:t>
      </w:r>
    </w:p>
    <w:p w14:paraId="445F4A5E"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"top_styles"</w:t>
      </w:r>
      <w:r>
        <w:rPr>
          <w:rFonts w:ascii="Cascadia Mono" w:hAnsi="Cascadia Mono"/>
          <w:color w:val="000000"/>
          <w:sz w:val="19"/>
        </w:rPr>
        <w:t>: [</w:t>
      </w:r>
    </w:p>
    <w:p w14:paraId="16B4D7E9" w14:textId="77777777" w:rsidR="002526E6" w:rsidRDefault="00000000">
      <w:pPr>
        <w:pStyle w:val="SourceCodenumrot"/>
        <w:ind w:left="720" w:hanging="360"/>
        <w:rPr>
          <w:rFonts w:ascii="Cascadia Mono" w:hAnsi="Cascadia Mono"/>
          <w:color w:val="000000"/>
          <w:sz w:val="19"/>
        </w:rPr>
      </w:pPr>
      <w:r>
        <w:t xml:space="preserve">    [</w:t>
      </w:r>
    </w:p>
    <w:p w14:paraId="32CBBE5E"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"SourceCodenumrot"</w:t>
      </w:r>
      <w:r>
        <w:rPr>
          <w:rFonts w:ascii="Cascadia Mono" w:hAnsi="Cascadia Mono"/>
          <w:color w:val="000000"/>
          <w:sz w:val="19"/>
        </w:rPr>
        <w:t>,</w:t>
      </w:r>
    </w:p>
    <w:p w14:paraId="4D52E2E1" w14:textId="77777777" w:rsidR="002526E6" w:rsidRDefault="00000000">
      <w:pPr>
        <w:pStyle w:val="SourceCodenumrot"/>
        <w:ind w:left="720" w:hanging="360"/>
        <w:rPr>
          <w:rFonts w:ascii="Cascadia Mono" w:hAnsi="Cascadia Mono"/>
          <w:color w:val="000000"/>
          <w:sz w:val="19"/>
        </w:rPr>
      </w:pPr>
      <w:r>
        <w:t xml:space="preserve">      1054</w:t>
      </w:r>
    </w:p>
    <w:p w14:paraId="7FD6BD8E" w14:textId="77777777" w:rsidR="002526E6" w:rsidRDefault="00000000">
      <w:pPr>
        <w:pStyle w:val="SourceCodenumrot"/>
        <w:ind w:left="720" w:hanging="360"/>
        <w:rPr>
          <w:rFonts w:ascii="Cascadia Mono" w:hAnsi="Cascadia Mono"/>
          <w:color w:val="000000"/>
          <w:sz w:val="19"/>
        </w:rPr>
      </w:pPr>
      <w:r>
        <w:t xml:space="preserve">    ],</w:t>
      </w:r>
    </w:p>
    <w:p w14:paraId="6C32FF66" w14:textId="77777777" w:rsidR="002526E6" w:rsidRDefault="00000000">
      <w:pPr>
        <w:pStyle w:val="SourceCodenumrot"/>
        <w:ind w:left="720" w:hanging="360"/>
        <w:rPr>
          <w:rFonts w:ascii="Cascadia Mono" w:hAnsi="Cascadia Mono"/>
          <w:color w:val="000000"/>
          <w:sz w:val="19"/>
        </w:rPr>
      </w:pPr>
      <w:r>
        <w:t xml:space="preserve">    [</w:t>
      </w:r>
    </w:p>
    <w:p w14:paraId="7B7CCDFC"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"StandardWW"</w:t>
      </w:r>
      <w:r>
        <w:rPr>
          <w:rFonts w:ascii="Cascadia Mono" w:hAnsi="Cascadia Mono"/>
          <w:color w:val="000000"/>
          <w:sz w:val="19"/>
        </w:rPr>
        <w:t>,</w:t>
      </w:r>
    </w:p>
    <w:p w14:paraId="7DF725F8" w14:textId="77777777" w:rsidR="002526E6" w:rsidRDefault="00000000">
      <w:pPr>
        <w:pStyle w:val="SourceCodenumrot"/>
        <w:ind w:left="720" w:hanging="360"/>
        <w:rPr>
          <w:rFonts w:ascii="Cascadia Mono" w:hAnsi="Cascadia Mono"/>
          <w:color w:val="000000"/>
          <w:sz w:val="19"/>
        </w:rPr>
      </w:pPr>
      <w:r>
        <w:t xml:space="preserve">      594</w:t>
      </w:r>
    </w:p>
    <w:p w14:paraId="0D788AD1" w14:textId="77777777" w:rsidR="002526E6" w:rsidRDefault="00000000">
      <w:pPr>
        <w:pStyle w:val="SourceCodenumrot"/>
        <w:ind w:left="720" w:hanging="360"/>
        <w:rPr>
          <w:rFonts w:ascii="Cascadia Mono" w:hAnsi="Cascadia Mono"/>
          <w:color w:val="000000"/>
          <w:sz w:val="19"/>
        </w:rPr>
      </w:pPr>
      <w:r>
        <w:t xml:space="preserve">    ],</w:t>
      </w:r>
    </w:p>
    <w:p w14:paraId="647220CE" w14:textId="77777777" w:rsidR="002526E6" w:rsidRDefault="00000000">
      <w:pPr>
        <w:pStyle w:val="SourceCodenumrot"/>
        <w:ind w:left="720" w:hanging="360"/>
        <w:rPr>
          <w:rFonts w:ascii="Cascadia Mono" w:hAnsi="Cascadia Mono"/>
          <w:color w:val="000000"/>
          <w:sz w:val="19"/>
        </w:rPr>
      </w:pPr>
      <w:r>
        <w:t xml:space="preserve">    [</w:t>
      </w:r>
    </w:p>
    <w:p w14:paraId="09617779"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t>
      </w:r>
      <w:r>
        <w:rPr>
          <w:rFonts w:ascii="Cascadia Mono" w:hAnsi="Cascadia Mono"/>
          <w:color w:val="000000"/>
          <w:sz w:val="19"/>
        </w:rPr>
        <w:t>,</w:t>
      </w:r>
    </w:p>
    <w:p w14:paraId="7B31215D" w14:textId="77777777" w:rsidR="002526E6" w:rsidRDefault="00000000">
      <w:pPr>
        <w:pStyle w:val="SourceCodenumrot"/>
        <w:ind w:left="720" w:hanging="360"/>
        <w:rPr>
          <w:rFonts w:ascii="Cascadia Mono" w:hAnsi="Cascadia Mono"/>
          <w:color w:val="000000"/>
          <w:sz w:val="19"/>
        </w:rPr>
      </w:pPr>
      <w:r>
        <w:t xml:space="preserve">      146</w:t>
      </w:r>
    </w:p>
    <w:p w14:paraId="26D9E6C5" w14:textId="77777777" w:rsidR="002526E6" w:rsidRDefault="00000000">
      <w:pPr>
        <w:pStyle w:val="SourceCodenumrot"/>
        <w:ind w:left="720" w:hanging="360"/>
        <w:rPr>
          <w:rFonts w:ascii="Cascadia Mono" w:hAnsi="Cascadia Mono"/>
          <w:color w:val="000000"/>
          <w:sz w:val="19"/>
        </w:rPr>
      </w:pPr>
      <w:r>
        <w:t xml:space="preserve">    ],</w:t>
      </w:r>
    </w:p>
    <w:p w14:paraId="1076E252" w14:textId="77777777" w:rsidR="002526E6" w:rsidRDefault="00000000">
      <w:pPr>
        <w:pStyle w:val="SourceCodenumrot"/>
        <w:ind w:left="720" w:hanging="360"/>
        <w:rPr>
          <w:rFonts w:ascii="Cascadia Mono" w:hAnsi="Cascadia Mono"/>
          <w:color w:val="000000"/>
          <w:sz w:val="19"/>
        </w:rPr>
      </w:pPr>
      <w:r>
        <w:t xml:space="preserve">    [</w:t>
      </w:r>
    </w:p>
    <w:p w14:paraId="3BD51398"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„Absatzliste“</w:t>
      </w:r>
      <w:r>
        <w:rPr>
          <w:rFonts w:ascii="Cascadia Mono" w:hAnsi="Cascadia Mono"/>
          <w:color w:val="000000"/>
          <w:sz w:val="19"/>
        </w:rPr>
        <w:t>,</w:t>
      </w:r>
    </w:p>
    <w:p w14:paraId="785D83B5" w14:textId="77777777" w:rsidR="002526E6" w:rsidRDefault="00000000">
      <w:pPr>
        <w:pStyle w:val="SourceCodenumrot"/>
        <w:ind w:left="720" w:hanging="360"/>
        <w:rPr>
          <w:rFonts w:ascii="Cascadia Mono" w:hAnsi="Cascadia Mono"/>
          <w:color w:val="000000"/>
          <w:sz w:val="19"/>
        </w:rPr>
      </w:pPr>
      <w:r>
        <w:t xml:space="preserve">      113</w:t>
      </w:r>
    </w:p>
    <w:p w14:paraId="3692C09F" w14:textId="77777777" w:rsidR="002526E6" w:rsidRDefault="00000000">
      <w:pPr>
        <w:pStyle w:val="SourceCodenumrot"/>
        <w:ind w:left="720" w:hanging="360"/>
        <w:rPr>
          <w:rFonts w:ascii="Cascadia Mono" w:hAnsi="Cascadia Mono"/>
          <w:color w:val="000000"/>
          <w:sz w:val="19"/>
        </w:rPr>
      </w:pPr>
      <w:r>
        <w:t xml:space="preserve">    ],</w:t>
      </w:r>
    </w:p>
    <w:p w14:paraId="36F475FE" w14:textId="77777777" w:rsidR="002526E6" w:rsidRDefault="00000000">
      <w:pPr>
        <w:pStyle w:val="SourceCodenumrot"/>
        <w:ind w:left="720" w:hanging="360"/>
        <w:rPr>
          <w:rFonts w:ascii="Cascadia Mono" w:hAnsi="Cascadia Mono"/>
          <w:color w:val="000000"/>
          <w:sz w:val="19"/>
        </w:rPr>
      </w:pPr>
      <w:r>
        <w:t xml:space="preserve">    [</w:t>
      </w:r>
    </w:p>
    <w:p w14:paraId="5B5F7022"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"Quellcode-Nummer-Ergebnisse"</w:t>
      </w:r>
      <w:r>
        <w:rPr>
          <w:rFonts w:ascii="Cascadia Mono" w:hAnsi="Cascadia Mono"/>
          <w:color w:val="000000"/>
          <w:sz w:val="19"/>
        </w:rPr>
        <w:t>,</w:t>
      </w:r>
    </w:p>
    <w:p w14:paraId="775DA08A" w14:textId="77777777" w:rsidR="002526E6" w:rsidRDefault="00000000">
      <w:pPr>
        <w:pStyle w:val="SourceCodenumrot"/>
        <w:ind w:left="720" w:hanging="360"/>
        <w:rPr>
          <w:rFonts w:ascii="Cascadia Mono" w:hAnsi="Cascadia Mono"/>
          <w:color w:val="000000"/>
          <w:sz w:val="19"/>
        </w:rPr>
      </w:pPr>
      <w:r>
        <w:t xml:space="preserve">      33</w:t>
      </w:r>
    </w:p>
    <w:p w14:paraId="5DE4C651" w14:textId="77777777" w:rsidR="002526E6" w:rsidRDefault="00000000">
      <w:pPr>
        <w:pStyle w:val="SourceCodenumrot"/>
        <w:ind w:left="720" w:hanging="360"/>
        <w:rPr>
          <w:rFonts w:ascii="Cascadia Mono" w:hAnsi="Cascadia Mono"/>
          <w:color w:val="000000"/>
          <w:sz w:val="19"/>
        </w:rPr>
      </w:pPr>
      <w:r>
        <w:t xml:space="preserve">    ],</w:t>
      </w:r>
    </w:p>
    <w:p w14:paraId="2C98F8C1" w14:textId="77777777" w:rsidR="002526E6" w:rsidRDefault="00000000">
      <w:pPr>
        <w:pStyle w:val="SourceCodenumrot"/>
        <w:ind w:left="720" w:hanging="360"/>
        <w:rPr>
          <w:rFonts w:ascii="Cascadia Mono" w:hAnsi="Cascadia Mono"/>
          <w:color w:val="000000"/>
          <w:sz w:val="19"/>
        </w:rPr>
      </w:pPr>
      <w:r>
        <w:lastRenderedPageBreak/>
        <w:t xml:space="preserve">    [</w:t>
      </w:r>
    </w:p>
    <w:p w14:paraId="038BCA1A"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"codenouveau"</w:t>
      </w:r>
      <w:r>
        <w:rPr>
          <w:rFonts w:ascii="Cascadia Mono" w:hAnsi="Cascadia Mono"/>
          <w:color w:val="000000"/>
          <w:sz w:val="19"/>
        </w:rPr>
        <w:t>,</w:t>
      </w:r>
    </w:p>
    <w:p w14:paraId="24D4ED96" w14:textId="77777777" w:rsidR="002526E6" w:rsidRDefault="00000000">
      <w:pPr>
        <w:pStyle w:val="SourceCodenumrot"/>
        <w:ind w:left="720" w:hanging="360"/>
        <w:rPr>
          <w:rFonts w:ascii="Cascadia Mono" w:hAnsi="Cascadia Mono"/>
          <w:color w:val="000000"/>
          <w:sz w:val="19"/>
        </w:rPr>
      </w:pPr>
      <w:r>
        <w:t xml:space="preserve">      28</w:t>
      </w:r>
    </w:p>
    <w:p w14:paraId="17AB586E" w14:textId="77777777" w:rsidR="002526E6" w:rsidRDefault="00000000">
      <w:pPr>
        <w:pStyle w:val="SourceCodenumrot"/>
        <w:ind w:left="720" w:hanging="360"/>
        <w:rPr>
          <w:rFonts w:ascii="Cascadia Mono" w:hAnsi="Cascadia Mono"/>
          <w:color w:val="000000"/>
          <w:sz w:val="19"/>
        </w:rPr>
      </w:pPr>
      <w:r>
        <w:t xml:space="preserve">    ],</w:t>
      </w:r>
    </w:p>
    <w:p w14:paraId="236C2BA2" w14:textId="77777777" w:rsidR="002526E6" w:rsidRDefault="00000000">
      <w:pPr>
        <w:pStyle w:val="SourceCodenumrot"/>
        <w:ind w:left="720" w:hanging="360"/>
        <w:rPr>
          <w:rFonts w:ascii="Cascadia Mono" w:hAnsi="Cascadia Mono"/>
          <w:color w:val="000000"/>
          <w:sz w:val="19"/>
        </w:rPr>
      </w:pPr>
      <w:r>
        <w:t xml:space="preserve">    [</w:t>
      </w:r>
    </w:p>
    <w:p w14:paraId="07D2BE1F"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"Titel2"</w:t>
      </w:r>
      <w:r>
        <w:rPr>
          <w:rFonts w:ascii="Cascadia Mono" w:hAnsi="Cascadia Mono"/>
          <w:color w:val="000000"/>
          <w:sz w:val="19"/>
        </w:rPr>
        <w:t>,</w:t>
      </w:r>
    </w:p>
    <w:p w14:paraId="3AD45DB0" w14:textId="77777777" w:rsidR="002526E6" w:rsidRDefault="00000000">
      <w:pPr>
        <w:pStyle w:val="SourceCodenumrot"/>
        <w:ind w:left="720" w:hanging="360"/>
        <w:rPr>
          <w:rFonts w:ascii="Cascadia Mono" w:hAnsi="Cascadia Mono"/>
          <w:color w:val="000000"/>
          <w:sz w:val="19"/>
        </w:rPr>
      </w:pPr>
      <w:r>
        <w:t xml:space="preserve">      25</w:t>
      </w:r>
    </w:p>
    <w:p w14:paraId="001B0C26" w14:textId="77777777" w:rsidR="002526E6" w:rsidRDefault="00000000">
      <w:pPr>
        <w:pStyle w:val="SourceCodenumrot"/>
        <w:ind w:left="720" w:hanging="360"/>
        <w:rPr>
          <w:rFonts w:ascii="Cascadia Mono" w:hAnsi="Cascadia Mono"/>
          <w:color w:val="000000"/>
          <w:sz w:val="19"/>
        </w:rPr>
      </w:pPr>
      <w:r>
        <w:t xml:space="preserve">    ],</w:t>
      </w:r>
    </w:p>
    <w:p w14:paraId="28ADADCD" w14:textId="77777777" w:rsidR="002526E6" w:rsidRDefault="00000000">
      <w:pPr>
        <w:pStyle w:val="SourceCodenumrot"/>
        <w:ind w:left="720" w:hanging="360"/>
        <w:rPr>
          <w:rFonts w:ascii="Cascadia Mono" w:hAnsi="Cascadia Mono"/>
          <w:color w:val="000000"/>
          <w:sz w:val="19"/>
        </w:rPr>
      </w:pPr>
      <w:r>
        <w:t xml:space="preserve">    [</w:t>
      </w:r>
    </w:p>
    <w:p w14:paraId="29F15A75"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"Titel1"</w:t>
      </w:r>
      <w:r>
        <w:rPr>
          <w:rFonts w:ascii="Cascadia Mono" w:hAnsi="Cascadia Mono"/>
          <w:color w:val="000000"/>
          <w:sz w:val="19"/>
        </w:rPr>
        <w:t>,</w:t>
      </w:r>
    </w:p>
    <w:p w14:paraId="2B27F938" w14:textId="77777777" w:rsidR="002526E6" w:rsidRDefault="00000000">
      <w:pPr>
        <w:pStyle w:val="SourceCodenumrot"/>
        <w:ind w:left="720" w:hanging="360"/>
        <w:rPr>
          <w:rFonts w:ascii="Cascadia Mono" w:hAnsi="Cascadia Mono"/>
          <w:color w:val="000000"/>
          <w:sz w:val="19"/>
        </w:rPr>
      </w:pPr>
      <w:r>
        <w:t xml:space="preserve">      14</w:t>
      </w:r>
    </w:p>
    <w:p w14:paraId="3790B475" w14:textId="77777777" w:rsidR="002526E6" w:rsidRDefault="00000000">
      <w:pPr>
        <w:pStyle w:val="SourceCodenumrot"/>
        <w:ind w:left="720" w:hanging="360"/>
        <w:rPr>
          <w:rFonts w:ascii="Cascadia Mono" w:hAnsi="Cascadia Mono"/>
          <w:color w:val="000000"/>
          <w:sz w:val="19"/>
        </w:rPr>
      </w:pPr>
      <w:r>
        <w:t xml:space="preserve">    ],</w:t>
      </w:r>
    </w:p>
    <w:p w14:paraId="4567C18C" w14:textId="77777777" w:rsidR="002526E6" w:rsidRDefault="00000000">
      <w:pPr>
        <w:pStyle w:val="SourceCodenumrot"/>
        <w:ind w:left="720" w:hanging="360"/>
        <w:rPr>
          <w:rFonts w:ascii="Cascadia Mono" w:hAnsi="Cascadia Mono"/>
          <w:color w:val="000000"/>
          <w:sz w:val="19"/>
        </w:rPr>
      </w:pPr>
      <w:r>
        <w:t xml:space="preserve">    [</w:t>
      </w:r>
    </w:p>
    <w:p w14:paraId="3878F7EB"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"Titel3"</w:t>
      </w:r>
      <w:r>
        <w:rPr>
          <w:rFonts w:ascii="Cascadia Mono" w:hAnsi="Cascadia Mono"/>
          <w:color w:val="000000"/>
          <w:sz w:val="19"/>
        </w:rPr>
        <w:t>,</w:t>
      </w:r>
    </w:p>
    <w:p w14:paraId="13CBC6F8" w14:textId="77777777" w:rsidR="002526E6" w:rsidRDefault="00000000">
      <w:pPr>
        <w:pStyle w:val="SourceCodenumrot"/>
        <w:ind w:left="720" w:hanging="360"/>
        <w:rPr>
          <w:rFonts w:ascii="Cascadia Mono" w:hAnsi="Cascadia Mono"/>
          <w:color w:val="000000"/>
          <w:sz w:val="19"/>
        </w:rPr>
      </w:pPr>
      <w:r>
        <w:t xml:space="preserve">      14</w:t>
      </w:r>
    </w:p>
    <w:p w14:paraId="0B9CCE58" w14:textId="77777777" w:rsidR="002526E6" w:rsidRDefault="00000000">
      <w:pPr>
        <w:pStyle w:val="SourceCodenumrot"/>
        <w:ind w:left="720" w:hanging="360"/>
        <w:rPr>
          <w:rFonts w:ascii="Cascadia Mono" w:hAnsi="Cascadia Mono"/>
          <w:color w:val="000000"/>
          <w:sz w:val="19"/>
        </w:rPr>
      </w:pPr>
      <w:r>
        <w:t xml:space="preserve">    ],</w:t>
      </w:r>
    </w:p>
    <w:p w14:paraId="19A4CCEE" w14:textId="77777777" w:rsidR="002526E6" w:rsidRDefault="00000000">
      <w:pPr>
        <w:pStyle w:val="SourceCodenumrot"/>
        <w:ind w:left="720" w:hanging="360"/>
        <w:rPr>
          <w:rFonts w:ascii="Cascadia Mono" w:hAnsi="Cascadia Mono"/>
          <w:color w:val="000000"/>
          <w:sz w:val="19"/>
        </w:rPr>
      </w:pPr>
      <w:r>
        <w:t xml:space="preserve">    [</w:t>
      </w:r>
    </w:p>
    <w:p w14:paraId="62567A76"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"StandardWWWW"</w:t>
      </w:r>
      <w:r>
        <w:rPr>
          <w:rFonts w:ascii="Cascadia Mono" w:hAnsi="Cascadia Mono"/>
          <w:color w:val="000000"/>
          <w:sz w:val="19"/>
        </w:rPr>
        <w:t>,</w:t>
      </w:r>
    </w:p>
    <w:p w14:paraId="2AA4DCF5" w14:textId="77777777" w:rsidR="002526E6" w:rsidRDefault="00000000">
      <w:pPr>
        <w:pStyle w:val="SourceCodenumrot"/>
        <w:ind w:left="720" w:hanging="360"/>
        <w:rPr>
          <w:rFonts w:ascii="Cascadia Mono" w:hAnsi="Cascadia Mono"/>
          <w:color w:val="000000"/>
          <w:sz w:val="19"/>
        </w:rPr>
      </w:pPr>
      <w:r>
        <w:t xml:space="preserve">      6</w:t>
      </w:r>
    </w:p>
    <w:p w14:paraId="11BD5F8D" w14:textId="77777777" w:rsidR="002526E6" w:rsidRDefault="00000000">
      <w:pPr>
        <w:pStyle w:val="SourceCodenumrot"/>
        <w:ind w:left="720" w:hanging="360"/>
        <w:rPr>
          <w:rFonts w:ascii="Cascadia Mono" w:hAnsi="Cascadia Mono"/>
          <w:color w:val="000000"/>
          <w:sz w:val="19"/>
        </w:rPr>
      </w:pPr>
      <w:r>
        <w:t xml:space="preserve">    ],</w:t>
      </w:r>
    </w:p>
    <w:p w14:paraId="29074EB5" w14:textId="77777777" w:rsidR="002526E6" w:rsidRDefault="00000000">
      <w:pPr>
        <w:pStyle w:val="SourceCodenumrot"/>
        <w:ind w:left="720" w:hanging="360"/>
        <w:rPr>
          <w:rFonts w:ascii="Cascadia Mono" w:hAnsi="Cascadia Mono"/>
          <w:color w:val="000000"/>
          <w:sz w:val="19"/>
        </w:rPr>
      </w:pPr>
      <w:r>
        <w:t xml:space="preserve">    [</w:t>
      </w:r>
    </w:p>
    <w:p w14:paraId="18634F39"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"Klartext"</w:t>
      </w:r>
      <w:r>
        <w:rPr>
          <w:rFonts w:ascii="Cascadia Mono" w:hAnsi="Cascadia Mono"/>
          <w:color w:val="000000"/>
          <w:sz w:val="19"/>
        </w:rPr>
        <w:t>,</w:t>
      </w:r>
    </w:p>
    <w:p w14:paraId="34E2EC8A" w14:textId="77777777" w:rsidR="002526E6" w:rsidRDefault="00000000">
      <w:pPr>
        <w:pStyle w:val="SourceCodenumrot"/>
        <w:ind w:left="720" w:hanging="360"/>
        <w:rPr>
          <w:rFonts w:ascii="Cascadia Mono" w:hAnsi="Cascadia Mono"/>
          <w:color w:val="000000"/>
          <w:sz w:val="19"/>
        </w:rPr>
      </w:pPr>
      <w:r>
        <w:t xml:space="preserve">      1</w:t>
      </w:r>
    </w:p>
    <w:p w14:paraId="009931C5" w14:textId="77777777" w:rsidR="002526E6" w:rsidRDefault="00000000">
      <w:pPr>
        <w:pStyle w:val="SourceCodenumrot"/>
        <w:ind w:left="720" w:hanging="360"/>
        <w:rPr>
          <w:rFonts w:ascii="Cascadia Mono" w:hAnsi="Cascadia Mono"/>
          <w:color w:val="000000"/>
          <w:sz w:val="19"/>
        </w:rPr>
      </w:pPr>
      <w:r>
        <w:t xml:space="preserve">    ],</w:t>
      </w:r>
    </w:p>
    <w:p w14:paraId="1016F88F" w14:textId="77777777" w:rsidR="002526E6" w:rsidRDefault="00000000">
      <w:pPr>
        <w:pStyle w:val="SourceCodenumrot"/>
        <w:ind w:left="720" w:hanging="360"/>
        <w:rPr>
          <w:rFonts w:ascii="Cascadia Mono" w:hAnsi="Cascadia Mono"/>
          <w:color w:val="000000"/>
          <w:sz w:val="19"/>
        </w:rPr>
      </w:pPr>
      <w:r>
        <w:t xml:space="preserve">    [</w:t>
      </w:r>
    </w:p>
    <w:p w14:paraId="5C4A3CF2" w14:textId="77777777" w:rsidR="002526E6"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"Titel"</w:t>
      </w:r>
      <w:r>
        <w:rPr>
          <w:rFonts w:ascii="Cascadia Mono" w:hAnsi="Cascadia Mono"/>
          <w:color w:val="000000"/>
          <w:sz w:val="19"/>
        </w:rPr>
        <w:t>,</w:t>
      </w:r>
    </w:p>
    <w:p w14:paraId="271101B2" w14:textId="77777777" w:rsidR="002526E6" w:rsidRDefault="00000000">
      <w:pPr>
        <w:pStyle w:val="SourceCodenumrot"/>
        <w:ind w:left="720" w:hanging="360"/>
        <w:rPr>
          <w:rFonts w:ascii="Cascadia Mono" w:hAnsi="Cascadia Mono"/>
          <w:color w:val="000000"/>
          <w:sz w:val="19"/>
        </w:rPr>
      </w:pPr>
      <w:r>
        <w:t xml:space="preserve">      1</w:t>
      </w:r>
    </w:p>
    <w:p w14:paraId="527AC981" w14:textId="77777777" w:rsidR="002526E6" w:rsidRDefault="00000000">
      <w:pPr>
        <w:pStyle w:val="SourceCodenumrot"/>
        <w:ind w:left="720" w:hanging="360"/>
        <w:rPr>
          <w:rFonts w:ascii="Cascadia Mono" w:hAnsi="Cascadia Mono"/>
          <w:color w:val="000000"/>
          <w:sz w:val="19"/>
        </w:rPr>
      </w:pPr>
      <w:r>
        <w:t xml:space="preserve">    ]</w:t>
      </w:r>
    </w:p>
    <w:p w14:paraId="4B912A69" w14:textId="77777777" w:rsidR="002526E6" w:rsidRDefault="00000000">
      <w:pPr>
        <w:pStyle w:val="SourceCodenumrot"/>
        <w:ind w:left="720" w:hanging="360"/>
        <w:rPr>
          <w:rFonts w:ascii="Cascadia Mono" w:hAnsi="Cascadia Mono"/>
          <w:color w:val="000000"/>
          <w:sz w:val="19"/>
        </w:rPr>
      </w:pPr>
      <w:r>
        <w:t xml:space="preserve">  ]</w:t>
      </w:r>
    </w:p>
    <w:p w14:paraId="1B14E21A" w14:textId="77777777" w:rsidR="002526E6" w:rsidRDefault="00000000">
      <w:pPr>
        <w:pStyle w:val="SourceCodenumrot"/>
        <w:ind w:left="720" w:hanging="360"/>
      </w:pPr>
      <w:r>
        <w:t>}</w:t>
      </w:r>
    </w:p>
    <w:p w14:paraId="0B32BEC3" w14:textId="77777777" w:rsidR="002526E6" w:rsidRDefault="002526E6">
      <w:pPr>
        <w:rPr>
          <w:szCs w:val="20"/>
        </w:rPr>
      </w:pPr>
    </w:p>
    <w:p w14:paraId="34CD04F9" w14:textId="77777777" w:rsidR="002526E6" w:rsidRDefault="00000000">
      <w:pPr>
        <w:rPr>
          <w:szCs w:val="20"/>
        </w:rPr>
      </w:pPr>
      <w:r>
        <w:rPr>
          <w:szCs w:val="20"/>
        </w:rPr>
        <w:t>Die Datei [report.txt] sieht wie folgt aus:</w:t>
      </w:r>
    </w:p>
    <w:p w14:paraId="38449EE5" w14:textId="77777777" w:rsidR="002526E6" w:rsidRDefault="002526E6">
      <w:pPr>
        <w:rPr>
          <w:szCs w:val="20"/>
        </w:rPr>
      </w:pPr>
    </w:p>
    <w:p w14:paraId="3B909A3F" w14:textId="77777777" w:rsidR="002526E6" w:rsidRDefault="00000000">
      <w:pPr>
        <w:pStyle w:val="SourceCodenumrot"/>
        <w:numPr>
          <w:ilvl w:val="0"/>
          <w:numId w:val="152"/>
        </w:numPr>
      </w:pPr>
      <w:r>
        <w:t>[SUMMARY] Über Fallback „nach Stil“ erkannte Listen (aggregiert)</w:t>
      </w:r>
    </w:p>
    <w:p w14:paraId="357A41AC" w14:textId="77777777" w:rsidR="002526E6" w:rsidRDefault="00000000">
      <w:pPr>
        <w:pStyle w:val="SourceCodenumrot"/>
        <w:ind w:left="720" w:hanging="360"/>
        <w:rPr>
          <w:rFonts w:ascii="Cascadia Mono" w:hAnsi="Cascadia Mono"/>
          <w:color w:val="000000"/>
          <w:sz w:val="19"/>
          <w:shd w:val="clear" w:color="auto" w:fill="FFFFFF"/>
        </w:rPr>
      </w:pPr>
      <w:r>
        <w:t xml:space="preserve">  - Paragraphedeliste -&gt; level=1 type=unordered: 49</w:t>
      </w:r>
    </w:p>
    <w:p w14:paraId="2E3634B5" w14:textId="77777777" w:rsidR="002526E6" w:rsidRDefault="002526E6">
      <w:pPr>
        <w:pStyle w:val="SourceCodenumrot"/>
        <w:ind w:left="720" w:hanging="360"/>
      </w:pPr>
    </w:p>
    <w:p w14:paraId="7090D9B2" w14:textId="77777777" w:rsidR="002526E6" w:rsidRDefault="00000000">
      <w:pPr>
        <w:pStyle w:val="SourceCodenumrot"/>
        <w:ind w:left="720" w:hanging="360"/>
        <w:rPr>
          <w:rFonts w:ascii="Cascadia Mono" w:hAnsi="Cascadia Mono"/>
          <w:color w:val="000000"/>
          <w:sz w:val="19"/>
          <w:shd w:val="clear" w:color="auto" w:fill="FFFFFF"/>
        </w:rPr>
      </w:pPr>
      <w:r>
        <w:t>[SUMMARY] Ignorierte Word-Blöcke (aggregiert)</w:t>
      </w:r>
    </w:p>
    <w:p w14:paraId="7FFC689D" w14:textId="77777777" w:rsidR="002526E6" w:rsidRDefault="00000000">
      <w:pPr>
        <w:pStyle w:val="SourceCodenumrot"/>
        <w:ind w:left="720" w:hanging="360"/>
        <w:rPr>
          <w:rFonts w:ascii="Cascadia Mono" w:hAnsi="Cascadia Mono"/>
          <w:color w:val="000000"/>
          <w:sz w:val="19"/>
          <w:shd w:val="clear" w:color="auto" w:fill="FFFFFF"/>
        </w:rPr>
      </w:pPr>
      <w:r>
        <w:t xml:space="preserve">  - &lt;w:sectPr&gt;: 1</w:t>
      </w:r>
    </w:p>
    <w:p w14:paraId="11463F0E" w14:textId="77777777" w:rsidR="002526E6" w:rsidRDefault="002526E6">
      <w:pPr>
        <w:rPr>
          <w:szCs w:val="20"/>
        </w:rPr>
      </w:pPr>
    </w:p>
    <w:p w14:paraId="4EEDC4D7" w14:textId="77777777" w:rsidR="002526E6" w:rsidRDefault="00000000">
      <w:pPr>
        <w:rPr>
          <w:szCs w:val="20"/>
        </w:rPr>
      </w:pPr>
      <w:r>
        <w:rPr>
          <w:szCs w:val="20"/>
        </w:rPr>
        <w:t>Ich habe das nicht verstanden…</w:t>
      </w:r>
    </w:p>
    <w:p w14:paraId="12A55442" w14:textId="77777777" w:rsidR="002526E6" w:rsidRDefault="002526E6">
      <w:pPr>
        <w:rPr>
          <w:szCs w:val="20"/>
        </w:rPr>
      </w:pPr>
    </w:p>
    <w:p w14:paraId="6B9E2DE2" w14:textId="77777777" w:rsidR="002526E6" w:rsidRDefault="00000000">
      <w:pPr>
        <w:rPr>
          <w:szCs w:val="20"/>
        </w:rPr>
      </w:pPr>
      <w:r>
        <w:rPr>
          <w:szCs w:val="20"/>
        </w:rPr>
        <w:t>Mit dem Parameter [--audit] kann man nur das Audit des Word-Dokuments anfordern, um dessen Qualität zu beurteilen:</w:t>
      </w:r>
    </w:p>
    <w:p w14:paraId="2E532300" w14:textId="77777777" w:rsidR="002526E6" w:rsidRDefault="002526E6">
      <w:pPr>
        <w:rPr>
          <w:szCs w:val="20"/>
        </w:rPr>
      </w:pPr>
    </w:p>
    <w:p w14:paraId="4672800E" w14:textId="77777777" w:rsidR="002526E6" w:rsidRDefault="00000000">
      <w:pPr>
        <w:pStyle w:val="SourceCode"/>
        <w:numPr>
          <w:ilvl w:val="0"/>
          <w:numId w:val="0"/>
        </w:numPr>
      </w:pPr>
      <w:r>
        <w:t xml:space="preserve">python .\convert_docx_v18.py .\word-odt-vers-html-janv-2026.docx .\config.py </w:t>
      </w:r>
      <w:r>
        <w:rPr>
          <w:shd w:val="clear" w:color="auto" w:fill="FFF5CE"/>
        </w:rPr>
        <w:t>--audit</w:t>
      </w:r>
    </w:p>
    <w:p w14:paraId="31A776BF" w14:textId="77777777" w:rsidR="002526E6" w:rsidRDefault="002526E6">
      <w:pPr>
        <w:rPr>
          <w:szCs w:val="20"/>
        </w:rPr>
      </w:pPr>
    </w:p>
    <w:p w14:paraId="0083592E" w14:textId="77777777" w:rsidR="002526E6" w:rsidRDefault="00000000">
      <w:pPr>
        <w:rPr>
          <w:szCs w:val="20"/>
        </w:rPr>
      </w:pPr>
      <w:r>
        <w:rPr>
          <w:szCs w:val="20"/>
        </w:rPr>
        <w:t>In diesem Fall wird nur das Dokument geprüft. Die MkDocs-Website wird nicht generiert.</w:t>
      </w:r>
    </w:p>
    <w:p w14:paraId="4A00DA61" w14:textId="77777777" w:rsidR="002526E6" w:rsidRDefault="002526E6">
      <w:pPr>
        <w:rPr>
          <w:szCs w:val="20"/>
        </w:rPr>
      </w:pPr>
    </w:p>
    <w:p w14:paraId="1DC69C93" w14:textId="77777777" w:rsidR="002526E6" w:rsidRDefault="00000000">
      <w:pPr>
        <w:rPr>
          <w:szCs w:val="20"/>
        </w:rPr>
      </w:pPr>
      <w:r>
        <w:rPr>
          <w:szCs w:val="20"/>
        </w:rPr>
        <w:t>Wie zuvor gezeigt, können Sie die vom Konverter generierte MkDocs-Website anzeigen:</w:t>
      </w:r>
    </w:p>
    <w:p w14:paraId="67717078" w14:textId="77777777" w:rsidR="002526E6" w:rsidRDefault="002526E6">
      <w:pPr>
        <w:rPr>
          <w:szCs w:val="20"/>
        </w:rPr>
      </w:pPr>
    </w:p>
    <w:p w14:paraId="05F486DC" w14:textId="77777777" w:rsidR="002526E6" w:rsidRDefault="00000000">
      <w:pPr>
        <w:pStyle w:val="SourceCodenumrot"/>
        <w:numPr>
          <w:ilvl w:val="0"/>
          <w:numId w:val="153"/>
        </w:numPr>
      </w:pPr>
      <w:r>
        <w:t xml:space="preserve">PS C:\Data\st-2025\GitHub Pages\word-odt-vers-html\v2&gt; </w:t>
      </w:r>
      <w:r>
        <w:rPr>
          <w:shd w:val="clear" w:color="auto" w:fill="FFF5CE"/>
        </w:rPr>
        <w:t>python -m mkdocs serve</w:t>
      </w:r>
    </w:p>
    <w:p w14:paraId="10E6628B" w14:textId="77777777" w:rsidR="002526E6" w:rsidRDefault="00000000">
      <w:pPr>
        <w:pStyle w:val="SourceCodenumrot"/>
        <w:ind w:left="720" w:hanging="360"/>
      </w:pPr>
      <w:r>
        <w:t>INFO    -  Dokumentation wird erstellt...</w:t>
      </w:r>
    </w:p>
    <w:p w14:paraId="715F1FF2" w14:textId="77777777" w:rsidR="002526E6" w:rsidRDefault="00000000">
      <w:pPr>
        <w:pStyle w:val="SourceCodenumrot"/>
        <w:ind w:left="720" w:hanging="360"/>
      </w:pPr>
      <w:r>
        <w:t>INFO    -  Bereinigung des Website-Verzeichnisses</w:t>
      </w:r>
    </w:p>
    <w:p w14:paraId="6959829E" w14:textId="77777777" w:rsidR="002526E6" w:rsidRDefault="00000000">
      <w:pPr>
        <w:pStyle w:val="SourceCodenumrot"/>
        <w:ind w:left="720" w:hanging="360"/>
      </w:pPr>
      <w:r>
        <w:t>INFO    -  Dokumentation in 0,59 Sekunden erstellt</w:t>
      </w:r>
    </w:p>
    <w:p w14:paraId="29F4E368" w14:textId="77777777" w:rsidR="002526E6" w:rsidRDefault="00000000">
      <w:pPr>
        <w:pStyle w:val="SourceCodenumrot"/>
        <w:ind w:left="720" w:hanging="360"/>
      </w:pPr>
      <w:r>
        <w:t>INFO    -  [06:05:48] Serving on</w:t>
      </w:r>
      <w:r>
        <w:rPr>
          <w:shd w:val="clear" w:color="auto" w:fill="FFF5CE"/>
        </w:rPr>
        <w:t xml:space="preserve"> http://127.0.0.1:8000/word-odt-vers-html-janv-2026/</w:t>
      </w:r>
    </w:p>
    <w:p w14:paraId="32C4D7DC" w14:textId="77777777" w:rsidR="002526E6" w:rsidRDefault="002526E6">
      <w:pPr>
        <w:rPr>
          <w:szCs w:val="20"/>
        </w:rPr>
      </w:pPr>
    </w:p>
    <w:p w14:paraId="4499ECE9" w14:textId="77777777" w:rsidR="002526E6" w:rsidRDefault="00000000">
      <w:pPr>
        <w:rPr>
          <w:szCs w:val="20"/>
        </w:rPr>
      </w:pPr>
      <w:r>
        <w:rPr>
          <w:szCs w:val="20"/>
        </w:rPr>
        <w:t>Strg-Klick auf die URL in Zeile 5:</w:t>
      </w:r>
    </w:p>
    <w:p w14:paraId="60228640"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D78D3D1" w14:textId="77777777">
        <w:tc>
          <w:tcPr>
            <w:tcW w:w="9072" w:type="dxa"/>
          </w:tcPr>
          <w:p w14:paraId="27853CC3" w14:textId="77777777" w:rsidR="002526E6" w:rsidRDefault="00000000">
            <w:pPr>
              <w:pStyle w:val="Contenudetableau"/>
            </w:pPr>
            <w:r>
              <w:rPr>
                <w:noProof/>
              </w:rPr>
              <w:lastRenderedPageBreak/>
              <w:drawing>
                <wp:anchor distT="0" distB="0" distL="0" distR="0" simplePos="0" relativeHeight="10" behindDoc="0" locked="0" layoutInCell="0" allowOverlap="1" wp14:anchorId="4E633398" wp14:editId="4EBF28A8">
                  <wp:simplePos x="0" y="0"/>
                  <wp:positionH relativeFrom="column">
                    <wp:align>center</wp:align>
                  </wp:positionH>
                  <wp:positionV relativeFrom="paragraph">
                    <wp:posOffset>635</wp:posOffset>
                  </wp:positionV>
                  <wp:extent cx="5760720" cy="2901950"/>
                  <wp:effectExtent l="0" t="0" r="0" b="0"/>
                  <wp:wrapSquare wrapText="largest"/>
                  <wp:docPr id="27" name="Imag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92"/>
                          <pic:cNvPicPr>
                            <a:picLocks noChangeAspect="1" noChangeArrowheads="1"/>
                          </pic:cNvPicPr>
                        </pic:nvPicPr>
                        <pic:blipFill>
                          <a:blip r:embed="rId96"/>
                          <a:stretch>
                            <a:fillRect/>
                          </a:stretch>
                        </pic:blipFill>
                        <pic:spPr bwMode="auto">
                          <a:xfrm>
                            <a:off x="0" y="0"/>
                            <a:ext cx="5760720" cy="2901950"/>
                          </a:xfrm>
                          <a:prstGeom prst="rect">
                            <a:avLst/>
                          </a:prstGeom>
                          <a:noFill/>
                        </pic:spPr>
                      </pic:pic>
                    </a:graphicData>
                  </a:graphic>
                </wp:anchor>
              </w:drawing>
            </w:r>
          </w:p>
        </w:tc>
      </w:tr>
    </w:tbl>
    <w:p w14:paraId="5F62BDA2" w14:textId="77777777" w:rsidR="002526E6" w:rsidRDefault="002526E6">
      <w:pPr>
        <w:rPr>
          <w:szCs w:val="20"/>
        </w:rPr>
      </w:pPr>
    </w:p>
    <w:p w14:paraId="6A11DF58" w14:textId="77777777" w:rsidR="002526E6" w:rsidRDefault="00000000">
      <w:pPr>
        <w:pStyle w:val="Titre1"/>
        <w:ind w:left="0" w:firstLine="0"/>
      </w:pPr>
      <w:r>
        <w:t>Erstellung der statischen HTML-Website</w:t>
      </w:r>
    </w:p>
    <w:p w14:paraId="4AB21799" w14:textId="77777777" w:rsidR="002526E6" w:rsidRDefault="00000000">
      <w:pPr>
        <w:pStyle w:val="Paragraphedeliste"/>
        <w:widowControl/>
        <w:spacing w:after="160" w:line="259" w:lineRule="auto"/>
        <w:ind w:left="0"/>
        <w:jc w:val="both"/>
        <w:textAlignment w:val="auto"/>
        <w:rPr>
          <w:szCs w:val="20"/>
        </w:rPr>
      </w:pPr>
      <w:r>
        <w:rPr>
          <w:szCs w:val="20"/>
        </w:rPr>
        <w:t>Ab jetzt gibt es keinen Unterschied mehr zwischen ODT- und DOCX-Dokumenten. Wir arbeiten an der MkDocs-Website, die von dem einen oder anderen Konverter erstellt wurde.</w:t>
      </w:r>
    </w:p>
    <w:p w14:paraId="2D402040" w14:textId="77777777" w:rsidR="002526E6" w:rsidRDefault="002526E6">
      <w:pPr>
        <w:pStyle w:val="Paragraphedeliste"/>
        <w:widowControl/>
        <w:spacing w:after="160" w:line="259" w:lineRule="auto"/>
        <w:ind w:left="0"/>
        <w:jc w:val="both"/>
        <w:textAlignment w:val="auto"/>
        <w:rPr>
          <w:szCs w:val="20"/>
        </w:rPr>
      </w:pPr>
    </w:p>
    <w:p w14:paraId="1021FEA9" w14:textId="77777777" w:rsidR="002526E6" w:rsidRDefault="00000000">
      <w:pPr>
        <w:pStyle w:val="Paragraphedeliste"/>
        <w:widowControl/>
        <w:spacing w:after="160" w:line="259" w:lineRule="auto"/>
        <w:ind w:left="0"/>
        <w:jc w:val="both"/>
        <w:textAlignment w:val="auto"/>
        <w:rPr>
          <w:szCs w:val="20"/>
        </w:rPr>
      </w:pPr>
      <w:r>
        <w:rPr>
          <w:szCs w:val="20"/>
        </w:rPr>
        <w:t>Erstellen wir nun die HTML-Website. Dies geschieht mit dem Skript [build]. Geben Sie im Terminal den folgenden Befehl ein:</w:t>
      </w:r>
    </w:p>
    <w:p w14:paraId="033350D8" w14:textId="77777777" w:rsidR="002526E6" w:rsidRDefault="00000000">
      <w:pPr>
        <w:pStyle w:val="SourceCodenumrot"/>
        <w:numPr>
          <w:ilvl w:val="0"/>
          <w:numId w:val="154"/>
        </w:numPr>
      </w:pPr>
      <w:r>
        <w:t xml:space="preserve">PS C:\Data\st-2025\GitHub Pages\word-odt-vers-html\v2&gt; </w:t>
      </w:r>
      <w:r>
        <w:rPr>
          <w:b/>
          <w:bCs/>
          <w:shd w:val="clear" w:color="auto" w:fill="FFF5CE"/>
        </w:rPr>
        <w:t>python .\build.py</w:t>
      </w:r>
    </w:p>
    <w:p w14:paraId="62B131D4" w14:textId="77777777" w:rsidR="002526E6" w:rsidRDefault="00000000">
      <w:pPr>
        <w:pStyle w:val="SourceCodenumrot"/>
        <w:ind w:left="720" w:hanging="360"/>
      </w:pPr>
      <w:r>
        <w:t>Start der Erstellung der MkDocs-Website...</w:t>
      </w:r>
    </w:p>
    <w:p w14:paraId="42D1772C" w14:textId="77777777" w:rsidR="002526E6" w:rsidRDefault="00000000">
      <w:pPr>
        <w:pStyle w:val="SourceCodenumrot"/>
        <w:ind w:left="720" w:hanging="360"/>
      </w:pPr>
      <w:r>
        <w:t>Erfolgreicher Aufbau! Die Website befindet sich unter: C:\Data\st-2025\GitHub Pages\word-odt-vers-html\v2\site</w:t>
      </w:r>
    </w:p>
    <w:p w14:paraId="78D5A5B4" w14:textId="77777777" w:rsidR="002526E6" w:rsidRDefault="00000000">
      <w:pPr>
        <w:pStyle w:val="SourceCodenumrot"/>
        <w:ind w:left="720" w:hanging="360"/>
      </w:pPr>
      <w:r>
        <w:t>Öffnen Sie C:\Data\st-2025\GitHub Pages\word-odt-vers-html\v2\site\index.html im Browser…</w:t>
      </w:r>
    </w:p>
    <w:p w14:paraId="3742D89C" w14:textId="77777777" w:rsidR="002526E6" w:rsidRDefault="002526E6">
      <w:pPr>
        <w:pStyle w:val="Standard"/>
      </w:pPr>
    </w:p>
    <w:p w14:paraId="1A7CBA02" w14:textId="77777777" w:rsidR="002526E6" w:rsidRDefault="00000000">
      <w:pPr>
        <w:pStyle w:val="Standard"/>
        <w:numPr>
          <w:ilvl w:val="0"/>
          <w:numId w:val="68"/>
        </w:numPr>
      </w:pPr>
      <w:r>
        <w:t>Zeile 1: Der Befehl [python build] erstellt die HTML-Website aus der MkDocs-Website;</w:t>
      </w:r>
    </w:p>
    <w:p w14:paraId="3DF89054" w14:textId="77777777" w:rsidR="002526E6" w:rsidRDefault="00000000">
      <w:pPr>
        <w:pStyle w:val="Standard"/>
        <w:numPr>
          <w:ilvl w:val="0"/>
          <w:numId w:val="68"/>
        </w:numPr>
      </w:pPr>
      <w:r>
        <w:t>Zeile 4: Die Website wird in einem Browser angezeigt;</w:t>
      </w:r>
    </w:p>
    <w:p w14:paraId="03C5C9CD" w14:textId="77777777" w:rsidR="002526E6" w:rsidRDefault="002526E6">
      <w:pPr>
        <w:pStyle w:val="Standard"/>
      </w:pPr>
    </w:p>
    <w:p w14:paraId="55DB646F" w14:textId="77777777" w:rsidR="002526E6" w:rsidRDefault="00000000">
      <w:pPr>
        <w:pStyle w:val="Standard"/>
      </w:pPr>
      <w:r>
        <w:t>Das Ergebnis ist dasselbe wie bei der MkDocs-Website:</w:t>
      </w:r>
    </w:p>
    <w:p w14:paraId="5CA8E18C"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934F67C" w14:textId="77777777">
        <w:tc>
          <w:tcPr>
            <w:tcW w:w="9072" w:type="dxa"/>
          </w:tcPr>
          <w:p w14:paraId="55E18EED" w14:textId="77777777" w:rsidR="002526E6" w:rsidRDefault="00000000">
            <w:pPr>
              <w:pStyle w:val="Contenudetableau"/>
            </w:pPr>
            <w:r>
              <w:rPr>
                <w:noProof/>
              </w:rPr>
              <w:lastRenderedPageBreak/>
              <w:drawing>
                <wp:inline distT="0" distB="0" distL="0" distR="0" wp14:anchorId="16879817" wp14:editId="6AE262C6">
                  <wp:extent cx="5760720" cy="3218180"/>
                  <wp:effectExtent l="0" t="0" r="0" b="0"/>
                  <wp:docPr id="28" name="Image17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 Copie 1"/>
                          <pic:cNvPicPr>
                            <a:picLocks noChangeAspect="1" noChangeArrowheads="1"/>
                          </pic:cNvPicPr>
                        </pic:nvPicPr>
                        <pic:blipFill>
                          <a:blip r:embed="rId97"/>
                          <a:stretch>
                            <a:fillRect/>
                          </a:stretch>
                        </pic:blipFill>
                        <pic:spPr bwMode="auto">
                          <a:xfrm>
                            <a:off x="0" y="0"/>
                            <a:ext cx="5760720" cy="3218180"/>
                          </a:xfrm>
                          <a:prstGeom prst="rect">
                            <a:avLst/>
                          </a:prstGeom>
                          <a:noFill/>
                        </pic:spPr>
                      </pic:pic>
                    </a:graphicData>
                  </a:graphic>
                </wp:inline>
              </w:drawing>
            </w:r>
          </w:p>
        </w:tc>
      </w:tr>
    </w:tbl>
    <w:p w14:paraId="0FE0CB77" w14:textId="77777777" w:rsidR="002526E6" w:rsidRDefault="002526E6">
      <w:pPr>
        <w:pStyle w:val="Standard"/>
      </w:pPr>
    </w:p>
    <w:p w14:paraId="3DEA5498" w14:textId="77777777" w:rsidR="002526E6" w:rsidRDefault="00000000">
      <w:pPr>
        <w:pStyle w:val="Standard"/>
        <w:numPr>
          <w:ilvl w:val="0"/>
          <w:numId w:val="69"/>
        </w:numPr>
      </w:pPr>
      <w:r>
        <w:t>In [1] sieht man, dass eine HTML-Seite angezeigt wird;</w:t>
      </w:r>
    </w:p>
    <w:p w14:paraId="61BC262E" w14:textId="77777777" w:rsidR="002526E6" w:rsidRDefault="00000000">
      <w:pPr>
        <w:pStyle w:val="Standard"/>
        <w:numPr>
          <w:ilvl w:val="0"/>
          <w:numId w:val="69"/>
        </w:numPr>
      </w:pPr>
      <w:r>
        <w:t>In [2] entspricht diese Seite der Startseite der Website;</w:t>
      </w:r>
    </w:p>
    <w:p w14:paraId="0A11A02F" w14:textId="77777777" w:rsidR="002526E6" w:rsidRDefault="00000000">
      <w:pPr>
        <w:pStyle w:val="Standard"/>
        <w:numPr>
          <w:ilvl w:val="0"/>
          <w:numId w:val="69"/>
        </w:numPr>
      </w:pPr>
      <w:r>
        <w:t>In [3] das Inhaltsverzeichnis des HTML-Dokuments;</w:t>
      </w:r>
    </w:p>
    <w:p w14:paraId="613AED02" w14:textId="77777777" w:rsidR="002526E6" w:rsidRDefault="00000000">
      <w:pPr>
        <w:pStyle w:val="Standard"/>
        <w:numPr>
          <w:ilvl w:val="0"/>
          <w:numId w:val="69"/>
        </w:numPr>
      </w:pPr>
      <w:r>
        <w:t>In [4] wurde der Titel des Dokuments gemäß seiner Konfiguration in [config.py] formatiert;</w:t>
      </w:r>
    </w:p>
    <w:p w14:paraId="2CA35FF0" w14:textId="77777777" w:rsidR="002526E6" w:rsidRDefault="00000000">
      <w:pPr>
        <w:pStyle w:val="Standard"/>
        <w:numPr>
          <w:ilvl w:val="0"/>
          <w:numId w:val="69"/>
        </w:numPr>
      </w:pPr>
      <w:r>
        <w:t xml:space="preserve">In [5] ist die erste angezeigte Seite [Startseite]. Der Inhalt dieser Seite ist der Inhalt des ODT-/DOCX-Dokuments, der </w:t>
      </w:r>
      <w:r>
        <w:rPr>
          <w:b/>
          <w:bCs/>
        </w:rPr>
        <w:t>dem ersten Kapitel der Ebene „Titel 1“ vorausgeht</w:t>
      </w:r>
      <w:r>
        <w:t>;</w:t>
      </w:r>
    </w:p>
    <w:p w14:paraId="12A4377B" w14:textId="77777777" w:rsidR="002526E6" w:rsidRDefault="002526E6">
      <w:pPr>
        <w:pStyle w:val="Standard"/>
      </w:pPr>
    </w:p>
    <w:p w14:paraId="40F1337D" w14:textId="77777777" w:rsidR="002526E6" w:rsidRDefault="00000000">
      <w:pPr>
        <w:pStyle w:val="Standard"/>
      </w:pPr>
      <w:r>
        <w:t>Die Ausführung von [build] hat Ihren Arbeitsordner geändert:</w:t>
      </w:r>
    </w:p>
    <w:p w14:paraId="00511908"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54B31D4" w14:textId="77777777">
        <w:tc>
          <w:tcPr>
            <w:tcW w:w="9072" w:type="dxa"/>
          </w:tcPr>
          <w:p w14:paraId="4239FA7C" w14:textId="77777777" w:rsidR="002526E6" w:rsidRDefault="00000000">
            <w:pPr>
              <w:pStyle w:val="Contenudetableau"/>
            </w:pPr>
            <w:r>
              <w:rPr>
                <w:noProof/>
              </w:rPr>
              <w:drawing>
                <wp:inline distT="0" distB="0" distL="0" distR="0" wp14:anchorId="09F43D85" wp14:editId="79E8C6E5">
                  <wp:extent cx="2836545" cy="2771775"/>
                  <wp:effectExtent l="0" t="0" r="0" b="0"/>
                  <wp:docPr id="29"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5"/>
                          <pic:cNvPicPr>
                            <a:picLocks noChangeAspect="1" noChangeArrowheads="1"/>
                          </pic:cNvPicPr>
                        </pic:nvPicPr>
                        <pic:blipFill>
                          <a:blip r:embed="rId98"/>
                          <a:stretch>
                            <a:fillRect/>
                          </a:stretch>
                        </pic:blipFill>
                        <pic:spPr bwMode="auto">
                          <a:xfrm>
                            <a:off x="0" y="0"/>
                            <a:ext cx="2836545" cy="2771775"/>
                          </a:xfrm>
                          <a:prstGeom prst="rect">
                            <a:avLst/>
                          </a:prstGeom>
                          <a:noFill/>
                        </pic:spPr>
                      </pic:pic>
                    </a:graphicData>
                  </a:graphic>
                </wp:inline>
              </w:drawing>
            </w:r>
          </w:p>
        </w:tc>
      </w:tr>
    </w:tbl>
    <w:p w14:paraId="70C35E84" w14:textId="77777777" w:rsidR="002526E6" w:rsidRDefault="002526E6">
      <w:pPr>
        <w:pStyle w:val="Standard"/>
      </w:pPr>
    </w:p>
    <w:p w14:paraId="120DD941" w14:textId="77777777" w:rsidR="002526E6" w:rsidRDefault="00000000">
      <w:pPr>
        <w:pStyle w:val="Standard"/>
        <w:numPr>
          <w:ilvl w:val="0"/>
          <w:numId w:val="70"/>
        </w:numPr>
      </w:pPr>
      <w:r>
        <w:t>Unter [1] wurde ein neuer Ordner [site] erstellt. Er enthält Ihre statische HTML-Website;</w:t>
      </w:r>
    </w:p>
    <w:p w14:paraId="38544A49" w14:textId="77777777" w:rsidR="002526E6" w:rsidRDefault="00000000">
      <w:pPr>
        <w:pStyle w:val="Standard"/>
        <w:numPr>
          <w:ilvl w:val="0"/>
          <w:numId w:val="70"/>
        </w:numPr>
      </w:pPr>
      <w:r>
        <w:t>In [2] die Seiten Ihrer Website;</w:t>
      </w:r>
    </w:p>
    <w:p w14:paraId="14B2AACA" w14:textId="77777777" w:rsidR="002526E6" w:rsidRDefault="00000000">
      <w:pPr>
        <w:pStyle w:val="Titre1"/>
        <w:ind w:left="0" w:firstLine="0"/>
      </w:pPr>
      <w:r>
        <w:lastRenderedPageBreak/>
        <w:t>Überprüfung der generierten HTML-Website</w:t>
      </w:r>
    </w:p>
    <w:p w14:paraId="254EB9D0" w14:textId="77777777" w:rsidR="002526E6" w:rsidRDefault="00000000">
      <w:pPr>
        <w:pStyle w:val="Standard"/>
      </w:pPr>
      <w:r>
        <w:t>Wir werden nun die HTML-Ausgabe dieses ODT-/DOCX-Dokuments überprüfen. Wir haben bereits gesehen, dass der Konverter das Inhaltsverzeichnis beibehält.</w:t>
      </w:r>
    </w:p>
    <w:p w14:paraId="583B1D67" w14:textId="77777777" w:rsidR="002526E6" w:rsidRDefault="002526E6">
      <w:pPr>
        <w:pStyle w:val="Standard"/>
      </w:pPr>
    </w:p>
    <w:p w14:paraId="6EE3E523" w14:textId="77777777" w:rsidR="002526E6" w:rsidRDefault="00000000">
      <w:pPr>
        <w:pStyle w:val="Titre2"/>
        <w:ind w:left="0" w:firstLine="0"/>
      </w:pPr>
      <w:r>
        <w:t>Die obere Leiste der Website</w:t>
      </w:r>
    </w:p>
    <w:p w14:paraId="37DA5F0F" w14:textId="77777777" w:rsidR="002526E6" w:rsidRDefault="00000000">
      <w:pPr>
        <w:pStyle w:val="Standard"/>
      </w:pPr>
      <w:r>
        <w:t>Sehen wir uns die obere Leiste der Website an:</w:t>
      </w:r>
    </w:p>
    <w:p w14:paraId="4F7D994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E0C5959" w14:textId="77777777">
        <w:tc>
          <w:tcPr>
            <w:tcW w:w="9072" w:type="dxa"/>
          </w:tcPr>
          <w:p w14:paraId="206E99BB" w14:textId="77777777" w:rsidR="002526E6" w:rsidRDefault="00000000">
            <w:pPr>
              <w:pStyle w:val="Contenudetableau"/>
            </w:pPr>
            <w:r>
              <w:rPr>
                <w:noProof/>
              </w:rPr>
              <w:drawing>
                <wp:inline distT="0" distB="0" distL="0" distR="0" wp14:anchorId="72232624" wp14:editId="497B2318">
                  <wp:extent cx="5760720" cy="765175"/>
                  <wp:effectExtent l="0" t="0" r="0" b="0"/>
                  <wp:docPr id="30"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
                          <pic:cNvPicPr>
                            <a:picLocks noChangeAspect="1" noChangeArrowheads="1"/>
                          </pic:cNvPicPr>
                        </pic:nvPicPr>
                        <pic:blipFill>
                          <a:blip r:embed="rId99"/>
                          <a:stretch>
                            <a:fillRect/>
                          </a:stretch>
                        </pic:blipFill>
                        <pic:spPr bwMode="auto">
                          <a:xfrm>
                            <a:off x="0" y="0"/>
                            <a:ext cx="5760720" cy="765175"/>
                          </a:xfrm>
                          <a:prstGeom prst="rect">
                            <a:avLst/>
                          </a:prstGeom>
                          <a:noFill/>
                        </pic:spPr>
                      </pic:pic>
                    </a:graphicData>
                  </a:graphic>
                </wp:inline>
              </w:drawing>
            </w:r>
          </w:p>
        </w:tc>
      </w:tr>
    </w:tbl>
    <w:p w14:paraId="4ACC90EF" w14:textId="77777777" w:rsidR="002526E6" w:rsidRDefault="002526E6">
      <w:pPr>
        <w:pStyle w:val="Standard"/>
      </w:pPr>
    </w:p>
    <w:p w14:paraId="24E1065B" w14:textId="77777777" w:rsidR="002526E6" w:rsidRDefault="00000000">
      <w:pPr>
        <w:pStyle w:val="Standard"/>
        <w:numPr>
          <w:ilvl w:val="0"/>
          <w:numId w:val="71"/>
        </w:numPr>
      </w:pPr>
      <w:r>
        <w:t>In [1] der in [config.py] definierte Name der Website;</w:t>
      </w:r>
    </w:p>
    <w:p w14:paraId="67BD8941" w14:textId="77777777" w:rsidR="002526E6" w:rsidRDefault="00000000">
      <w:pPr>
        <w:pStyle w:val="Standard"/>
        <w:numPr>
          <w:ilvl w:val="0"/>
          <w:numId w:val="71"/>
        </w:numPr>
      </w:pPr>
      <w:r>
        <w:t>Unter [2] das Symbol, mit dem man in den Dunkel- oder Hellmodus wechseln kann;</w:t>
      </w:r>
    </w:p>
    <w:p w14:paraId="6D47654B" w14:textId="77777777" w:rsidR="002526E6" w:rsidRDefault="00000000">
      <w:pPr>
        <w:pStyle w:val="Standard"/>
        <w:numPr>
          <w:ilvl w:val="0"/>
          <w:numId w:val="71"/>
        </w:numPr>
      </w:pPr>
      <w:r>
        <w:t>Unter [3] das Symbol, das einen Link zum GitHub-Repository darstellt, in das die HTML-Website exportiert wird. Ebenfalls in [config.py] definiert;</w:t>
      </w:r>
    </w:p>
    <w:p w14:paraId="6705D08D" w14:textId="77777777" w:rsidR="002526E6" w:rsidRDefault="00000000">
      <w:pPr>
        <w:pStyle w:val="Standard"/>
        <w:numPr>
          <w:ilvl w:val="0"/>
          <w:numId w:val="71"/>
        </w:numPr>
      </w:pPr>
      <w:r>
        <w:t>Unter [4] das Symbol, mit dem man das Inhaltsverzeichnis ein- oder ausblenden kann;</w:t>
      </w:r>
    </w:p>
    <w:p w14:paraId="651E970C" w14:textId="77777777" w:rsidR="002526E6" w:rsidRDefault="002526E6">
      <w:pPr>
        <w:pStyle w:val="Standard"/>
      </w:pPr>
    </w:p>
    <w:p w14:paraId="6195A1CA" w14:textId="77777777" w:rsidR="002526E6" w:rsidRDefault="00000000">
      <w:pPr>
        <w:pStyle w:val="Titre2"/>
        <w:ind w:left="0" w:firstLine="0"/>
      </w:pPr>
      <w:r>
        <w:t>Die Fußzeile der Website</w:t>
      </w:r>
    </w:p>
    <w:p w14:paraId="446CBAF1" w14:textId="77777777" w:rsidR="002526E6" w:rsidRDefault="002526E6">
      <w:pPr>
        <w:pStyle w:val="Standard"/>
      </w:pPr>
    </w:p>
    <w:p w14:paraId="1A4C935C" w14:textId="77777777" w:rsidR="002526E6" w:rsidRDefault="00000000">
      <w:pPr>
        <w:pStyle w:val="Standard"/>
      </w:pPr>
      <w:r>
        <w:t>Sehen wir uns nun die Fußzeile an:</w:t>
      </w:r>
    </w:p>
    <w:p w14:paraId="06BDE1C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913B585" w14:textId="77777777">
        <w:tc>
          <w:tcPr>
            <w:tcW w:w="9072" w:type="dxa"/>
          </w:tcPr>
          <w:p w14:paraId="3D8C43D9" w14:textId="77777777" w:rsidR="002526E6" w:rsidRDefault="00000000">
            <w:pPr>
              <w:pStyle w:val="Contenudetableau"/>
            </w:pPr>
            <w:r>
              <w:rPr>
                <w:noProof/>
              </w:rPr>
              <w:drawing>
                <wp:inline distT="0" distB="0" distL="0" distR="0" wp14:anchorId="13FE3ED7" wp14:editId="1BBD7FE5">
                  <wp:extent cx="5760720" cy="331470"/>
                  <wp:effectExtent l="0" t="0" r="0" b="0"/>
                  <wp:docPr id="31"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0"/>
                          <pic:cNvPicPr>
                            <a:picLocks noChangeAspect="1" noChangeArrowheads="1"/>
                          </pic:cNvPicPr>
                        </pic:nvPicPr>
                        <pic:blipFill>
                          <a:blip r:embed="rId100"/>
                          <a:stretch>
                            <a:fillRect/>
                          </a:stretch>
                        </pic:blipFill>
                        <pic:spPr bwMode="auto">
                          <a:xfrm>
                            <a:off x="0" y="0"/>
                            <a:ext cx="5760720" cy="331470"/>
                          </a:xfrm>
                          <a:prstGeom prst="rect">
                            <a:avLst/>
                          </a:prstGeom>
                          <a:noFill/>
                        </pic:spPr>
                      </pic:pic>
                    </a:graphicData>
                  </a:graphic>
                </wp:inline>
              </w:drawing>
            </w:r>
          </w:p>
        </w:tc>
      </w:tr>
    </w:tbl>
    <w:p w14:paraId="1427996B" w14:textId="77777777" w:rsidR="002526E6" w:rsidRDefault="002526E6">
      <w:pPr>
        <w:pStyle w:val="Standard"/>
      </w:pPr>
    </w:p>
    <w:p w14:paraId="4E355924" w14:textId="77777777" w:rsidR="002526E6" w:rsidRDefault="00000000">
      <w:pPr>
        <w:pStyle w:val="Standard"/>
      </w:pPr>
      <w:r>
        <w:t>Dies ist die Fußzeile, die in der Datei [config.py] definiert ist.</w:t>
      </w:r>
    </w:p>
    <w:p w14:paraId="6FA9878D" w14:textId="77777777" w:rsidR="002526E6" w:rsidRDefault="002526E6">
      <w:pPr>
        <w:pStyle w:val="Standard"/>
      </w:pPr>
    </w:p>
    <w:p w14:paraId="55C22561" w14:textId="77777777" w:rsidR="002526E6" w:rsidRDefault="00000000">
      <w:pPr>
        <w:pStyle w:val="Titre2"/>
        <w:ind w:left="0" w:firstLine="0"/>
      </w:pPr>
      <w:r>
        <w:t>Die Startseite</w:t>
      </w:r>
    </w:p>
    <w:p w14:paraId="1420EF81" w14:textId="77777777" w:rsidR="002526E6" w:rsidRDefault="00000000">
      <w:pPr>
        <w:pStyle w:val="Standard"/>
      </w:pPr>
      <w:r>
        <w:t>Die Titelseite des ODT-/DOCX-Dokuments sah wie folgt aus:</w:t>
      </w:r>
    </w:p>
    <w:p w14:paraId="4E90E59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417AA34" w14:textId="77777777">
        <w:tc>
          <w:tcPr>
            <w:tcW w:w="9072" w:type="dxa"/>
          </w:tcPr>
          <w:p w14:paraId="27C53890" w14:textId="77777777" w:rsidR="002526E6" w:rsidRDefault="00000000">
            <w:pPr>
              <w:pStyle w:val="Contenudetableau"/>
            </w:pPr>
            <w:r>
              <w:rPr>
                <w:noProof/>
              </w:rPr>
              <w:lastRenderedPageBreak/>
              <w:drawing>
                <wp:inline distT="0" distB="0" distL="0" distR="0" wp14:anchorId="4FE03A19" wp14:editId="6821BCFA">
                  <wp:extent cx="5760720" cy="4610735"/>
                  <wp:effectExtent l="0" t="0" r="0" b="0"/>
                  <wp:docPr id="32"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
                          <pic:cNvPicPr>
                            <a:picLocks noChangeAspect="1" noChangeArrowheads="1"/>
                          </pic:cNvPicPr>
                        </pic:nvPicPr>
                        <pic:blipFill>
                          <a:blip r:embed="rId101"/>
                          <a:stretch>
                            <a:fillRect/>
                          </a:stretch>
                        </pic:blipFill>
                        <pic:spPr bwMode="auto">
                          <a:xfrm>
                            <a:off x="0" y="0"/>
                            <a:ext cx="5760720" cy="4610735"/>
                          </a:xfrm>
                          <a:prstGeom prst="rect">
                            <a:avLst/>
                          </a:prstGeom>
                          <a:noFill/>
                        </pic:spPr>
                      </pic:pic>
                    </a:graphicData>
                  </a:graphic>
                </wp:inline>
              </w:drawing>
            </w:r>
          </w:p>
        </w:tc>
      </w:tr>
    </w:tbl>
    <w:p w14:paraId="2AE96814" w14:textId="77777777" w:rsidR="002526E6" w:rsidRDefault="002526E6">
      <w:pPr>
        <w:pStyle w:val="Standard"/>
      </w:pPr>
    </w:p>
    <w:p w14:paraId="574AA347" w14:textId="77777777" w:rsidR="002526E6" w:rsidRDefault="00000000">
      <w:pPr>
        <w:pStyle w:val="Standard"/>
      </w:pPr>
      <w:r>
        <w:t>Diese Titelseite des ODT-/DOCX-Dokuments wird zur Startseite der HTML-Website:</w:t>
      </w:r>
    </w:p>
    <w:p w14:paraId="6566B6B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5658F02" w14:textId="77777777">
        <w:tc>
          <w:tcPr>
            <w:tcW w:w="9072" w:type="dxa"/>
          </w:tcPr>
          <w:p w14:paraId="307CF8E7" w14:textId="77777777" w:rsidR="002526E6" w:rsidRDefault="00000000">
            <w:pPr>
              <w:pStyle w:val="Contenudetableau"/>
            </w:pPr>
            <w:r>
              <w:rPr>
                <w:noProof/>
              </w:rPr>
              <w:drawing>
                <wp:inline distT="0" distB="0" distL="0" distR="0" wp14:anchorId="715BB23C" wp14:editId="65D1ABD2">
                  <wp:extent cx="5760720" cy="2919730"/>
                  <wp:effectExtent l="0" t="0" r="0" b="0"/>
                  <wp:docPr id="33"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79"/>
                          <pic:cNvPicPr>
                            <a:picLocks noChangeAspect="1" noChangeArrowheads="1"/>
                          </pic:cNvPicPr>
                        </pic:nvPicPr>
                        <pic:blipFill>
                          <a:blip r:embed="rId102"/>
                          <a:stretch>
                            <a:fillRect/>
                          </a:stretch>
                        </pic:blipFill>
                        <pic:spPr bwMode="auto">
                          <a:xfrm>
                            <a:off x="0" y="0"/>
                            <a:ext cx="5760720" cy="2919730"/>
                          </a:xfrm>
                          <a:prstGeom prst="rect">
                            <a:avLst/>
                          </a:prstGeom>
                          <a:noFill/>
                        </pic:spPr>
                      </pic:pic>
                    </a:graphicData>
                  </a:graphic>
                </wp:inline>
              </w:drawing>
            </w:r>
          </w:p>
        </w:tc>
      </w:tr>
    </w:tbl>
    <w:p w14:paraId="642C1871" w14:textId="77777777" w:rsidR="002526E6" w:rsidRDefault="002526E6">
      <w:pPr>
        <w:pStyle w:val="Standard"/>
      </w:pPr>
    </w:p>
    <w:p w14:paraId="0AB2834B" w14:textId="77777777" w:rsidR="002526E6" w:rsidRDefault="00000000">
      <w:pPr>
        <w:pStyle w:val="Standard"/>
      </w:pPr>
      <w:r>
        <w:lastRenderedPageBreak/>
        <w:t>Der Konverter Gemini 3 / ChatGPT fügt auf der Startseite alles ein, was im ODT-/DOCX-Dokument als erster Titel der Ebene 1 im Stil „Titel 1“ vorliegt. Wenn Sie dort Bilder wie oben einfügen, werden diese angezeigt. Sie können sich also vorstellen, Ihrer Website ein Cover zu geben, wie bei einem echten Buch. In [1] ist dies der Haupttitel des Dokuments. Seine Darstellung wird durch die folgenden Zeilen in der Konfigurationsdatei [config.py] gesteuert:</w:t>
      </w:r>
    </w:p>
    <w:p w14:paraId="7D63785C" w14:textId="77777777" w:rsidR="002526E6" w:rsidRDefault="002526E6">
      <w:pPr>
        <w:pStyle w:val="Standard"/>
      </w:pPr>
    </w:p>
    <w:p w14:paraId="6C0D5063" w14:textId="77777777" w:rsidR="002526E6" w:rsidRDefault="00000000">
      <w:pPr>
        <w:pStyle w:val="SourceCodenumrot"/>
        <w:numPr>
          <w:ilvl w:val="0"/>
          <w:numId w:val="155"/>
        </w:numPr>
      </w:pPr>
      <w:r>
        <w:rPr>
          <w:color w:val="000000"/>
        </w:rPr>
        <w:t xml:space="preserve">    </w:t>
      </w:r>
      <w:r>
        <w:rPr>
          <w:color w:val="008000"/>
        </w:rPr>
        <w:t># -------------------------------------------------------------------------</w:t>
      </w:r>
    </w:p>
    <w:p w14:paraId="55D1E69E" w14:textId="77777777" w:rsidR="002526E6" w:rsidRDefault="00000000">
      <w:pPr>
        <w:pStyle w:val="SourceCodenumrot"/>
        <w:ind w:left="720" w:hanging="360"/>
      </w:pPr>
      <w:r>
        <w:rPr>
          <w:color w:val="000000"/>
        </w:rPr>
        <w:t xml:space="preserve">    </w:t>
      </w:r>
      <w:r>
        <w:rPr>
          <w:color w:val="008000"/>
        </w:rPr>
        <w:t># Erkennung des Dokumenttitels</w:t>
      </w:r>
    </w:p>
    <w:p w14:paraId="70891097" w14:textId="77777777" w:rsidR="002526E6" w:rsidRDefault="00000000">
      <w:pPr>
        <w:pStyle w:val="SourceCodenumrot"/>
        <w:ind w:left="720" w:hanging="360"/>
      </w:pPr>
      <w:r>
        <w:rPr>
          <w:color w:val="000000"/>
        </w:rPr>
        <w:t xml:space="preserve">    </w:t>
      </w:r>
      <w:r>
        <w:rPr>
          <w:color w:val="008000"/>
        </w:rPr>
        <w:t># -------------------------------------------------------------------------</w:t>
      </w:r>
    </w:p>
    <w:p w14:paraId="554E5ED9" w14:textId="77777777" w:rsidR="002526E6" w:rsidRDefault="00000000">
      <w:pPr>
        <w:pStyle w:val="SourceCodenumrot"/>
        <w:ind w:left="720" w:hanging="360"/>
      </w:pPr>
      <w:r>
        <w:rPr>
          <w:color w:val="000000"/>
        </w:rPr>
        <w:t xml:space="preserve">    </w:t>
      </w:r>
      <w:r>
        <w:rPr>
          <w:color w:val="A31515"/>
        </w:rPr>
        <w:t>"document_title"</w:t>
      </w:r>
      <w:r>
        <w:rPr>
          <w:color w:val="000000"/>
        </w:rPr>
        <w:t>: {</w:t>
      </w:r>
    </w:p>
    <w:p w14:paraId="3A999D8C" w14:textId="77777777" w:rsidR="002526E6" w:rsidRDefault="00000000">
      <w:pPr>
        <w:pStyle w:val="SourceCodenumrot"/>
        <w:ind w:left="720" w:hanging="360"/>
      </w:pPr>
      <w:r>
        <w:rPr>
          <w:color w:val="000000"/>
        </w:rPr>
        <w:t xml:space="preserve">        </w:t>
      </w:r>
      <w:r>
        <w:rPr>
          <w:color w:val="008000"/>
        </w:rPr>
        <w:t># ODT-Stile, die als Haupttitel des Dokuments (globaler H1) zu betrachten sind</w:t>
      </w:r>
    </w:p>
    <w:p w14:paraId="323DE139" w14:textId="77777777" w:rsidR="002526E6" w:rsidRDefault="00000000">
      <w:pPr>
        <w:pStyle w:val="SourceCodenumrot"/>
        <w:ind w:left="720" w:hanging="360"/>
      </w:pPr>
      <w:r>
        <w:rPr>
          <w:color w:val="000000"/>
        </w:rPr>
        <w:t xml:space="preserve">        </w:t>
      </w:r>
      <w:r>
        <w:rPr>
          <w:color w:val="A31515"/>
        </w:rPr>
        <w:t>"style_names"</w:t>
      </w:r>
      <w:r>
        <w:rPr>
          <w:color w:val="000000"/>
        </w:rPr>
        <w:t>: [</w:t>
      </w:r>
    </w:p>
    <w:p w14:paraId="0AF607A0" w14:textId="77777777" w:rsidR="002526E6" w:rsidRDefault="00000000">
      <w:pPr>
        <w:pStyle w:val="SourceCodenumrot"/>
        <w:ind w:left="720" w:hanging="360"/>
      </w:pPr>
      <w:r>
        <w:rPr>
          <w:color w:val="000000"/>
        </w:rPr>
        <w:t xml:space="preserve">            </w:t>
      </w:r>
      <w:r>
        <w:rPr>
          <w:color w:val="A31515"/>
        </w:rPr>
        <w:t>"P1"</w:t>
      </w:r>
    </w:p>
    <w:p w14:paraId="1B8F3648" w14:textId="77777777" w:rsidR="002526E6" w:rsidRDefault="00000000">
      <w:pPr>
        <w:pStyle w:val="SourceCodenumrot"/>
        <w:ind w:left="720" w:hanging="360"/>
      </w:pPr>
      <w:r>
        <w:t xml:space="preserve">        ],</w:t>
      </w:r>
    </w:p>
    <w:p w14:paraId="602221A0" w14:textId="77777777" w:rsidR="002526E6" w:rsidRDefault="00000000">
      <w:pPr>
        <w:pStyle w:val="SourceCodenumrot"/>
        <w:ind w:left="720" w:hanging="360"/>
      </w:pPr>
      <w:r>
        <w:rPr>
          <w:color w:val="000000"/>
        </w:rPr>
        <w:t xml:space="preserve">        </w:t>
      </w:r>
      <w:r>
        <w:rPr>
          <w:color w:val="008000"/>
        </w:rPr>
        <w:t># Auf diesen Titel im generierten Markdown angewendetes CSS</w:t>
      </w:r>
    </w:p>
    <w:p w14:paraId="1870DD2E" w14:textId="77777777" w:rsidR="002526E6" w:rsidRDefault="00000000">
      <w:pPr>
        <w:pStyle w:val="SourceCodenumrot"/>
        <w:ind w:left="720" w:hanging="360"/>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3CE1F053" w14:textId="77777777" w:rsidR="002526E6" w:rsidRDefault="00000000">
      <w:pPr>
        <w:pStyle w:val="SourceCodenumrot"/>
        <w:ind w:left="720" w:hanging="360"/>
      </w:pPr>
      <w:r>
        <w:t xml:space="preserve">    },</w:t>
      </w:r>
    </w:p>
    <w:p w14:paraId="42CD65FC" w14:textId="77777777" w:rsidR="002526E6" w:rsidRDefault="002526E6">
      <w:pPr>
        <w:pStyle w:val="Standard"/>
      </w:pPr>
    </w:p>
    <w:p w14:paraId="5CCE5979" w14:textId="77777777" w:rsidR="002526E6" w:rsidRDefault="00000000">
      <w:pPr>
        <w:pStyle w:val="Standard"/>
        <w:numPr>
          <w:ilvl w:val="0"/>
          <w:numId w:val="72"/>
        </w:numPr>
      </w:pPr>
      <w:r>
        <w:t>Zeilen [6–8]: Die Liste der möglichen Formatvorlagen für den Titel Ihres Dokuments. Wenn ich mir dieses Dokument ansehe, lautet die LibreOffice-Formatvorlage meines Titels „Haupttitel“. Der Gemini-Konverter konnte diesen jedoch nicht finden. Er hat die gefundenen Stile protokolliert, und dabei wurde [P1] angezeigt. Das ist ein großes Problem bei LibreOffice: Die angezeigten Namen der Stile stimmen nicht mit den internen Namen überein, die von der Software verwendet werden. Sie dienen lediglich dazu, sich an die Sprache des Benutzers anzupassen;</w:t>
      </w:r>
    </w:p>
    <w:p w14:paraId="734B6A7E" w14:textId="77777777" w:rsidR="002526E6" w:rsidRDefault="00000000">
      <w:pPr>
        <w:pStyle w:val="Standard"/>
        <w:numPr>
          <w:ilvl w:val="0"/>
          <w:numId w:val="72"/>
        </w:numPr>
      </w:pPr>
      <w:r>
        <w:t>Zeile 10: Sobald der Haupttitel erkannt wurde, können Sie dessen Darstellung festlegen. Ich wollte eine Schriftgröße von 28 (font-size: 28px;) und Fettdruck (font-weight: bold);</w:t>
      </w:r>
    </w:p>
    <w:p w14:paraId="2F41676C" w14:textId="77777777" w:rsidR="002526E6" w:rsidRDefault="002526E6">
      <w:pPr>
        <w:pStyle w:val="Standard"/>
      </w:pPr>
    </w:p>
    <w:p w14:paraId="7B29799D" w14:textId="77777777" w:rsidR="002526E6" w:rsidRDefault="00000000">
      <w:pPr>
        <w:pStyle w:val="Standard"/>
      </w:pPr>
      <w:r>
        <w:t>Mit den Bildern und dem Stil des Titels können Sie eine ansprechende Startseite gestalten.</w:t>
      </w:r>
    </w:p>
    <w:p w14:paraId="012B8502" w14:textId="77777777" w:rsidR="002526E6" w:rsidRDefault="002526E6">
      <w:pPr>
        <w:pStyle w:val="Standard"/>
      </w:pPr>
    </w:p>
    <w:p w14:paraId="7D9A52B3" w14:textId="77777777" w:rsidR="002526E6" w:rsidRDefault="00000000">
      <w:pPr>
        <w:pStyle w:val="Standard"/>
      </w:pPr>
      <w:r>
        <w:t>Der Haupttitel Ihres Dokuments hat möglicherweise keinen der in den Zeilen [6–8] definierten Stile. Um den Stil Ihres Haupttitels zu ermitteln, verwenden Sie die folgende Zeile in der Datei [config.py]</w:t>
      </w:r>
    </w:p>
    <w:p w14:paraId="246386FB" w14:textId="77777777" w:rsidR="002526E6" w:rsidRDefault="002526E6">
      <w:pPr>
        <w:pStyle w:val="Standard"/>
      </w:pPr>
    </w:p>
    <w:p w14:paraId="193E040F" w14:textId="77777777" w:rsidR="002526E6" w:rsidRDefault="00000000">
      <w:pPr>
        <w:pStyle w:val="SourceCodenumrot"/>
        <w:numPr>
          <w:ilvl w:val="0"/>
          <w:numId w:val="156"/>
        </w:numPr>
      </w:pPr>
      <w:r>
        <w:t xml:space="preserve">  "debug": True</w:t>
      </w:r>
    </w:p>
    <w:p w14:paraId="7B2E61C0" w14:textId="77777777" w:rsidR="002526E6" w:rsidRDefault="002526E6">
      <w:pPr>
        <w:pStyle w:val="Standard"/>
      </w:pPr>
    </w:p>
    <w:p w14:paraId="3D690CB2" w14:textId="77777777" w:rsidR="002526E6" w:rsidRDefault="00000000">
      <w:pPr>
        <w:pStyle w:val="Standard"/>
      </w:pPr>
      <w:r>
        <w:t>Mit dem Wert [true] wird der Stil der Absätze, die dem ersten Titel der Ebene 1 vorausgehen, also die Absätze der Startseite, bei der Ausführung des Gemini/ChatGPT-Konverters angezeigt. So habe ich für ein anderes Dokument als dieses die folgenden Protokolle erhalten:</w:t>
      </w:r>
    </w:p>
    <w:p w14:paraId="0218CB94" w14:textId="77777777" w:rsidR="002526E6" w:rsidRDefault="002526E6">
      <w:pPr>
        <w:pStyle w:val="Standard"/>
      </w:pPr>
    </w:p>
    <w:p w14:paraId="0C46A81D" w14:textId="77777777" w:rsidR="002526E6" w:rsidRDefault="00000000">
      <w:pPr>
        <w:pStyle w:val="SourceCodenumrot"/>
        <w:numPr>
          <w:ilvl w:val="0"/>
          <w:numId w:val="157"/>
        </w:numPr>
      </w:pPr>
      <w:r>
        <w:t>[DEBUG PRE-H1] Style='Standard (WW)' (Clean='standard (ww)') | Text='...'</w:t>
      </w:r>
    </w:p>
    <w:p w14:paraId="0DAC0E9F" w14:textId="77777777" w:rsidR="002526E6" w:rsidRDefault="00000000">
      <w:pPr>
        <w:pStyle w:val="SourceCodenumrot"/>
        <w:ind w:left="720" w:hanging="360"/>
      </w:pPr>
      <w:r>
        <w:t>[DEBUG PRE-H1] Style='P1' (Clean='p1') | Text='...'</w:t>
      </w:r>
    </w:p>
    <w:p w14:paraId="1CB9A912" w14:textId="77777777" w:rsidR="002526E6" w:rsidRDefault="00000000">
      <w:pPr>
        <w:pStyle w:val="SourceCodenumrot"/>
        <w:ind w:left="720" w:hanging="360"/>
      </w:pPr>
      <w:r>
        <w:t>[DEBUG PRE-H1] Style='P1' (Clean='p1') | Text='...'</w:t>
      </w:r>
    </w:p>
    <w:p w14:paraId="1997CE6D" w14:textId="77777777" w:rsidR="002526E6" w:rsidRDefault="00000000">
      <w:pPr>
        <w:pStyle w:val="SourceCodenumrot"/>
        <w:ind w:left="720" w:hanging="360"/>
      </w:pPr>
      <w:r>
        <w:t>[DEBUG PRE-H1] Style='P1' (Clean='p1') | Text='...'</w:t>
      </w:r>
    </w:p>
    <w:p w14:paraId="6FD6F43D" w14:textId="77777777" w:rsidR="002526E6" w:rsidRDefault="00000000">
      <w:pPr>
        <w:pStyle w:val="SourceCodenumrot"/>
        <w:ind w:left="720" w:hanging="360"/>
      </w:pPr>
      <w:r>
        <w:t>[DEBUG PRE-H1] Style='P3' (Clean='p3') | Text='...'</w:t>
      </w:r>
    </w:p>
    <w:p w14:paraId="2464B90B" w14:textId="77777777" w:rsidR="002526E6" w:rsidRDefault="00000000">
      <w:pPr>
        <w:pStyle w:val="SourceCodenumrot"/>
        <w:ind w:left="720" w:hanging="360"/>
      </w:pPr>
      <w:r>
        <w:t>[DEBUG PRE-H1] Style='P1' (Clean='p1') | Text='...'</w:t>
      </w:r>
    </w:p>
    <w:p w14:paraId="471B9404" w14:textId="77777777" w:rsidR="002526E6" w:rsidRDefault="00000000">
      <w:pPr>
        <w:pStyle w:val="SourceCodenumrot"/>
        <w:ind w:left="720" w:hanging="360"/>
      </w:pPr>
      <w:r>
        <w:t>[DEBUG PRE-H1] Style='P1' (Clean='p1') | Text='...'</w:t>
      </w:r>
    </w:p>
    <w:p w14:paraId="080A4010" w14:textId="77777777" w:rsidR="002526E6" w:rsidRDefault="00000000">
      <w:pPr>
        <w:pStyle w:val="SourceCodenumrot"/>
        <w:ind w:left="720" w:hanging="360"/>
      </w:pPr>
      <w:r>
        <w:t>[DEBUG PRE-H1] Style='P1' (Clean='p1') | Text='...'</w:t>
      </w:r>
    </w:p>
    <w:p w14:paraId="0C485ACA" w14:textId="77777777" w:rsidR="002526E6" w:rsidRDefault="00000000">
      <w:pPr>
        <w:pStyle w:val="SourceCodenumrot"/>
        <w:ind w:left="720" w:hanging="360"/>
      </w:pPr>
      <w:r>
        <w:t>[DEBUG PRE-H1] Style='P1' (Clean='p1') | Text='...'</w:t>
      </w:r>
    </w:p>
    <w:p w14:paraId="4ECFBAF8" w14:textId="77777777" w:rsidR="002526E6" w:rsidRDefault="00000000">
      <w:pPr>
        <w:pStyle w:val="SourceCodenumrot"/>
        <w:ind w:left="720" w:hanging="360"/>
      </w:pPr>
      <w:r>
        <w:t>[DEBUG PRE-H1] Style='P4' (Clean='p4') | Text='Einführung in die Sprache PHP7 anhand von Beispielen...'</w:t>
      </w:r>
    </w:p>
    <w:p w14:paraId="12448FCB" w14:textId="77777777" w:rsidR="002526E6" w:rsidRDefault="00000000">
      <w:pPr>
        <w:pStyle w:val="SourceCodenumrot"/>
        <w:ind w:left="720" w:hanging="360"/>
      </w:pPr>
      <w:r>
        <w:t xml:space="preserve">&gt;&gt;&gt; </w:t>
      </w:r>
      <w:r>
        <w:rPr>
          <w:shd w:val="clear" w:color="auto" w:fill="FFF5CE"/>
        </w:rPr>
        <w:t>ERKANNTES DOKUMENTTITEL</w:t>
      </w:r>
      <w:r>
        <w:t>: Einführung in die Sprache PHP7 anhand eines Beispiels</w:t>
      </w:r>
    </w:p>
    <w:p w14:paraId="6B4D0E19" w14:textId="77777777" w:rsidR="002526E6" w:rsidRDefault="00000000">
      <w:pPr>
        <w:pStyle w:val="SourceCodenumrot"/>
        <w:ind w:left="720" w:hanging="360"/>
      </w:pPr>
      <w:r>
        <w:t>[DEBUG PRE-H1] Style='Standard (WW)' (Clean='standard (ww)') | Text='...'</w:t>
      </w:r>
    </w:p>
    <w:p w14:paraId="0622CD7F" w14:textId="77777777" w:rsidR="002526E6" w:rsidRDefault="00000000">
      <w:pPr>
        <w:pStyle w:val="SourceCodenumrot"/>
        <w:ind w:left="720" w:hanging="360"/>
      </w:pPr>
      <w:r>
        <w:t>[DEBUG PRE-H1] Style='Standard (WW)' (Clean='standard (ww)') | Text='...'</w:t>
      </w:r>
    </w:p>
    <w:p w14:paraId="003230B8" w14:textId="77777777" w:rsidR="002526E6" w:rsidRDefault="00000000">
      <w:pPr>
        <w:pStyle w:val="SourceCodenumrot"/>
        <w:ind w:left="720" w:hanging="360"/>
      </w:pPr>
      <w:r>
        <w:t>[DEBUG PRE-H1] Style='Standard (WW)' (Clean='standard (ww)') | Text='...'</w:t>
      </w:r>
    </w:p>
    <w:p w14:paraId="2083C36F" w14:textId="77777777" w:rsidR="002526E6" w:rsidRDefault="00000000">
      <w:pPr>
        <w:pStyle w:val="SourceCodenumrot"/>
        <w:ind w:left="720" w:hanging="360"/>
      </w:pPr>
      <w:r>
        <w:t>[DEBUG PRE-H1] Style='Standard (WW)' (Clean='standard (ww)') | Text='...'</w:t>
      </w:r>
    </w:p>
    <w:p w14:paraId="79ED42D4" w14:textId="77777777" w:rsidR="002526E6" w:rsidRDefault="00000000">
      <w:pPr>
        <w:pStyle w:val="SourceCodenumrot"/>
        <w:ind w:left="720" w:hanging="360"/>
      </w:pPr>
      <w:r>
        <w:t>[DEBUG PRE-H1] Style='Standard (WW)' (Clean='standard (ww)') | Text='...'</w:t>
      </w:r>
    </w:p>
    <w:p w14:paraId="1E29AE83" w14:textId="77777777" w:rsidR="002526E6" w:rsidRDefault="00000000">
      <w:pPr>
        <w:pStyle w:val="SourceCodenumrot"/>
        <w:ind w:left="720" w:hanging="360"/>
      </w:pPr>
      <w:r>
        <w:t>[DEBUG PRE-H1] Style='Standard (WW)' (Clean='standard (ww)') | Text='...'</w:t>
      </w:r>
    </w:p>
    <w:p w14:paraId="401895DB" w14:textId="77777777" w:rsidR="002526E6" w:rsidRDefault="00000000">
      <w:pPr>
        <w:pStyle w:val="SourceCodenumrot"/>
        <w:ind w:left="720" w:hanging="360"/>
      </w:pPr>
      <w:r>
        <w:t>[DEBUG PRE-H1] Style='P5' (Clean='p5') | Text='Serge Tahé, Juli 2019...'</w:t>
      </w:r>
    </w:p>
    <w:p w14:paraId="0A39CA3A" w14:textId="77777777" w:rsidR="002526E6" w:rsidRDefault="00000000">
      <w:pPr>
        <w:pStyle w:val="SourceCodenumrot"/>
        <w:ind w:left="720" w:hanging="360"/>
      </w:pPr>
      <w:r>
        <w:t>[DEBUG PRE-H1] Style='P5' (Clean='p5') | Text='...'</w:t>
      </w:r>
    </w:p>
    <w:p w14:paraId="660FDA7A" w14:textId="77777777" w:rsidR="002526E6" w:rsidRDefault="00000000">
      <w:pPr>
        <w:pStyle w:val="SourceCodenumrot"/>
        <w:ind w:left="720" w:hanging="360"/>
      </w:pPr>
      <w:r>
        <w:t>[DEBUG PRE-H1] Style='P6' (Clean='p6') | Text='...'</w:t>
      </w:r>
    </w:p>
    <w:p w14:paraId="093D5822" w14:textId="77777777" w:rsidR="002526E6" w:rsidRDefault="00000000">
      <w:pPr>
        <w:pStyle w:val="SourceCodenumrot"/>
        <w:ind w:left="720" w:hanging="360"/>
      </w:pPr>
      <w:r>
        <w:t>[DEBUG PRE-H1] Style='Heading 1' (Clean='heading 1') | Text='Einführung in die Sprache PHP 7...'</w:t>
      </w:r>
    </w:p>
    <w:p w14:paraId="116AD3B7" w14:textId="77777777" w:rsidR="002526E6" w:rsidRDefault="002526E6">
      <w:pPr>
        <w:pStyle w:val="Standard"/>
      </w:pPr>
    </w:p>
    <w:p w14:paraId="4A48D245" w14:textId="77777777" w:rsidR="002526E6" w:rsidRDefault="00000000">
      <w:pPr>
        <w:pStyle w:val="Standard"/>
        <w:numPr>
          <w:ilvl w:val="0"/>
          <w:numId w:val="73"/>
        </w:numPr>
      </w:pPr>
      <w:r>
        <w:t>Zeile 10: Der Titel des Dokuments hat den Stil „P4“;</w:t>
      </w:r>
    </w:p>
    <w:p w14:paraId="66B78325" w14:textId="77777777" w:rsidR="002526E6" w:rsidRDefault="002526E6">
      <w:pPr>
        <w:pStyle w:val="Standard"/>
      </w:pPr>
    </w:p>
    <w:p w14:paraId="292F19BB" w14:textId="77777777" w:rsidR="002526E6" w:rsidRDefault="00000000">
      <w:pPr>
        <w:pStyle w:val="Standard"/>
      </w:pPr>
      <w:r>
        <w:t>In der Datei [config.py] habe ich dann folgende Zeilen eingefügt:</w:t>
      </w:r>
    </w:p>
    <w:p w14:paraId="0EFAD502" w14:textId="77777777" w:rsidR="002526E6" w:rsidRDefault="002526E6">
      <w:pPr>
        <w:pStyle w:val="Standard"/>
      </w:pPr>
    </w:p>
    <w:p w14:paraId="47CA586F" w14:textId="77777777" w:rsidR="002526E6" w:rsidRDefault="00000000">
      <w:pPr>
        <w:pStyle w:val="SourceCodenumrot"/>
        <w:numPr>
          <w:ilvl w:val="0"/>
          <w:numId w:val="158"/>
        </w:numPr>
      </w:pPr>
      <w:r>
        <w:t xml:space="preserve">  "document_title": {</w:t>
      </w:r>
    </w:p>
    <w:p w14:paraId="38AF88B2" w14:textId="77777777" w:rsidR="002526E6" w:rsidRDefault="00000000">
      <w:pPr>
        <w:pStyle w:val="SourceCodenumrot"/>
        <w:ind w:left="720" w:hanging="360"/>
      </w:pPr>
      <w:r>
        <w:t xml:space="preserve">    "style_names": [</w:t>
      </w:r>
    </w:p>
    <w:p w14:paraId="411BDD7F" w14:textId="77777777" w:rsidR="002526E6" w:rsidRDefault="00000000">
      <w:pPr>
        <w:pStyle w:val="SourceCodenumrot"/>
        <w:ind w:left="720" w:hanging="360"/>
      </w:pPr>
      <w:r>
        <w:t xml:space="preserve">      "</w:t>
      </w:r>
      <w:r>
        <w:rPr>
          <w:shd w:val="clear" w:color="auto" w:fill="FFF5CE"/>
        </w:rPr>
        <w:t>P4</w:t>
      </w:r>
      <w:r>
        <w:t>"</w:t>
      </w:r>
    </w:p>
    <w:p w14:paraId="650D19E4" w14:textId="77777777" w:rsidR="002526E6" w:rsidRDefault="00000000">
      <w:pPr>
        <w:pStyle w:val="SourceCodenumrot"/>
        <w:ind w:left="720" w:hanging="360"/>
      </w:pPr>
      <w:r>
        <w:t xml:space="preserve">    ],</w:t>
      </w:r>
    </w:p>
    <w:p w14:paraId="42A727FB" w14:textId="77777777" w:rsidR="002526E6" w:rsidRDefault="00000000">
      <w:pPr>
        <w:pStyle w:val="SourceCodenumrot"/>
        <w:ind w:left="720" w:hanging="360"/>
      </w:pPr>
      <w:r>
        <w:t xml:space="preserve">    "css": "font-size: 28px; font-weight: bold; margin-bottom: 1em; line-height: 1.2; color: #2c3e50;"</w:t>
      </w:r>
    </w:p>
    <w:p w14:paraId="21B58E18" w14:textId="77777777" w:rsidR="002526E6" w:rsidRDefault="00000000">
      <w:pPr>
        <w:pStyle w:val="SourceCodenumrot"/>
        <w:ind w:left="720" w:hanging="360"/>
      </w:pPr>
      <w:r>
        <w:t xml:space="preserve">  },</w:t>
      </w:r>
    </w:p>
    <w:p w14:paraId="4D18F440" w14:textId="77777777" w:rsidR="002526E6" w:rsidRDefault="002526E6">
      <w:pPr>
        <w:pStyle w:val="Standard"/>
      </w:pPr>
    </w:p>
    <w:p w14:paraId="515F2AAB" w14:textId="77777777" w:rsidR="002526E6" w:rsidRDefault="00000000">
      <w:pPr>
        <w:pStyle w:val="Standard"/>
        <w:numPr>
          <w:ilvl w:val="0"/>
          <w:numId w:val="74"/>
        </w:numPr>
      </w:pPr>
      <w:r>
        <w:t>Zeile 3, der Stil, den ich gesucht habe;</w:t>
      </w:r>
    </w:p>
    <w:p w14:paraId="4AF4BFC8" w14:textId="77777777" w:rsidR="002526E6" w:rsidRDefault="002526E6">
      <w:pPr>
        <w:pStyle w:val="Standard"/>
      </w:pPr>
    </w:p>
    <w:p w14:paraId="2A6E3772" w14:textId="77777777" w:rsidR="002526E6" w:rsidRDefault="00000000">
      <w:pPr>
        <w:pStyle w:val="Standard"/>
      </w:pPr>
      <w:r>
        <w:t>Aus diesem Grund zeigt der Debugger folgende Zeilen an:</w:t>
      </w:r>
    </w:p>
    <w:p w14:paraId="6151D772" w14:textId="77777777" w:rsidR="002526E6" w:rsidRDefault="002526E6">
      <w:pPr>
        <w:pStyle w:val="Standard"/>
      </w:pPr>
    </w:p>
    <w:p w14:paraId="1BC311C0" w14:textId="77777777" w:rsidR="002526E6" w:rsidRDefault="00000000">
      <w:pPr>
        <w:pStyle w:val="SourceCodenumrot"/>
        <w:numPr>
          <w:ilvl w:val="0"/>
          <w:numId w:val="75"/>
        </w:numPr>
      </w:pPr>
      <w:r>
        <w:t>[DEBUG PRE-H1] Style='P4' (Clean='p4') | Text='Einführung in die Sprache PHP7 anhand von Beispielen...'</w:t>
      </w:r>
    </w:p>
    <w:p w14:paraId="258CA45B" w14:textId="77777777" w:rsidR="002526E6" w:rsidRDefault="00000000">
      <w:pPr>
        <w:pStyle w:val="SourceCodenumrot"/>
        <w:numPr>
          <w:ilvl w:val="0"/>
          <w:numId w:val="75"/>
        </w:numPr>
      </w:pPr>
      <w:r>
        <w:t xml:space="preserve">&gt;&gt;&gt; </w:t>
      </w:r>
      <w:r>
        <w:rPr>
          <w:shd w:val="clear" w:color="auto" w:fill="FFF5CE"/>
        </w:rPr>
        <w:t>DOKUMENTTITEL ERKANNT</w:t>
      </w:r>
      <w:r>
        <w:t>: Einführung in die Sprache PHP7 anhand eines Beispiels</w:t>
      </w:r>
    </w:p>
    <w:p w14:paraId="1F89F3FA" w14:textId="77777777" w:rsidR="002526E6" w:rsidRDefault="002526E6">
      <w:pPr>
        <w:pStyle w:val="Standard"/>
      </w:pPr>
    </w:p>
    <w:p w14:paraId="0A618B26" w14:textId="77777777" w:rsidR="002526E6" w:rsidRDefault="00000000">
      <w:pPr>
        <w:pStyle w:val="Standard"/>
      </w:pPr>
      <w:r>
        <w:t>Er ist auf den Stil „P4“ gestoßen und zeigt nun an, dass der Dokumenttitel gefunden wurde. Sobald dieser gefunden wurde, können Sie den Schlüssel [debug] in [config.py] auf [false] setzen:</w:t>
      </w:r>
    </w:p>
    <w:p w14:paraId="5B23F5AA" w14:textId="77777777" w:rsidR="002526E6" w:rsidRDefault="002526E6">
      <w:pPr>
        <w:pStyle w:val="Standard"/>
      </w:pPr>
    </w:p>
    <w:p w14:paraId="0D9451D4" w14:textId="77777777" w:rsidR="002526E6" w:rsidRDefault="00000000">
      <w:pPr>
        <w:pStyle w:val="SourceCodenumrot"/>
        <w:numPr>
          <w:ilvl w:val="0"/>
          <w:numId w:val="159"/>
        </w:numPr>
      </w:pPr>
      <w:r>
        <w:t xml:space="preserve">  "debug": False</w:t>
      </w:r>
    </w:p>
    <w:p w14:paraId="0E13E80B" w14:textId="77777777" w:rsidR="002526E6" w:rsidRDefault="002526E6">
      <w:pPr>
        <w:pStyle w:val="Standard"/>
      </w:pPr>
    </w:p>
    <w:p w14:paraId="2CB9A00D" w14:textId="77777777" w:rsidR="002526E6" w:rsidRDefault="00000000">
      <w:pPr>
        <w:pStyle w:val="Standard"/>
      </w:pPr>
      <w:r>
        <w:t>Sehen wir uns nun die Konvertierung des Kapitels [Beispiele] an, das die Beispiele enthält, die der Gemini/ChatGPT-Konverter verarbeiten kann:</w:t>
      </w:r>
    </w:p>
    <w:p w14:paraId="683DD315" w14:textId="77777777" w:rsidR="002526E6" w:rsidRDefault="002526E6">
      <w:pPr>
        <w:pStyle w:val="Standard"/>
      </w:pPr>
    </w:p>
    <w:p w14:paraId="26D7CDF5" w14:textId="77777777" w:rsidR="002526E6" w:rsidRDefault="00000000">
      <w:pPr>
        <w:pStyle w:val="Titre2"/>
        <w:ind w:left="0" w:firstLine="0"/>
      </w:pPr>
      <w:r>
        <w:t>Aufzählungslisten</w:t>
      </w:r>
    </w:p>
    <w:p w14:paraId="4004F71C" w14:textId="77777777" w:rsidR="002526E6" w:rsidRDefault="002526E6">
      <w:pPr>
        <w:rPr>
          <w:szCs w:val="20"/>
        </w:rPr>
      </w:pPr>
    </w:p>
    <w:p w14:paraId="1988D57A" w14:textId="77777777" w:rsidR="002526E6" w:rsidRDefault="00000000">
      <w:pPr>
        <w:rPr>
          <w:szCs w:val="20"/>
        </w:rPr>
      </w:pPr>
      <w:r>
        <w:rPr>
          <w:b/>
          <w:bCs/>
          <w:szCs w:val="20"/>
          <w:u w:val="single"/>
        </w:rPr>
        <w:t>ODT-/DOCX-Dokument</w:t>
      </w:r>
      <w:r>
        <w:rPr>
          <w:szCs w:val="20"/>
        </w:rPr>
        <w:t>:</w:t>
      </w:r>
    </w:p>
    <w:p w14:paraId="317256CE"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954EDCB" w14:textId="77777777">
        <w:tc>
          <w:tcPr>
            <w:tcW w:w="9072" w:type="dxa"/>
          </w:tcPr>
          <w:p w14:paraId="0A78DA22" w14:textId="77777777" w:rsidR="002526E6" w:rsidRDefault="00000000">
            <w:pPr>
              <w:pStyle w:val="Contenudetableau"/>
            </w:pPr>
            <w:r>
              <w:rPr>
                <w:noProof/>
              </w:rPr>
              <w:drawing>
                <wp:inline distT="0" distB="0" distL="0" distR="0" wp14:anchorId="37B9733A" wp14:editId="60864D0A">
                  <wp:extent cx="3042285" cy="2091690"/>
                  <wp:effectExtent l="0" t="0" r="0" b="0"/>
                  <wp:docPr id="34"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5"/>
                          <pic:cNvPicPr>
                            <a:picLocks noChangeAspect="1" noChangeArrowheads="1"/>
                          </pic:cNvPicPr>
                        </pic:nvPicPr>
                        <pic:blipFill>
                          <a:blip r:embed="rId103"/>
                          <a:stretch>
                            <a:fillRect/>
                          </a:stretch>
                        </pic:blipFill>
                        <pic:spPr bwMode="auto">
                          <a:xfrm>
                            <a:off x="0" y="0"/>
                            <a:ext cx="3042285" cy="2091690"/>
                          </a:xfrm>
                          <a:prstGeom prst="rect">
                            <a:avLst/>
                          </a:prstGeom>
                          <a:noFill/>
                        </pic:spPr>
                      </pic:pic>
                    </a:graphicData>
                  </a:graphic>
                </wp:inline>
              </w:drawing>
            </w:r>
          </w:p>
        </w:tc>
      </w:tr>
    </w:tbl>
    <w:p w14:paraId="2A335B5D" w14:textId="77777777" w:rsidR="002526E6" w:rsidRDefault="002526E6">
      <w:pPr>
        <w:rPr>
          <w:szCs w:val="20"/>
        </w:rPr>
      </w:pPr>
    </w:p>
    <w:p w14:paraId="0F44D7BA" w14:textId="77777777" w:rsidR="002526E6" w:rsidRDefault="00000000">
      <w:pPr>
        <w:pStyle w:val="Standard"/>
      </w:pPr>
      <w:r>
        <w:t>Oben ist der Text [Aufzählungslisten] hervorgehoben, da es sich um einen Verweis handelt, der mit einer Fußnote verknüpft ist.</w:t>
      </w:r>
    </w:p>
    <w:p w14:paraId="5F14C559" w14:textId="77777777" w:rsidR="002526E6" w:rsidRDefault="002526E6">
      <w:pPr>
        <w:pStyle w:val="Standard"/>
      </w:pPr>
    </w:p>
    <w:p w14:paraId="3AE3CBD0" w14:textId="77777777" w:rsidR="002526E6" w:rsidRDefault="00000000">
      <w:pPr>
        <w:pStyle w:val="Standard"/>
      </w:pPr>
      <w:r>
        <w:rPr>
          <w:b/>
          <w:bCs/>
          <w:u w:val="single"/>
        </w:rPr>
        <w:t>HTML-Dokument</w:t>
      </w:r>
      <w:r>
        <w:t>:</w:t>
      </w:r>
    </w:p>
    <w:p w14:paraId="500EB44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722DE42" w14:textId="77777777">
        <w:tc>
          <w:tcPr>
            <w:tcW w:w="9072" w:type="dxa"/>
          </w:tcPr>
          <w:p w14:paraId="5F2770E5" w14:textId="77777777" w:rsidR="002526E6" w:rsidRDefault="00000000">
            <w:pPr>
              <w:pStyle w:val="Contenudetableau"/>
            </w:pPr>
            <w:r>
              <w:rPr>
                <w:noProof/>
              </w:rPr>
              <w:lastRenderedPageBreak/>
              <w:drawing>
                <wp:inline distT="0" distB="0" distL="0" distR="0" wp14:anchorId="1B4651BA" wp14:editId="73B9FEEB">
                  <wp:extent cx="2548890" cy="3629025"/>
                  <wp:effectExtent l="0" t="0" r="0" b="0"/>
                  <wp:docPr id="35"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6"/>
                          <pic:cNvPicPr>
                            <a:picLocks noChangeAspect="1" noChangeArrowheads="1"/>
                          </pic:cNvPicPr>
                        </pic:nvPicPr>
                        <pic:blipFill>
                          <a:blip r:embed="rId104"/>
                          <a:stretch>
                            <a:fillRect/>
                          </a:stretch>
                        </pic:blipFill>
                        <pic:spPr bwMode="auto">
                          <a:xfrm>
                            <a:off x="0" y="0"/>
                            <a:ext cx="2548890" cy="3629025"/>
                          </a:xfrm>
                          <a:prstGeom prst="rect">
                            <a:avLst/>
                          </a:prstGeom>
                          <a:noFill/>
                        </pic:spPr>
                      </pic:pic>
                    </a:graphicData>
                  </a:graphic>
                </wp:inline>
              </w:drawing>
            </w:r>
          </w:p>
        </w:tc>
      </w:tr>
    </w:tbl>
    <w:p w14:paraId="5FB52E04" w14:textId="77777777" w:rsidR="002526E6" w:rsidRDefault="002526E6">
      <w:pPr>
        <w:pStyle w:val="Standard"/>
      </w:pPr>
    </w:p>
    <w:p w14:paraId="44B33774" w14:textId="77777777" w:rsidR="002526E6" w:rsidRDefault="00000000">
      <w:pPr>
        <w:pStyle w:val="Standard"/>
      </w:pPr>
      <w:r>
        <w:t>Man beachte, dass das ODT-/DOCX-Dokument verschiedene Aufzählungszeichen verwendet, während das HTML-Dokument nur eine Art von Aufzählungszeichen verwendet.</w:t>
      </w:r>
    </w:p>
    <w:p w14:paraId="2A633B7A" w14:textId="77777777" w:rsidR="002526E6" w:rsidRDefault="002526E6">
      <w:pPr>
        <w:pStyle w:val="Standard"/>
      </w:pPr>
    </w:p>
    <w:p w14:paraId="3BED8519" w14:textId="77777777" w:rsidR="002526E6" w:rsidRDefault="00000000">
      <w:pPr>
        <w:pStyle w:val="Titre2"/>
        <w:ind w:left="0" w:firstLine="0"/>
      </w:pPr>
      <w:r>
        <w:t>Nummerierte Listen</w:t>
      </w:r>
    </w:p>
    <w:p w14:paraId="2217D864" w14:textId="77777777" w:rsidR="002526E6" w:rsidRDefault="002526E6"/>
    <w:p w14:paraId="07D532AC" w14:textId="77777777" w:rsidR="002526E6" w:rsidRDefault="00000000">
      <w:pPr>
        <w:pStyle w:val="Standard"/>
      </w:pPr>
      <w:r>
        <w:rPr>
          <w:b/>
          <w:bCs/>
          <w:u w:val="single"/>
        </w:rPr>
        <w:t>ODT-/DOCX-Dokument</w:t>
      </w:r>
      <w:r>
        <w:t>:</w:t>
      </w:r>
    </w:p>
    <w:p w14:paraId="1905A8C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9736006" w14:textId="77777777">
        <w:tc>
          <w:tcPr>
            <w:tcW w:w="9072" w:type="dxa"/>
          </w:tcPr>
          <w:p w14:paraId="0927DDC4" w14:textId="77777777" w:rsidR="002526E6" w:rsidRDefault="00000000">
            <w:pPr>
              <w:pStyle w:val="Contenudetableau"/>
            </w:pPr>
            <w:r>
              <w:rPr>
                <w:noProof/>
              </w:rPr>
              <w:drawing>
                <wp:inline distT="0" distB="0" distL="0" distR="0" wp14:anchorId="41757FF9" wp14:editId="53BB3E03">
                  <wp:extent cx="3009900" cy="1767840"/>
                  <wp:effectExtent l="0" t="0" r="0" b="0"/>
                  <wp:docPr id="36"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
                          <pic:cNvPicPr>
                            <a:picLocks noChangeAspect="1" noChangeArrowheads="1"/>
                          </pic:cNvPicPr>
                        </pic:nvPicPr>
                        <pic:blipFill>
                          <a:blip r:embed="rId105"/>
                          <a:stretch>
                            <a:fillRect/>
                          </a:stretch>
                        </pic:blipFill>
                        <pic:spPr bwMode="auto">
                          <a:xfrm>
                            <a:off x="0" y="0"/>
                            <a:ext cx="3009900" cy="1767840"/>
                          </a:xfrm>
                          <a:prstGeom prst="rect">
                            <a:avLst/>
                          </a:prstGeom>
                          <a:noFill/>
                        </pic:spPr>
                      </pic:pic>
                    </a:graphicData>
                  </a:graphic>
                </wp:inline>
              </w:drawing>
            </w:r>
          </w:p>
        </w:tc>
      </w:tr>
    </w:tbl>
    <w:p w14:paraId="3A37AC62" w14:textId="77777777" w:rsidR="002526E6" w:rsidRDefault="002526E6">
      <w:pPr>
        <w:pStyle w:val="Standard"/>
      </w:pPr>
    </w:p>
    <w:p w14:paraId="04DCFC27" w14:textId="77777777" w:rsidR="002526E6" w:rsidRDefault="00000000">
      <w:pPr>
        <w:pStyle w:val="Standard"/>
      </w:pPr>
      <w:r>
        <w:rPr>
          <w:b/>
          <w:bCs/>
          <w:u w:val="single"/>
        </w:rPr>
        <w:t>HTML-Dokument</w:t>
      </w:r>
      <w:r>
        <w:t>:</w:t>
      </w:r>
    </w:p>
    <w:p w14:paraId="2CC221C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9EAC5AA" w14:textId="77777777">
        <w:tc>
          <w:tcPr>
            <w:tcW w:w="9072" w:type="dxa"/>
          </w:tcPr>
          <w:p w14:paraId="2E95F528" w14:textId="77777777" w:rsidR="002526E6" w:rsidRDefault="00000000">
            <w:pPr>
              <w:pStyle w:val="Contenudetableau"/>
            </w:pPr>
            <w:r>
              <w:rPr>
                <w:noProof/>
              </w:rPr>
              <w:lastRenderedPageBreak/>
              <w:drawing>
                <wp:inline distT="0" distB="0" distL="0" distR="0" wp14:anchorId="5146C8AA" wp14:editId="238CF7DA">
                  <wp:extent cx="2534285" cy="3470275"/>
                  <wp:effectExtent l="0" t="0" r="0" b="0"/>
                  <wp:docPr id="3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7"/>
                          <pic:cNvPicPr>
                            <a:picLocks noChangeAspect="1" noChangeArrowheads="1"/>
                          </pic:cNvPicPr>
                        </pic:nvPicPr>
                        <pic:blipFill>
                          <a:blip r:embed="rId106"/>
                          <a:stretch>
                            <a:fillRect/>
                          </a:stretch>
                        </pic:blipFill>
                        <pic:spPr bwMode="auto">
                          <a:xfrm>
                            <a:off x="0" y="0"/>
                            <a:ext cx="2534285" cy="3470275"/>
                          </a:xfrm>
                          <a:prstGeom prst="rect">
                            <a:avLst/>
                          </a:prstGeom>
                          <a:noFill/>
                        </pic:spPr>
                      </pic:pic>
                    </a:graphicData>
                  </a:graphic>
                </wp:inline>
              </w:drawing>
            </w:r>
          </w:p>
        </w:tc>
      </w:tr>
    </w:tbl>
    <w:p w14:paraId="4EADE532" w14:textId="77777777" w:rsidR="002526E6" w:rsidRDefault="002526E6">
      <w:pPr>
        <w:pStyle w:val="Standard"/>
      </w:pPr>
    </w:p>
    <w:p w14:paraId="003E9239" w14:textId="77777777" w:rsidR="002526E6" w:rsidRDefault="00000000">
      <w:pPr>
        <w:pStyle w:val="Titre3"/>
        <w:ind w:left="0" w:firstLine="0"/>
      </w:pPr>
      <w:r>
        <w:t>Gemischte Listen 1</w:t>
      </w:r>
    </w:p>
    <w:p w14:paraId="7B7C4D20" w14:textId="77777777" w:rsidR="002526E6" w:rsidRDefault="002526E6">
      <w:pPr>
        <w:pStyle w:val="Standard"/>
      </w:pPr>
    </w:p>
    <w:p w14:paraId="6AA7BC36" w14:textId="77777777" w:rsidR="002526E6" w:rsidRDefault="00000000">
      <w:pPr>
        <w:pStyle w:val="Standard"/>
        <w:rPr>
          <w:b/>
          <w:bCs/>
          <w:u w:val="single"/>
        </w:rPr>
      </w:pPr>
      <w:r>
        <w:rPr>
          <w:b/>
          <w:bCs/>
          <w:u w:val="single"/>
        </w:rPr>
        <w:t>ODT-/DOCX-Dokument</w:t>
      </w:r>
    </w:p>
    <w:p w14:paraId="3FEC47F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17D176E" w14:textId="77777777">
        <w:tc>
          <w:tcPr>
            <w:tcW w:w="9072" w:type="dxa"/>
          </w:tcPr>
          <w:p w14:paraId="6690F111" w14:textId="77777777" w:rsidR="002526E6" w:rsidRDefault="00000000">
            <w:pPr>
              <w:pStyle w:val="Contenudetableau"/>
            </w:pPr>
            <w:r>
              <w:rPr>
                <w:noProof/>
              </w:rPr>
              <w:drawing>
                <wp:inline distT="0" distB="0" distL="0" distR="0" wp14:anchorId="720D34B8" wp14:editId="7FAC5E77">
                  <wp:extent cx="2862580" cy="2176780"/>
                  <wp:effectExtent l="0" t="0" r="0" b="0"/>
                  <wp:docPr id="38"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8"/>
                          <pic:cNvPicPr>
                            <a:picLocks noChangeAspect="1" noChangeArrowheads="1"/>
                          </pic:cNvPicPr>
                        </pic:nvPicPr>
                        <pic:blipFill>
                          <a:blip r:embed="rId107"/>
                          <a:stretch>
                            <a:fillRect/>
                          </a:stretch>
                        </pic:blipFill>
                        <pic:spPr bwMode="auto">
                          <a:xfrm>
                            <a:off x="0" y="0"/>
                            <a:ext cx="2862580" cy="2176780"/>
                          </a:xfrm>
                          <a:prstGeom prst="rect">
                            <a:avLst/>
                          </a:prstGeom>
                          <a:noFill/>
                        </pic:spPr>
                      </pic:pic>
                    </a:graphicData>
                  </a:graphic>
                </wp:inline>
              </w:drawing>
            </w:r>
          </w:p>
        </w:tc>
      </w:tr>
    </w:tbl>
    <w:p w14:paraId="16F8B347" w14:textId="77777777" w:rsidR="002526E6" w:rsidRDefault="002526E6">
      <w:pPr>
        <w:pStyle w:val="Standard"/>
      </w:pPr>
    </w:p>
    <w:p w14:paraId="5E0255E0" w14:textId="77777777" w:rsidR="002526E6" w:rsidRDefault="00000000">
      <w:pPr>
        <w:pStyle w:val="Standard"/>
        <w:rPr>
          <w:b/>
          <w:bCs/>
          <w:u w:val="single"/>
        </w:rPr>
      </w:pPr>
      <w:r>
        <w:rPr>
          <w:b/>
          <w:bCs/>
          <w:u w:val="single"/>
        </w:rPr>
        <w:t>HTML-Dokument</w:t>
      </w:r>
    </w:p>
    <w:p w14:paraId="1AA55D3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35AE43E" w14:textId="77777777">
        <w:tc>
          <w:tcPr>
            <w:tcW w:w="9072" w:type="dxa"/>
          </w:tcPr>
          <w:p w14:paraId="54F62E4B" w14:textId="77777777" w:rsidR="002526E6" w:rsidRDefault="00000000">
            <w:pPr>
              <w:pStyle w:val="Contenudetableau"/>
            </w:pPr>
            <w:r>
              <w:rPr>
                <w:noProof/>
              </w:rPr>
              <w:lastRenderedPageBreak/>
              <w:drawing>
                <wp:inline distT="0" distB="0" distL="0" distR="0" wp14:anchorId="12B10387" wp14:editId="2BE1151B">
                  <wp:extent cx="2472055" cy="3705225"/>
                  <wp:effectExtent l="0" t="0" r="0" b="0"/>
                  <wp:docPr id="39" name="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89"/>
                          <pic:cNvPicPr>
                            <a:picLocks noChangeAspect="1" noChangeArrowheads="1"/>
                          </pic:cNvPicPr>
                        </pic:nvPicPr>
                        <pic:blipFill>
                          <a:blip r:embed="rId108"/>
                          <a:stretch>
                            <a:fillRect/>
                          </a:stretch>
                        </pic:blipFill>
                        <pic:spPr bwMode="auto">
                          <a:xfrm>
                            <a:off x="0" y="0"/>
                            <a:ext cx="2472055" cy="3705225"/>
                          </a:xfrm>
                          <a:prstGeom prst="rect">
                            <a:avLst/>
                          </a:prstGeom>
                          <a:noFill/>
                        </pic:spPr>
                      </pic:pic>
                    </a:graphicData>
                  </a:graphic>
                </wp:inline>
              </w:drawing>
            </w:r>
          </w:p>
        </w:tc>
      </w:tr>
    </w:tbl>
    <w:p w14:paraId="50F2CEB4" w14:textId="77777777" w:rsidR="002526E6" w:rsidRDefault="002526E6">
      <w:pPr>
        <w:pStyle w:val="Standard"/>
      </w:pPr>
    </w:p>
    <w:p w14:paraId="0DF0A15E" w14:textId="77777777" w:rsidR="002526E6" w:rsidRDefault="00000000">
      <w:pPr>
        <w:pStyle w:val="Standard"/>
      </w:pPr>
      <w:r>
        <w:t>Auch hier gibt es manchmal Unterschiede zwischen den verwendeten Aufzählungszeichen.</w:t>
      </w:r>
    </w:p>
    <w:p w14:paraId="636B3BAF" w14:textId="77777777" w:rsidR="002526E6" w:rsidRDefault="002526E6">
      <w:pPr>
        <w:pStyle w:val="Standard"/>
      </w:pPr>
    </w:p>
    <w:p w14:paraId="23DD8CAE" w14:textId="77777777" w:rsidR="002526E6" w:rsidRDefault="00000000">
      <w:pPr>
        <w:pStyle w:val="Titre3"/>
        <w:ind w:left="0" w:firstLine="0"/>
      </w:pPr>
      <w:r>
        <w:t>Gemischte Listen 2</w:t>
      </w:r>
    </w:p>
    <w:p w14:paraId="056ABC77" w14:textId="77777777" w:rsidR="002526E6" w:rsidRDefault="002526E6"/>
    <w:p w14:paraId="6ACCDF1E" w14:textId="77777777" w:rsidR="002526E6" w:rsidRDefault="00000000">
      <w:pPr>
        <w:rPr>
          <w:b/>
          <w:bCs/>
          <w:u w:val="single"/>
        </w:rPr>
      </w:pPr>
      <w:r>
        <w:rPr>
          <w:b/>
          <w:bCs/>
          <w:u w:val="single"/>
        </w:rPr>
        <w:t>ODT-/DOCX-Dokument</w:t>
      </w:r>
    </w:p>
    <w:p w14:paraId="50988373" w14:textId="77777777" w:rsidR="002526E6" w:rsidRDefault="002526E6"/>
    <w:tbl>
      <w:tblPr>
        <w:tblW w:w="5000" w:type="pct"/>
        <w:tblLayout w:type="fixed"/>
        <w:tblCellMar>
          <w:left w:w="0" w:type="dxa"/>
          <w:right w:w="0" w:type="dxa"/>
        </w:tblCellMar>
        <w:tblLook w:val="04A0" w:firstRow="1" w:lastRow="0" w:firstColumn="1" w:lastColumn="0" w:noHBand="0" w:noVBand="1"/>
      </w:tblPr>
      <w:tblGrid>
        <w:gridCol w:w="9072"/>
      </w:tblGrid>
      <w:tr w:rsidR="002526E6" w14:paraId="09FC3732" w14:textId="77777777">
        <w:tc>
          <w:tcPr>
            <w:tcW w:w="9072" w:type="dxa"/>
          </w:tcPr>
          <w:p w14:paraId="05F7AEDE" w14:textId="77777777" w:rsidR="002526E6" w:rsidRDefault="00000000">
            <w:pPr>
              <w:pStyle w:val="Contenudetableau"/>
            </w:pPr>
            <w:r>
              <w:rPr>
                <w:noProof/>
              </w:rPr>
              <w:drawing>
                <wp:inline distT="0" distB="0" distL="0" distR="0" wp14:anchorId="74F37616" wp14:editId="3B061C8F">
                  <wp:extent cx="2743200" cy="1852930"/>
                  <wp:effectExtent l="0" t="0" r="0" b="0"/>
                  <wp:docPr id="40" name="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90"/>
                          <pic:cNvPicPr>
                            <a:picLocks noChangeAspect="1" noChangeArrowheads="1"/>
                          </pic:cNvPicPr>
                        </pic:nvPicPr>
                        <pic:blipFill>
                          <a:blip r:embed="rId109"/>
                          <a:stretch>
                            <a:fillRect/>
                          </a:stretch>
                        </pic:blipFill>
                        <pic:spPr bwMode="auto">
                          <a:xfrm>
                            <a:off x="0" y="0"/>
                            <a:ext cx="2743200" cy="1852930"/>
                          </a:xfrm>
                          <a:prstGeom prst="rect">
                            <a:avLst/>
                          </a:prstGeom>
                          <a:noFill/>
                        </pic:spPr>
                      </pic:pic>
                    </a:graphicData>
                  </a:graphic>
                </wp:inline>
              </w:drawing>
            </w:r>
          </w:p>
        </w:tc>
      </w:tr>
    </w:tbl>
    <w:p w14:paraId="2BDE23A6" w14:textId="77777777" w:rsidR="002526E6" w:rsidRDefault="002526E6">
      <w:pPr>
        <w:pStyle w:val="Standard"/>
      </w:pPr>
    </w:p>
    <w:p w14:paraId="040A70C6" w14:textId="77777777" w:rsidR="002526E6" w:rsidRDefault="00000000">
      <w:pPr>
        <w:pStyle w:val="Standard"/>
        <w:rPr>
          <w:b/>
          <w:bCs/>
          <w:u w:val="single"/>
        </w:rPr>
      </w:pPr>
      <w:r>
        <w:rPr>
          <w:b/>
          <w:bCs/>
          <w:u w:val="single"/>
        </w:rPr>
        <w:t>HTML-Dokument</w:t>
      </w:r>
    </w:p>
    <w:p w14:paraId="1F950AC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FC7C84E" w14:textId="77777777">
        <w:tc>
          <w:tcPr>
            <w:tcW w:w="9072" w:type="dxa"/>
          </w:tcPr>
          <w:p w14:paraId="33CAA279" w14:textId="77777777" w:rsidR="002526E6" w:rsidRDefault="00000000">
            <w:pPr>
              <w:pStyle w:val="Contenudetableau"/>
            </w:pPr>
            <w:r>
              <w:rPr>
                <w:noProof/>
              </w:rPr>
              <w:lastRenderedPageBreak/>
              <w:drawing>
                <wp:inline distT="0" distB="0" distL="0" distR="0" wp14:anchorId="74826972" wp14:editId="4A142FE7">
                  <wp:extent cx="2600325" cy="3367405"/>
                  <wp:effectExtent l="0" t="0" r="0" b="0"/>
                  <wp:docPr id="41" name="Imag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91"/>
                          <pic:cNvPicPr>
                            <a:picLocks noChangeAspect="1" noChangeArrowheads="1"/>
                          </pic:cNvPicPr>
                        </pic:nvPicPr>
                        <pic:blipFill>
                          <a:blip r:embed="rId110"/>
                          <a:stretch>
                            <a:fillRect/>
                          </a:stretch>
                        </pic:blipFill>
                        <pic:spPr bwMode="auto">
                          <a:xfrm>
                            <a:off x="0" y="0"/>
                            <a:ext cx="2600325" cy="3367405"/>
                          </a:xfrm>
                          <a:prstGeom prst="rect">
                            <a:avLst/>
                          </a:prstGeom>
                          <a:noFill/>
                        </pic:spPr>
                      </pic:pic>
                    </a:graphicData>
                  </a:graphic>
                </wp:inline>
              </w:drawing>
            </w:r>
          </w:p>
        </w:tc>
      </w:tr>
    </w:tbl>
    <w:p w14:paraId="2E5C5C10" w14:textId="77777777" w:rsidR="002526E6" w:rsidRDefault="002526E6">
      <w:pPr>
        <w:pStyle w:val="Standard"/>
      </w:pPr>
    </w:p>
    <w:p w14:paraId="284491E1" w14:textId="77777777" w:rsidR="002526E6" w:rsidRDefault="00000000">
      <w:pPr>
        <w:pStyle w:val="Titre2"/>
        <w:ind w:left="0" w:firstLine="0"/>
      </w:pPr>
      <w:r>
        <w:t>Rich-Text-Code-Blöcke</w:t>
      </w:r>
    </w:p>
    <w:p w14:paraId="699D23D3" w14:textId="77777777" w:rsidR="002526E6" w:rsidRDefault="002526E6"/>
    <w:p w14:paraId="4C74539B" w14:textId="77777777" w:rsidR="002526E6" w:rsidRDefault="00000000">
      <w:pPr>
        <w:pStyle w:val="Standard"/>
      </w:pPr>
      <w:r>
        <w:t>Rich-Code-Blöcke werden im HTML identisch dargestellt (abgesehen von der Hintergrundfarbe). Hier sind drei Beispiele:</w:t>
      </w:r>
    </w:p>
    <w:p w14:paraId="25B8481D" w14:textId="77777777" w:rsidR="002526E6" w:rsidRDefault="00000000">
      <w:pPr>
        <w:pStyle w:val="Titre3"/>
        <w:ind w:left="0" w:firstLine="0"/>
      </w:pPr>
      <w:r>
        <w:t>Beispiel 1</w:t>
      </w:r>
    </w:p>
    <w:p w14:paraId="29B33C1B" w14:textId="77777777" w:rsidR="002526E6" w:rsidRDefault="002526E6">
      <w:pPr>
        <w:rPr>
          <w:szCs w:val="20"/>
        </w:rPr>
      </w:pPr>
    </w:p>
    <w:p w14:paraId="5C159ACB" w14:textId="77777777" w:rsidR="002526E6" w:rsidRDefault="00000000">
      <w:pPr>
        <w:rPr>
          <w:b/>
          <w:bCs/>
          <w:szCs w:val="20"/>
          <w:u w:val="single"/>
        </w:rPr>
      </w:pPr>
      <w:r>
        <w:rPr>
          <w:b/>
          <w:bCs/>
          <w:szCs w:val="20"/>
          <w:u w:val="single"/>
        </w:rPr>
        <w:t>ODT-/DOCX-Dokument</w:t>
      </w:r>
    </w:p>
    <w:p w14:paraId="43E0466C"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B49D5FF" w14:textId="77777777">
        <w:tc>
          <w:tcPr>
            <w:tcW w:w="9072" w:type="dxa"/>
          </w:tcPr>
          <w:p w14:paraId="0DFA6D90" w14:textId="77777777" w:rsidR="002526E6" w:rsidRDefault="00000000">
            <w:pPr>
              <w:pStyle w:val="Contenudetableau"/>
            </w:pPr>
            <w:r>
              <w:rPr>
                <w:noProof/>
              </w:rPr>
              <w:drawing>
                <wp:inline distT="0" distB="0" distL="0" distR="0" wp14:anchorId="037E8391" wp14:editId="278A1291">
                  <wp:extent cx="3967480" cy="2764790"/>
                  <wp:effectExtent l="0" t="0" r="0" b="0"/>
                  <wp:docPr id="42"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8"/>
                          <pic:cNvPicPr>
                            <a:picLocks noChangeAspect="1" noChangeArrowheads="1"/>
                          </pic:cNvPicPr>
                        </pic:nvPicPr>
                        <pic:blipFill>
                          <a:blip r:embed="rId111"/>
                          <a:stretch>
                            <a:fillRect/>
                          </a:stretch>
                        </pic:blipFill>
                        <pic:spPr bwMode="auto">
                          <a:xfrm>
                            <a:off x="0" y="0"/>
                            <a:ext cx="3967480" cy="2764790"/>
                          </a:xfrm>
                          <a:prstGeom prst="rect">
                            <a:avLst/>
                          </a:prstGeom>
                          <a:noFill/>
                        </pic:spPr>
                      </pic:pic>
                    </a:graphicData>
                  </a:graphic>
                </wp:inline>
              </w:drawing>
            </w:r>
          </w:p>
        </w:tc>
      </w:tr>
    </w:tbl>
    <w:p w14:paraId="3AA389AE" w14:textId="77777777" w:rsidR="002526E6" w:rsidRDefault="002526E6">
      <w:pPr>
        <w:rPr>
          <w:szCs w:val="20"/>
        </w:rPr>
      </w:pPr>
    </w:p>
    <w:p w14:paraId="2EE59D39" w14:textId="77777777" w:rsidR="002526E6" w:rsidRDefault="00000000">
      <w:pPr>
        <w:rPr>
          <w:b/>
          <w:bCs/>
          <w:szCs w:val="20"/>
          <w:u w:val="single"/>
        </w:rPr>
      </w:pPr>
      <w:r>
        <w:rPr>
          <w:b/>
          <w:bCs/>
          <w:szCs w:val="20"/>
          <w:u w:val="single"/>
        </w:rPr>
        <w:t>HTML-Darstellung</w:t>
      </w:r>
    </w:p>
    <w:p w14:paraId="39CD5259"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B9BC57B" w14:textId="77777777">
        <w:tc>
          <w:tcPr>
            <w:tcW w:w="9072" w:type="dxa"/>
          </w:tcPr>
          <w:p w14:paraId="14DCF47B" w14:textId="77777777" w:rsidR="002526E6" w:rsidRDefault="00000000">
            <w:pPr>
              <w:pStyle w:val="Contenudetableau"/>
            </w:pPr>
            <w:r>
              <w:rPr>
                <w:noProof/>
              </w:rPr>
              <w:drawing>
                <wp:inline distT="0" distB="0" distL="0" distR="0" wp14:anchorId="76F703B0" wp14:editId="7D556DEC">
                  <wp:extent cx="4067810" cy="3506470"/>
                  <wp:effectExtent l="0" t="0" r="0" b="0"/>
                  <wp:docPr id="43"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80"/>
                          <pic:cNvPicPr>
                            <a:picLocks noChangeAspect="1" noChangeArrowheads="1"/>
                          </pic:cNvPicPr>
                        </pic:nvPicPr>
                        <pic:blipFill>
                          <a:blip r:embed="rId112"/>
                          <a:stretch>
                            <a:fillRect/>
                          </a:stretch>
                        </pic:blipFill>
                        <pic:spPr bwMode="auto">
                          <a:xfrm>
                            <a:off x="0" y="0"/>
                            <a:ext cx="4067810" cy="3506470"/>
                          </a:xfrm>
                          <a:prstGeom prst="rect">
                            <a:avLst/>
                          </a:prstGeom>
                          <a:noFill/>
                        </pic:spPr>
                      </pic:pic>
                    </a:graphicData>
                  </a:graphic>
                </wp:inline>
              </w:drawing>
            </w:r>
          </w:p>
        </w:tc>
      </w:tr>
    </w:tbl>
    <w:p w14:paraId="21F405BC" w14:textId="77777777" w:rsidR="002526E6" w:rsidRDefault="002526E6">
      <w:pPr>
        <w:rPr>
          <w:szCs w:val="20"/>
        </w:rPr>
      </w:pPr>
    </w:p>
    <w:p w14:paraId="298CAF20" w14:textId="77777777" w:rsidR="002526E6" w:rsidRDefault="00000000">
      <w:pPr>
        <w:pStyle w:val="Titre3"/>
        <w:ind w:left="0" w:firstLine="0"/>
      </w:pPr>
      <w:r>
        <w:t>Beispiel 2</w:t>
      </w:r>
    </w:p>
    <w:p w14:paraId="15273073" w14:textId="77777777" w:rsidR="002526E6" w:rsidRDefault="002526E6"/>
    <w:p w14:paraId="1B7A6CBE" w14:textId="77777777" w:rsidR="002526E6" w:rsidRDefault="00000000">
      <w:pPr>
        <w:pStyle w:val="Standard"/>
      </w:pPr>
      <w:r>
        <w:rPr>
          <w:b/>
          <w:bCs/>
          <w:u w:val="single"/>
        </w:rPr>
        <w:t>ODT-/DOCX-Dokument</w:t>
      </w:r>
      <w:r>
        <w:t>:</w:t>
      </w:r>
    </w:p>
    <w:p w14:paraId="42AA7B0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A37445E" w14:textId="77777777">
        <w:tc>
          <w:tcPr>
            <w:tcW w:w="9072" w:type="dxa"/>
          </w:tcPr>
          <w:p w14:paraId="213DC83B" w14:textId="77777777" w:rsidR="002526E6" w:rsidRDefault="00000000">
            <w:pPr>
              <w:pStyle w:val="Contenudetableau"/>
            </w:pPr>
            <w:r>
              <w:rPr>
                <w:noProof/>
              </w:rPr>
              <w:drawing>
                <wp:inline distT="0" distB="0" distL="0" distR="0" wp14:anchorId="5166E1A8" wp14:editId="72EBCBA9">
                  <wp:extent cx="2512695" cy="3355340"/>
                  <wp:effectExtent l="0" t="0" r="0" b="0"/>
                  <wp:docPr id="44" name="Image18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 Copie 1"/>
                          <pic:cNvPicPr>
                            <a:picLocks noChangeAspect="1" noChangeArrowheads="1"/>
                          </pic:cNvPicPr>
                        </pic:nvPicPr>
                        <pic:blipFill>
                          <a:blip r:embed="rId113"/>
                          <a:stretch>
                            <a:fillRect/>
                          </a:stretch>
                        </pic:blipFill>
                        <pic:spPr bwMode="auto">
                          <a:xfrm>
                            <a:off x="0" y="0"/>
                            <a:ext cx="2512695" cy="3355340"/>
                          </a:xfrm>
                          <a:prstGeom prst="rect">
                            <a:avLst/>
                          </a:prstGeom>
                          <a:noFill/>
                        </pic:spPr>
                      </pic:pic>
                    </a:graphicData>
                  </a:graphic>
                </wp:inline>
              </w:drawing>
            </w:r>
          </w:p>
        </w:tc>
      </w:tr>
    </w:tbl>
    <w:p w14:paraId="1546A830" w14:textId="77777777" w:rsidR="002526E6" w:rsidRDefault="002526E6">
      <w:pPr>
        <w:pStyle w:val="Standard"/>
      </w:pPr>
    </w:p>
    <w:p w14:paraId="52AEEB57" w14:textId="77777777" w:rsidR="002526E6" w:rsidRDefault="00000000">
      <w:pPr>
        <w:pStyle w:val="Standard"/>
        <w:rPr>
          <w:b/>
          <w:bCs/>
          <w:u w:val="single"/>
        </w:rPr>
      </w:pPr>
      <w:r>
        <w:rPr>
          <w:b/>
          <w:bCs/>
          <w:u w:val="single"/>
        </w:rPr>
        <w:lastRenderedPageBreak/>
        <w:t>HTML-Ausgabe</w:t>
      </w:r>
    </w:p>
    <w:p w14:paraId="1B87416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44A17EA" w14:textId="77777777">
        <w:tc>
          <w:tcPr>
            <w:tcW w:w="9072" w:type="dxa"/>
          </w:tcPr>
          <w:p w14:paraId="2EE4A2E6" w14:textId="77777777" w:rsidR="002526E6" w:rsidRDefault="00000000">
            <w:pPr>
              <w:pStyle w:val="Contenudetableau"/>
            </w:pPr>
            <w:r>
              <w:rPr>
                <w:noProof/>
              </w:rPr>
              <w:drawing>
                <wp:inline distT="0" distB="0" distL="0" distR="0" wp14:anchorId="5AF1063B" wp14:editId="6B88FEBD">
                  <wp:extent cx="3610610" cy="3992245"/>
                  <wp:effectExtent l="0" t="0" r="0" b="0"/>
                  <wp:docPr id="45" name="Image80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80 Copie 1"/>
                          <pic:cNvPicPr>
                            <a:picLocks noChangeAspect="1" noChangeArrowheads="1"/>
                          </pic:cNvPicPr>
                        </pic:nvPicPr>
                        <pic:blipFill>
                          <a:blip r:embed="rId114"/>
                          <a:stretch>
                            <a:fillRect/>
                          </a:stretch>
                        </pic:blipFill>
                        <pic:spPr bwMode="auto">
                          <a:xfrm>
                            <a:off x="0" y="0"/>
                            <a:ext cx="3610610" cy="3992245"/>
                          </a:xfrm>
                          <a:prstGeom prst="rect">
                            <a:avLst/>
                          </a:prstGeom>
                          <a:noFill/>
                        </pic:spPr>
                      </pic:pic>
                    </a:graphicData>
                  </a:graphic>
                </wp:inline>
              </w:drawing>
            </w:r>
          </w:p>
        </w:tc>
      </w:tr>
    </w:tbl>
    <w:p w14:paraId="798434FC" w14:textId="77777777" w:rsidR="002526E6" w:rsidRDefault="002526E6">
      <w:pPr>
        <w:pStyle w:val="Standard"/>
      </w:pPr>
    </w:p>
    <w:p w14:paraId="5FF1A49A" w14:textId="77777777" w:rsidR="002526E6" w:rsidRDefault="00000000">
      <w:pPr>
        <w:pStyle w:val="Titre3"/>
        <w:ind w:left="0" w:firstLine="0"/>
      </w:pPr>
      <w:r>
        <w:t>Beispiel 3</w:t>
      </w:r>
    </w:p>
    <w:p w14:paraId="544487ED" w14:textId="77777777" w:rsidR="002526E6" w:rsidRDefault="002526E6"/>
    <w:p w14:paraId="641F8316" w14:textId="77777777" w:rsidR="002526E6" w:rsidRDefault="00000000">
      <w:pPr>
        <w:pStyle w:val="Standard"/>
        <w:rPr>
          <w:b/>
          <w:bCs/>
          <w:u w:val="single"/>
        </w:rPr>
      </w:pPr>
      <w:r>
        <w:rPr>
          <w:b/>
          <w:bCs/>
          <w:u w:val="single"/>
        </w:rPr>
        <w:t>ODT-/DOCX-Dokument</w:t>
      </w:r>
    </w:p>
    <w:p w14:paraId="27F4C3B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19F1F0E" w14:textId="77777777">
        <w:tc>
          <w:tcPr>
            <w:tcW w:w="9072" w:type="dxa"/>
          </w:tcPr>
          <w:p w14:paraId="74057D26" w14:textId="77777777" w:rsidR="002526E6" w:rsidRDefault="00000000">
            <w:pPr>
              <w:pStyle w:val="Contenudetableau"/>
            </w:pPr>
            <w:r>
              <w:rPr>
                <w:noProof/>
              </w:rPr>
              <w:drawing>
                <wp:inline distT="0" distB="0" distL="0" distR="0" wp14:anchorId="01A19BCA" wp14:editId="2FE24310">
                  <wp:extent cx="3034665" cy="2800985"/>
                  <wp:effectExtent l="0" t="0" r="0" b="0"/>
                  <wp:docPr id="46" name="Image18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8 Copie 1 Copie 1"/>
                          <pic:cNvPicPr>
                            <a:picLocks noChangeAspect="1" noChangeArrowheads="1"/>
                          </pic:cNvPicPr>
                        </pic:nvPicPr>
                        <pic:blipFill>
                          <a:blip r:embed="rId115"/>
                          <a:stretch>
                            <a:fillRect/>
                          </a:stretch>
                        </pic:blipFill>
                        <pic:spPr bwMode="auto">
                          <a:xfrm>
                            <a:off x="0" y="0"/>
                            <a:ext cx="3034665" cy="2800985"/>
                          </a:xfrm>
                          <a:prstGeom prst="rect">
                            <a:avLst/>
                          </a:prstGeom>
                          <a:noFill/>
                        </pic:spPr>
                      </pic:pic>
                    </a:graphicData>
                  </a:graphic>
                </wp:inline>
              </w:drawing>
            </w:r>
          </w:p>
        </w:tc>
      </w:tr>
    </w:tbl>
    <w:p w14:paraId="2077267E" w14:textId="77777777" w:rsidR="002526E6" w:rsidRDefault="002526E6">
      <w:pPr>
        <w:rPr>
          <w:szCs w:val="20"/>
        </w:rPr>
      </w:pPr>
    </w:p>
    <w:p w14:paraId="160C716A" w14:textId="77777777" w:rsidR="002526E6" w:rsidRDefault="00000000">
      <w:pPr>
        <w:rPr>
          <w:b/>
          <w:bCs/>
          <w:szCs w:val="20"/>
          <w:u w:val="single"/>
        </w:rPr>
      </w:pPr>
      <w:r>
        <w:rPr>
          <w:b/>
          <w:bCs/>
          <w:szCs w:val="20"/>
          <w:u w:val="single"/>
        </w:rPr>
        <w:lastRenderedPageBreak/>
        <w:t>HTML-Ausgabe</w:t>
      </w:r>
    </w:p>
    <w:p w14:paraId="7667A77A" w14:textId="77777777" w:rsidR="002526E6" w:rsidRDefault="002526E6">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F0C6253" w14:textId="77777777">
        <w:tc>
          <w:tcPr>
            <w:tcW w:w="9072" w:type="dxa"/>
          </w:tcPr>
          <w:p w14:paraId="0190E777" w14:textId="77777777" w:rsidR="002526E6" w:rsidRDefault="00000000">
            <w:pPr>
              <w:pStyle w:val="Contenudetableau"/>
            </w:pPr>
            <w:r>
              <w:rPr>
                <w:noProof/>
              </w:rPr>
              <w:drawing>
                <wp:inline distT="0" distB="0" distL="0" distR="0" wp14:anchorId="16339CE0" wp14:editId="5515F71B">
                  <wp:extent cx="3358515" cy="3801745"/>
                  <wp:effectExtent l="0" t="0" r="0" b="0"/>
                  <wp:docPr id="47" name="Image80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80 Copie 1 Copie 1"/>
                          <pic:cNvPicPr>
                            <a:picLocks noChangeAspect="1" noChangeArrowheads="1"/>
                          </pic:cNvPicPr>
                        </pic:nvPicPr>
                        <pic:blipFill>
                          <a:blip r:embed="rId116"/>
                          <a:stretch>
                            <a:fillRect/>
                          </a:stretch>
                        </pic:blipFill>
                        <pic:spPr bwMode="auto">
                          <a:xfrm>
                            <a:off x="0" y="0"/>
                            <a:ext cx="3358515" cy="3801745"/>
                          </a:xfrm>
                          <a:prstGeom prst="rect">
                            <a:avLst/>
                          </a:prstGeom>
                          <a:noFill/>
                        </pic:spPr>
                      </pic:pic>
                    </a:graphicData>
                  </a:graphic>
                </wp:inline>
              </w:drawing>
            </w:r>
          </w:p>
        </w:tc>
      </w:tr>
    </w:tbl>
    <w:p w14:paraId="0924D66F" w14:textId="77777777" w:rsidR="002526E6" w:rsidRDefault="002526E6">
      <w:pPr>
        <w:rPr>
          <w:szCs w:val="20"/>
        </w:rPr>
      </w:pPr>
    </w:p>
    <w:p w14:paraId="65431BDA" w14:textId="77777777" w:rsidR="002526E6" w:rsidRDefault="00000000">
      <w:pPr>
        <w:pStyle w:val="Titre2"/>
        <w:ind w:left="0" w:firstLine="0"/>
      </w:pPr>
      <w:r>
        <w:t>Blöcke mit reinem Text (Plain Text)</w:t>
      </w:r>
    </w:p>
    <w:p w14:paraId="5A90733E" w14:textId="77777777" w:rsidR="002526E6" w:rsidRDefault="00000000">
      <w:pPr>
        <w:pStyle w:val="Standard"/>
      </w:pPr>
      <w:r>
        <w:t>Die im ODT-/DOCX-Dokument gefundenen Blöcke mit Rohcode werden von MkDocs entsprechend der im Code-Block gefundenen Sprache syntaktisch hervorgehoben. Um dem Konverter zu helfen, die richtige Sprache zu finden, wurden für jede Sprache „Schlüsselzeichenfolgen“ in die Datei [config.py] eingefügt. Der Konverter zählt die gefundenen „Schlüsselzeichenfolgen“. Er ordnet den Code-Block dann der Sprache zu, für die die meisten „Schlüsselzeichenfolgen“ gefunden wurden.</w:t>
      </w:r>
    </w:p>
    <w:p w14:paraId="72A1E909" w14:textId="77777777" w:rsidR="002526E6" w:rsidRDefault="002526E6">
      <w:pPr>
        <w:pStyle w:val="Standard"/>
      </w:pPr>
    </w:p>
    <w:p w14:paraId="48760477" w14:textId="77777777" w:rsidR="002526E6" w:rsidRDefault="00000000">
      <w:pPr>
        <w:pStyle w:val="Standard"/>
      </w:pPr>
      <w:r>
        <w:t>Sehen wir uns einige Beispiele an.</w:t>
      </w:r>
    </w:p>
    <w:p w14:paraId="72962F5B" w14:textId="77777777" w:rsidR="002526E6" w:rsidRDefault="002526E6">
      <w:pPr>
        <w:pStyle w:val="Standard"/>
      </w:pPr>
    </w:p>
    <w:p w14:paraId="06A3A601" w14:textId="77777777" w:rsidR="002526E6" w:rsidRDefault="00000000">
      <w:pPr>
        <w:pStyle w:val="Titre3"/>
        <w:ind w:left="0" w:firstLine="0"/>
      </w:pPr>
      <w:r>
        <w:t>Beispiel 1</w:t>
      </w:r>
    </w:p>
    <w:p w14:paraId="4F24363A" w14:textId="77777777" w:rsidR="002526E6" w:rsidRDefault="002526E6"/>
    <w:p w14:paraId="3B411BF3" w14:textId="77777777" w:rsidR="002526E6" w:rsidRDefault="00000000">
      <w:pPr>
        <w:pStyle w:val="Standard"/>
        <w:rPr>
          <w:b/>
          <w:bCs/>
          <w:u w:val="single"/>
        </w:rPr>
      </w:pPr>
      <w:r>
        <w:rPr>
          <w:b/>
          <w:bCs/>
          <w:u w:val="single"/>
        </w:rPr>
        <w:t>ODT-/DOCX-Dokument (Java)</w:t>
      </w: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47321BC" w14:textId="77777777">
        <w:tc>
          <w:tcPr>
            <w:tcW w:w="9072" w:type="dxa"/>
          </w:tcPr>
          <w:p w14:paraId="4BD9FAB0" w14:textId="77777777" w:rsidR="002526E6" w:rsidRDefault="00000000">
            <w:pPr>
              <w:pStyle w:val="Contenudetableau"/>
            </w:pPr>
            <w:r>
              <w:rPr>
                <w:noProof/>
              </w:rPr>
              <w:lastRenderedPageBreak/>
              <w:drawing>
                <wp:inline distT="0" distB="0" distL="0" distR="0" wp14:anchorId="46B5B211" wp14:editId="437D23DF">
                  <wp:extent cx="3607435" cy="2714625"/>
                  <wp:effectExtent l="0" t="0" r="0" b="0"/>
                  <wp:docPr id="48" name="Image18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8 Copie 1 Copie 1 Copie 1"/>
                          <pic:cNvPicPr>
                            <a:picLocks noChangeAspect="1" noChangeArrowheads="1"/>
                          </pic:cNvPicPr>
                        </pic:nvPicPr>
                        <pic:blipFill>
                          <a:blip r:embed="rId117"/>
                          <a:stretch>
                            <a:fillRect/>
                          </a:stretch>
                        </pic:blipFill>
                        <pic:spPr bwMode="auto">
                          <a:xfrm>
                            <a:off x="0" y="0"/>
                            <a:ext cx="3607435" cy="2714625"/>
                          </a:xfrm>
                          <a:prstGeom prst="rect">
                            <a:avLst/>
                          </a:prstGeom>
                          <a:noFill/>
                        </pic:spPr>
                      </pic:pic>
                    </a:graphicData>
                  </a:graphic>
                </wp:inline>
              </w:drawing>
            </w:r>
          </w:p>
        </w:tc>
      </w:tr>
    </w:tbl>
    <w:p w14:paraId="4FE1DD12" w14:textId="77777777" w:rsidR="002526E6" w:rsidRDefault="002526E6">
      <w:pPr>
        <w:pStyle w:val="Standard"/>
      </w:pPr>
    </w:p>
    <w:p w14:paraId="26EAE916" w14:textId="77777777" w:rsidR="002526E6" w:rsidRDefault="00000000">
      <w:pPr>
        <w:pStyle w:val="Standard"/>
        <w:rPr>
          <w:b/>
          <w:bCs/>
          <w:u w:val="single"/>
        </w:rPr>
      </w:pPr>
      <w:r>
        <w:rPr>
          <w:b/>
          <w:bCs/>
          <w:u w:val="single"/>
        </w:rPr>
        <w:t>HTML-Ausgabe</w:t>
      </w:r>
    </w:p>
    <w:p w14:paraId="1CFCB9E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DD093D2" w14:textId="77777777">
        <w:tc>
          <w:tcPr>
            <w:tcW w:w="9072" w:type="dxa"/>
          </w:tcPr>
          <w:p w14:paraId="26747C48" w14:textId="77777777" w:rsidR="002526E6" w:rsidRDefault="00000000">
            <w:pPr>
              <w:pStyle w:val="Contenudetableau"/>
            </w:pPr>
            <w:r>
              <w:rPr>
                <w:noProof/>
              </w:rPr>
              <w:drawing>
                <wp:inline distT="0" distB="0" distL="0" distR="0" wp14:anchorId="32D5F8DB" wp14:editId="55B8B10A">
                  <wp:extent cx="4578985" cy="2977515"/>
                  <wp:effectExtent l="0" t="0" r="0" b="0"/>
                  <wp:docPr id="49" name="Image80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80 Copie 1 Copie 1 Copie 1"/>
                          <pic:cNvPicPr>
                            <a:picLocks noChangeAspect="1" noChangeArrowheads="1"/>
                          </pic:cNvPicPr>
                        </pic:nvPicPr>
                        <pic:blipFill>
                          <a:blip r:embed="rId118"/>
                          <a:stretch>
                            <a:fillRect/>
                          </a:stretch>
                        </pic:blipFill>
                        <pic:spPr bwMode="auto">
                          <a:xfrm>
                            <a:off x="0" y="0"/>
                            <a:ext cx="4578985" cy="2977515"/>
                          </a:xfrm>
                          <a:prstGeom prst="rect">
                            <a:avLst/>
                          </a:prstGeom>
                          <a:noFill/>
                        </pic:spPr>
                      </pic:pic>
                    </a:graphicData>
                  </a:graphic>
                </wp:inline>
              </w:drawing>
            </w:r>
          </w:p>
        </w:tc>
      </w:tr>
    </w:tbl>
    <w:p w14:paraId="25C3CBF0" w14:textId="77777777" w:rsidR="002526E6" w:rsidRDefault="002526E6">
      <w:pPr>
        <w:pStyle w:val="Standard"/>
      </w:pPr>
    </w:p>
    <w:p w14:paraId="63737833" w14:textId="77777777" w:rsidR="002526E6" w:rsidRDefault="00000000">
      <w:pPr>
        <w:pStyle w:val="Standard"/>
      </w:pPr>
      <w:r>
        <w:t>Im HTML-Dokument sieht man, dass der Java-Code syntaktisch eingefärbt wurde.</w:t>
      </w:r>
    </w:p>
    <w:p w14:paraId="5FD71757" w14:textId="77777777" w:rsidR="002526E6" w:rsidRDefault="002526E6">
      <w:pPr>
        <w:pStyle w:val="Standard"/>
      </w:pPr>
    </w:p>
    <w:p w14:paraId="59A74423" w14:textId="77777777" w:rsidR="002526E6" w:rsidRDefault="00000000">
      <w:pPr>
        <w:pStyle w:val="Titre3"/>
        <w:ind w:left="0" w:firstLine="0"/>
      </w:pPr>
      <w:r>
        <w:t>Beispiel 2</w:t>
      </w:r>
    </w:p>
    <w:p w14:paraId="00EDE343" w14:textId="77777777" w:rsidR="002526E6" w:rsidRDefault="002526E6"/>
    <w:p w14:paraId="41342E13" w14:textId="77777777" w:rsidR="002526E6" w:rsidRDefault="00000000">
      <w:pPr>
        <w:pStyle w:val="Standard"/>
        <w:rPr>
          <w:b/>
          <w:bCs/>
          <w:u w:val="single"/>
        </w:rPr>
      </w:pPr>
      <w:r>
        <w:rPr>
          <w:b/>
          <w:bCs/>
          <w:u w:val="single"/>
        </w:rPr>
        <w:t>ODT-/DOCX-Dokument (XML)</w:t>
      </w:r>
    </w:p>
    <w:p w14:paraId="09D8533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29C25A6" w14:textId="77777777">
        <w:tc>
          <w:tcPr>
            <w:tcW w:w="9072" w:type="dxa"/>
          </w:tcPr>
          <w:p w14:paraId="4AFE2347" w14:textId="77777777" w:rsidR="002526E6" w:rsidRDefault="00000000">
            <w:pPr>
              <w:pStyle w:val="Contenudetableau"/>
            </w:pPr>
            <w:r>
              <w:rPr>
                <w:noProof/>
              </w:rPr>
              <w:lastRenderedPageBreak/>
              <w:drawing>
                <wp:inline distT="0" distB="0" distL="0" distR="0" wp14:anchorId="296CB16A" wp14:editId="49DEEEBF">
                  <wp:extent cx="4248150" cy="3459480"/>
                  <wp:effectExtent l="0" t="0" r="0" b="0"/>
                  <wp:docPr id="50" name="Image18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8 Copie 1 Copie 1 Copie 1 Copie 1"/>
                          <pic:cNvPicPr>
                            <a:picLocks noChangeAspect="1" noChangeArrowheads="1"/>
                          </pic:cNvPicPr>
                        </pic:nvPicPr>
                        <pic:blipFill>
                          <a:blip r:embed="rId119"/>
                          <a:stretch>
                            <a:fillRect/>
                          </a:stretch>
                        </pic:blipFill>
                        <pic:spPr bwMode="auto">
                          <a:xfrm>
                            <a:off x="0" y="0"/>
                            <a:ext cx="4248150" cy="3459480"/>
                          </a:xfrm>
                          <a:prstGeom prst="rect">
                            <a:avLst/>
                          </a:prstGeom>
                          <a:noFill/>
                        </pic:spPr>
                      </pic:pic>
                    </a:graphicData>
                  </a:graphic>
                </wp:inline>
              </w:drawing>
            </w:r>
          </w:p>
        </w:tc>
      </w:tr>
    </w:tbl>
    <w:p w14:paraId="0B5D1664" w14:textId="77777777" w:rsidR="002526E6" w:rsidRDefault="002526E6">
      <w:pPr>
        <w:pStyle w:val="Standard"/>
      </w:pPr>
    </w:p>
    <w:p w14:paraId="0D30BFF1" w14:textId="77777777" w:rsidR="002526E6" w:rsidRDefault="00000000">
      <w:pPr>
        <w:pStyle w:val="Standard"/>
        <w:rPr>
          <w:b/>
          <w:bCs/>
          <w:u w:val="single"/>
        </w:rPr>
      </w:pPr>
      <w:r>
        <w:rPr>
          <w:b/>
          <w:bCs/>
          <w:u w:val="single"/>
        </w:rPr>
        <w:t>HTML-Ausgabe</w:t>
      </w:r>
    </w:p>
    <w:p w14:paraId="22402A37"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6D761B2" w14:textId="77777777">
        <w:tc>
          <w:tcPr>
            <w:tcW w:w="9072" w:type="dxa"/>
          </w:tcPr>
          <w:p w14:paraId="12A03329" w14:textId="77777777" w:rsidR="002526E6" w:rsidRDefault="00000000">
            <w:pPr>
              <w:pStyle w:val="Contenudetableau"/>
            </w:pPr>
            <w:r>
              <w:rPr>
                <w:noProof/>
              </w:rPr>
              <w:drawing>
                <wp:inline distT="0" distB="0" distL="0" distR="0" wp14:anchorId="0879FAEB" wp14:editId="4A9BC191">
                  <wp:extent cx="3661410" cy="3783330"/>
                  <wp:effectExtent l="0" t="0" r="0" b="0"/>
                  <wp:docPr id="51" name="Image80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80 Copie 1 Copie 1 Copie 1 Copie 1"/>
                          <pic:cNvPicPr>
                            <a:picLocks noChangeAspect="1" noChangeArrowheads="1"/>
                          </pic:cNvPicPr>
                        </pic:nvPicPr>
                        <pic:blipFill>
                          <a:blip r:embed="rId120"/>
                          <a:stretch>
                            <a:fillRect/>
                          </a:stretch>
                        </pic:blipFill>
                        <pic:spPr bwMode="auto">
                          <a:xfrm>
                            <a:off x="0" y="0"/>
                            <a:ext cx="3661410" cy="3783330"/>
                          </a:xfrm>
                          <a:prstGeom prst="rect">
                            <a:avLst/>
                          </a:prstGeom>
                          <a:noFill/>
                        </pic:spPr>
                      </pic:pic>
                    </a:graphicData>
                  </a:graphic>
                </wp:inline>
              </w:drawing>
            </w:r>
          </w:p>
        </w:tc>
      </w:tr>
    </w:tbl>
    <w:p w14:paraId="2FCBAD2D" w14:textId="77777777" w:rsidR="002526E6" w:rsidRDefault="002526E6">
      <w:pPr>
        <w:pStyle w:val="Standard"/>
      </w:pPr>
    </w:p>
    <w:p w14:paraId="33BF6413" w14:textId="77777777" w:rsidR="002526E6" w:rsidRDefault="00000000">
      <w:pPr>
        <w:pStyle w:val="Titre3"/>
        <w:ind w:left="0" w:firstLine="0"/>
      </w:pPr>
      <w:r>
        <w:lastRenderedPageBreak/>
        <w:t>Beispiel 3</w:t>
      </w:r>
    </w:p>
    <w:p w14:paraId="506F06BE" w14:textId="77777777" w:rsidR="002526E6" w:rsidRDefault="002526E6"/>
    <w:p w14:paraId="4E6278B2" w14:textId="77777777" w:rsidR="002526E6" w:rsidRDefault="00000000">
      <w:pPr>
        <w:pStyle w:val="Standard"/>
        <w:rPr>
          <w:b/>
          <w:bCs/>
          <w:u w:val="single"/>
        </w:rPr>
      </w:pPr>
      <w:r>
        <w:rPr>
          <w:b/>
          <w:bCs/>
          <w:u w:val="single"/>
        </w:rPr>
        <w:t>ODT-/DOCX-Dokument (HTML)</w:t>
      </w:r>
    </w:p>
    <w:p w14:paraId="32BD1E0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D6F41D0" w14:textId="77777777">
        <w:tc>
          <w:tcPr>
            <w:tcW w:w="9072" w:type="dxa"/>
          </w:tcPr>
          <w:p w14:paraId="1C36CD50" w14:textId="77777777" w:rsidR="002526E6" w:rsidRDefault="00000000">
            <w:pPr>
              <w:pStyle w:val="Contenudetableau"/>
            </w:pPr>
            <w:r>
              <w:rPr>
                <w:noProof/>
              </w:rPr>
              <w:drawing>
                <wp:inline distT="0" distB="0" distL="0" distR="0" wp14:anchorId="545DBA5B" wp14:editId="2AC3175E">
                  <wp:extent cx="3448685" cy="4125595"/>
                  <wp:effectExtent l="0" t="0" r="0" b="0"/>
                  <wp:docPr id="52" name="Image18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8 Copie 1 Copie 1 Copie 1 Copie 1 Copie 1"/>
                          <pic:cNvPicPr>
                            <a:picLocks noChangeAspect="1" noChangeArrowheads="1"/>
                          </pic:cNvPicPr>
                        </pic:nvPicPr>
                        <pic:blipFill>
                          <a:blip r:embed="rId121"/>
                          <a:stretch>
                            <a:fillRect/>
                          </a:stretch>
                        </pic:blipFill>
                        <pic:spPr bwMode="auto">
                          <a:xfrm>
                            <a:off x="0" y="0"/>
                            <a:ext cx="3448685" cy="4125595"/>
                          </a:xfrm>
                          <a:prstGeom prst="rect">
                            <a:avLst/>
                          </a:prstGeom>
                          <a:noFill/>
                        </pic:spPr>
                      </pic:pic>
                    </a:graphicData>
                  </a:graphic>
                </wp:inline>
              </w:drawing>
            </w:r>
          </w:p>
        </w:tc>
      </w:tr>
    </w:tbl>
    <w:p w14:paraId="303CBAE8" w14:textId="77777777" w:rsidR="002526E6" w:rsidRDefault="002526E6">
      <w:pPr>
        <w:pStyle w:val="Standard"/>
      </w:pPr>
    </w:p>
    <w:p w14:paraId="24DB10F4" w14:textId="77777777" w:rsidR="002526E6" w:rsidRDefault="00000000">
      <w:pPr>
        <w:pStyle w:val="Standard"/>
        <w:rPr>
          <w:b/>
          <w:bCs/>
          <w:u w:val="single"/>
        </w:rPr>
      </w:pPr>
      <w:r>
        <w:rPr>
          <w:b/>
          <w:bCs/>
          <w:u w:val="single"/>
        </w:rPr>
        <w:t>HTML-Ausgabe</w:t>
      </w:r>
    </w:p>
    <w:p w14:paraId="03261CB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D980FDC" w14:textId="77777777">
        <w:tc>
          <w:tcPr>
            <w:tcW w:w="9072" w:type="dxa"/>
          </w:tcPr>
          <w:p w14:paraId="682925B2" w14:textId="77777777" w:rsidR="002526E6" w:rsidRDefault="00000000">
            <w:pPr>
              <w:pStyle w:val="Contenudetableau"/>
            </w:pPr>
            <w:r>
              <w:rPr>
                <w:noProof/>
              </w:rPr>
              <w:lastRenderedPageBreak/>
              <w:drawing>
                <wp:inline distT="0" distB="0" distL="0" distR="0" wp14:anchorId="1964309E" wp14:editId="33A9CB1B">
                  <wp:extent cx="3369310" cy="3787140"/>
                  <wp:effectExtent l="0" t="0" r="0" b="0"/>
                  <wp:docPr id="53" name="Image80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80 Copie 1 Copie 1 Copie 1 Copie 1 Copie 1"/>
                          <pic:cNvPicPr>
                            <a:picLocks noChangeAspect="1" noChangeArrowheads="1"/>
                          </pic:cNvPicPr>
                        </pic:nvPicPr>
                        <pic:blipFill>
                          <a:blip r:embed="rId122"/>
                          <a:stretch>
                            <a:fillRect/>
                          </a:stretch>
                        </pic:blipFill>
                        <pic:spPr bwMode="auto">
                          <a:xfrm>
                            <a:off x="0" y="0"/>
                            <a:ext cx="3369310" cy="3787140"/>
                          </a:xfrm>
                          <a:prstGeom prst="rect">
                            <a:avLst/>
                          </a:prstGeom>
                          <a:noFill/>
                        </pic:spPr>
                      </pic:pic>
                    </a:graphicData>
                  </a:graphic>
                </wp:inline>
              </w:drawing>
            </w:r>
          </w:p>
        </w:tc>
      </w:tr>
    </w:tbl>
    <w:p w14:paraId="1DA52E82" w14:textId="77777777" w:rsidR="002526E6" w:rsidRDefault="002526E6">
      <w:pPr>
        <w:pStyle w:val="Standard"/>
      </w:pPr>
    </w:p>
    <w:p w14:paraId="64F604EB" w14:textId="77777777" w:rsidR="002526E6" w:rsidRDefault="00000000">
      <w:pPr>
        <w:pStyle w:val="Titre2"/>
        <w:ind w:left="0" w:firstLine="0"/>
      </w:pPr>
      <w:r>
        <w:t>Weitere Code-Blöcke</w:t>
      </w:r>
    </w:p>
    <w:p w14:paraId="4D27A774" w14:textId="77777777" w:rsidR="002526E6" w:rsidRDefault="002526E6">
      <w:pPr>
        <w:pStyle w:val="Standard"/>
      </w:pPr>
    </w:p>
    <w:p w14:paraId="054FDF31" w14:textId="77777777" w:rsidR="002526E6" w:rsidRDefault="00000000">
      <w:pPr>
        <w:pStyle w:val="Standard"/>
        <w:rPr>
          <w:b/>
          <w:bCs/>
          <w:u w:val="single"/>
        </w:rPr>
      </w:pPr>
      <w:r>
        <w:rPr>
          <w:b/>
          <w:bCs/>
          <w:u w:val="single"/>
        </w:rPr>
        <w:t>ODT-/DOCX-Dokument</w:t>
      </w:r>
    </w:p>
    <w:p w14:paraId="64320A4E" w14:textId="77777777" w:rsidR="002526E6" w:rsidRDefault="002526E6">
      <w:pPr>
        <w:pStyle w:val="Standard"/>
      </w:pPr>
    </w:p>
    <w:p w14:paraId="6EC23251" w14:textId="77777777" w:rsidR="002526E6" w:rsidRDefault="00000000">
      <w:pPr>
        <w:pStyle w:val="Standard"/>
      </w:pPr>
      <w:r>
        <w:t>Ein Ausführungsergebnis mit einer ersten Zeile, die nicht bei 1 beginnt:</w:t>
      </w:r>
    </w:p>
    <w:p w14:paraId="2B11416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603F11B" w14:textId="77777777">
        <w:tc>
          <w:tcPr>
            <w:tcW w:w="9072" w:type="dxa"/>
          </w:tcPr>
          <w:p w14:paraId="5007603D" w14:textId="77777777" w:rsidR="002526E6" w:rsidRDefault="00000000">
            <w:pPr>
              <w:pStyle w:val="Contenudetableau"/>
            </w:pPr>
            <w:r>
              <w:rPr>
                <w:noProof/>
              </w:rPr>
              <w:drawing>
                <wp:inline distT="0" distB="0" distL="0" distR="0" wp14:anchorId="13E19D02" wp14:editId="5151132B">
                  <wp:extent cx="3834130" cy="2186305"/>
                  <wp:effectExtent l="0" t="0" r="0" b="0"/>
                  <wp:docPr id="54"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
                          <pic:cNvPicPr>
                            <a:picLocks noChangeAspect="1" noChangeArrowheads="1"/>
                          </pic:cNvPicPr>
                        </pic:nvPicPr>
                        <pic:blipFill>
                          <a:blip r:embed="rId123"/>
                          <a:stretch>
                            <a:fillRect/>
                          </a:stretch>
                        </pic:blipFill>
                        <pic:spPr bwMode="auto">
                          <a:xfrm>
                            <a:off x="0" y="0"/>
                            <a:ext cx="3834130" cy="2186305"/>
                          </a:xfrm>
                          <a:prstGeom prst="rect">
                            <a:avLst/>
                          </a:prstGeom>
                          <a:noFill/>
                        </pic:spPr>
                      </pic:pic>
                    </a:graphicData>
                  </a:graphic>
                </wp:inline>
              </w:drawing>
            </w:r>
          </w:p>
        </w:tc>
      </w:tr>
    </w:tbl>
    <w:p w14:paraId="204576B2" w14:textId="77777777" w:rsidR="002526E6" w:rsidRDefault="002526E6">
      <w:pPr>
        <w:pStyle w:val="Standard"/>
      </w:pPr>
    </w:p>
    <w:p w14:paraId="23E754FF" w14:textId="77777777" w:rsidR="002526E6" w:rsidRDefault="00000000">
      <w:pPr>
        <w:pStyle w:val="Standard"/>
        <w:rPr>
          <w:b/>
          <w:bCs/>
          <w:u w:val="single"/>
        </w:rPr>
      </w:pPr>
      <w:r>
        <w:rPr>
          <w:b/>
          <w:bCs/>
          <w:u w:val="single"/>
        </w:rPr>
        <w:t>HTML-Ausgabe</w:t>
      </w:r>
    </w:p>
    <w:p w14:paraId="7CB4754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7D5204D" w14:textId="77777777">
        <w:tc>
          <w:tcPr>
            <w:tcW w:w="9072" w:type="dxa"/>
          </w:tcPr>
          <w:p w14:paraId="320513CB" w14:textId="77777777" w:rsidR="002526E6" w:rsidRDefault="00000000">
            <w:pPr>
              <w:pStyle w:val="Contenudetableau"/>
            </w:pPr>
            <w:r>
              <w:rPr>
                <w:noProof/>
              </w:rPr>
              <w:lastRenderedPageBreak/>
              <w:drawing>
                <wp:inline distT="0" distB="0" distL="0" distR="0" wp14:anchorId="2E59305D" wp14:editId="2EA12E29">
                  <wp:extent cx="3477895" cy="2253615"/>
                  <wp:effectExtent l="0" t="0" r="0" b="0"/>
                  <wp:docPr id="55"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0"/>
                          <pic:cNvPicPr>
                            <a:picLocks noChangeAspect="1" noChangeArrowheads="1"/>
                          </pic:cNvPicPr>
                        </pic:nvPicPr>
                        <pic:blipFill>
                          <a:blip r:embed="rId124"/>
                          <a:stretch>
                            <a:fillRect/>
                          </a:stretch>
                        </pic:blipFill>
                        <pic:spPr bwMode="auto">
                          <a:xfrm>
                            <a:off x="0" y="0"/>
                            <a:ext cx="3477895" cy="2253615"/>
                          </a:xfrm>
                          <a:prstGeom prst="rect">
                            <a:avLst/>
                          </a:prstGeom>
                          <a:noFill/>
                        </pic:spPr>
                      </pic:pic>
                    </a:graphicData>
                  </a:graphic>
                </wp:inline>
              </w:drawing>
            </w:r>
          </w:p>
        </w:tc>
      </w:tr>
    </w:tbl>
    <w:p w14:paraId="1644DD60" w14:textId="77777777" w:rsidR="002526E6" w:rsidRDefault="002526E6">
      <w:pPr>
        <w:pStyle w:val="Standard"/>
      </w:pPr>
    </w:p>
    <w:p w14:paraId="6AED7694" w14:textId="77777777" w:rsidR="002526E6" w:rsidRDefault="00000000">
      <w:pPr>
        <w:pStyle w:val="Standard"/>
      </w:pPr>
      <w:r>
        <w:t>Ein nicht nummerierter Code-Block in ODT bleibt im HTML erhalten:</w:t>
      </w:r>
    </w:p>
    <w:p w14:paraId="32EAE947" w14:textId="77777777" w:rsidR="002526E6" w:rsidRDefault="002526E6">
      <w:pPr>
        <w:pStyle w:val="Standard"/>
      </w:pPr>
    </w:p>
    <w:p w14:paraId="790416A4" w14:textId="77777777" w:rsidR="002526E6" w:rsidRDefault="00000000">
      <w:pPr>
        <w:pStyle w:val="Standard"/>
        <w:rPr>
          <w:b/>
          <w:bCs/>
          <w:u w:val="single"/>
        </w:rPr>
      </w:pPr>
      <w:r>
        <w:rPr>
          <w:b/>
          <w:bCs/>
          <w:u w:val="single"/>
        </w:rPr>
        <w:t>ODT-/DOCX-Dokument</w:t>
      </w:r>
    </w:p>
    <w:p w14:paraId="2CE58738"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22A1811" w14:textId="77777777">
        <w:tc>
          <w:tcPr>
            <w:tcW w:w="9072" w:type="dxa"/>
          </w:tcPr>
          <w:p w14:paraId="7C8129B6" w14:textId="77777777" w:rsidR="002526E6" w:rsidRDefault="00000000">
            <w:pPr>
              <w:pStyle w:val="Contenudetableau"/>
            </w:pPr>
            <w:r>
              <w:rPr>
                <w:noProof/>
              </w:rPr>
              <w:drawing>
                <wp:inline distT="0" distB="0" distL="0" distR="0" wp14:anchorId="7874B495" wp14:editId="3040A23B">
                  <wp:extent cx="3092450" cy="1144905"/>
                  <wp:effectExtent l="0" t="0" r="0" b="0"/>
                  <wp:docPr id="56"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
                          <pic:cNvPicPr>
                            <a:picLocks noChangeAspect="1" noChangeArrowheads="1"/>
                          </pic:cNvPicPr>
                        </pic:nvPicPr>
                        <pic:blipFill>
                          <a:blip r:embed="rId125"/>
                          <a:stretch>
                            <a:fillRect/>
                          </a:stretch>
                        </pic:blipFill>
                        <pic:spPr bwMode="auto">
                          <a:xfrm>
                            <a:off x="0" y="0"/>
                            <a:ext cx="3092450" cy="1144905"/>
                          </a:xfrm>
                          <a:prstGeom prst="rect">
                            <a:avLst/>
                          </a:prstGeom>
                          <a:noFill/>
                        </pic:spPr>
                      </pic:pic>
                    </a:graphicData>
                  </a:graphic>
                </wp:inline>
              </w:drawing>
            </w:r>
          </w:p>
        </w:tc>
      </w:tr>
    </w:tbl>
    <w:p w14:paraId="23E9FBD9" w14:textId="77777777" w:rsidR="002526E6" w:rsidRDefault="002526E6">
      <w:pPr>
        <w:pStyle w:val="Standard"/>
      </w:pPr>
    </w:p>
    <w:p w14:paraId="626F8C19" w14:textId="77777777" w:rsidR="002526E6" w:rsidRDefault="00000000">
      <w:pPr>
        <w:pStyle w:val="Standard"/>
        <w:rPr>
          <w:b/>
          <w:bCs/>
          <w:u w:val="single"/>
        </w:rPr>
      </w:pPr>
      <w:r>
        <w:rPr>
          <w:b/>
          <w:bCs/>
          <w:u w:val="single"/>
        </w:rPr>
        <w:t>HTML-Ausgabe</w:t>
      </w: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2028D85" w14:textId="77777777">
        <w:tc>
          <w:tcPr>
            <w:tcW w:w="9072" w:type="dxa"/>
          </w:tcPr>
          <w:p w14:paraId="6C5E8ADF" w14:textId="77777777" w:rsidR="002526E6" w:rsidRDefault="00000000">
            <w:pPr>
              <w:pStyle w:val="Contenudetableau"/>
            </w:pPr>
            <w:r>
              <w:rPr>
                <w:noProof/>
              </w:rPr>
              <w:drawing>
                <wp:inline distT="0" distB="0" distL="0" distR="0" wp14:anchorId="3A9C6CB4" wp14:editId="1E0302DE">
                  <wp:extent cx="3099435" cy="1278255"/>
                  <wp:effectExtent l="0" t="0" r="0" b="0"/>
                  <wp:docPr id="57"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2"/>
                          <pic:cNvPicPr>
                            <a:picLocks noChangeAspect="1" noChangeArrowheads="1"/>
                          </pic:cNvPicPr>
                        </pic:nvPicPr>
                        <pic:blipFill>
                          <a:blip r:embed="rId126"/>
                          <a:stretch>
                            <a:fillRect/>
                          </a:stretch>
                        </pic:blipFill>
                        <pic:spPr bwMode="auto">
                          <a:xfrm>
                            <a:off x="0" y="0"/>
                            <a:ext cx="3099435" cy="1278255"/>
                          </a:xfrm>
                          <a:prstGeom prst="rect">
                            <a:avLst/>
                          </a:prstGeom>
                          <a:noFill/>
                        </pic:spPr>
                      </pic:pic>
                    </a:graphicData>
                  </a:graphic>
                </wp:inline>
              </w:drawing>
            </w:r>
          </w:p>
        </w:tc>
      </w:tr>
    </w:tbl>
    <w:p w14:paraId="36FBC836" w14:textId="77777777" w:rsidR="002526E6" w:rsidRDefault="002526E6">
      <w:pPr>
        <w:pStyle w:val="Standard"/>
      </w:pPr>
    </w:p>
    <w:p w14:paraId="743C8F7D" w14:textId="77777777" w:rsidR="002526E6" w:rsidRDefault="00000000">
      <w:pPr>
        <w:pStyle w:val="Titre2"/>
        <w:ind w:left="0" w:firstLine="0"/>
      </w:pPr>
      <w:r>
        <w:t>Die Links</w:t>
      </w:r>
    </w:p>
    <w:p w14:paraId="5259B761" w14:textId="77777777" w:rsidR="002526E6" w:rsidRDefault="002526E6">
      <w:pPr>
        <w:pStyle w:val="Standard"/>
      </w:pPr>
    </w:p>
    <w:p w14:paraId="56DCDF93" w14:textId="77777777" w:rsidR="002526E6" w:rsidRDefault="00000000">
      <w:pPr>
        <w:pStyle w:val="Standard"/>
        <w:rPr>
          <w:b/>
          <w:bCs/>
          <w:u w:val="single"/>
        </w:rPr>
      </w:pPr>
      <w:r>
        <w:rPr>
          <w:b/>
          <w:bCs/>
          <w:u w:val="single"/>
        </w:rPr>
        <w:t>ODT-/DOCX-Dokument</w:t>
      </w:r>
    </w:p>
    <w:p w14:paraId="7279F459"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26F761F" w14:textId="77777777">
        <w:tc>
          <w:tcPr>
            <w:tcW w:w="9072" w:type="dxa"/>
          </w:tcPr>
          <w:p w14:paraId="4B9FF464" w14:textId="77777777" w:rsidR="002526E6" w:rsidRDefault="00000000">
            <w:pPr>
              <w:pStyle w:val="Contenudetableau"/>
            </w:pPr>
            <w:r>
              <w:rPr>
                <w:noProof/>
              </w:rPr>
              <w:lastRenderedPageBreak/>
              <w:drawing>
                <wp:inline distT="0" distB="0" distL="0" distR="0" wp14:anchorId="7491D171" wp14:editId="191CD13E">
                  <wp:extent cx="5760720" cy="1542415"/>
                  <wp:effectExtent l="0" t="0" r="0" b="0"/>
                  <wp:docPr id="58"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81"/>
                          <pic:cNvPicPr>
                            <a:picLocks noChangeAspect="1" noChangeArrowheads="1"/>
                          </pic:cNvPicPr>
                        </pic:nvPicPr>
                        <pic:blipFill>
                          <a:blip r:embed="rId127"/>
                          <a:stretch>
                            <a:fillRect/>
                          </a:stretch>
                        </pic:blipFill>
                        <pic:spPr bwMode="auto">
                          <a:xfrm>
                            <a:off x="0" y="0"/>
                            <a:ext cx="5760720" cy="1542415"/>
                          </a:xfrm>
                          <a:prstGeom prst="rect">
                            <a:avLst/>
                          </a:prstGeom>
                          <a:noFill/>
                        </pic:spPr>
                      </pic:pic>
                    </a:graphicData>
                  </a:graphic>
                </wp:inline>
              </w:drawing>
            </w:r>
          </w:p>
        </w:tc>
      </w:tr>
    </w:tbl>
    <w:p w14:paraId="19135C47" w14:textId="77777777" w:rsidR="002526E6" w:rsidRDefault="002526E6">
      <w:pPr>
        <w:pStyle w:val="Standard"/>
      </w:pPr>
    </w:p>
    <w:p w14:paraId="16C7E18B" w14:textId="77777777" w:rsidR="002526E6" w:rsidRDefault="00000000">
      <w:pPr>
        <w:pStyle w:val="Standard"/>
        <w:rPr>
          <w:b/>
          <w:bCs/>
          <w:u w:val="single"/>
        </w:rPr>
      </w:pPr>
      <w:r>
        <w:rPr>
          <w:b/>
          <w:bCs/>
          <w:u w:val="single"/>
        </w:rPr>
        <w:t>HTML-Ausgabe</w:t>
      </w:r>
    </w:p>
    <w:p w14:paraId="0D244B7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AEF85DE" w14:textId="77777777">
        <w:tc>
          <w:tcPr>
            <w:tcW w:w="9072" w:type="dxa"/>
          </w:tcPr>
          <w:p w14:paraId="4470EAE1" w14:textId="77777777" w:rsidR="002526E6" w:rsidRDefault="00000000">
            <w:pPr>
              <w:pStyle w:val="Contenudetableau"/>
            </w:pPr>
            <w:r>
              <w:rPr>
                <w:noProof/>
              </w:rPr>
              <w:drawing>
                <wp:inline distT="0" distB="0" distL="0" distR="0" wp14:anchorId="0193EE4D" wp14:editId="2329AAFC">
                  <wp:extent cx="5760720" cy="1695450"/>
                  <wp:effectExtent l="0" t="0" r="0" b="0"/>
                  <wp:docPr id="59"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
                          <pic:cNvPicPr>
                            <a:picLocks noChangeAspect="1" noChangeArrowheads="1"/>
                          </pic:cNvPicPr>
                        </pic:nvPicPr>
                        <pic:blipFill>
                          <a:blip r:embed="rId128"/>
                          <a:stretch>
                            <a:fillRect/>
                          </a:stretch>
                        </pic:blipFill>
                        <pic:spPr bwMode="auto">
                          <a:xfrm>
                            <a:off x="0" y="0"/>
                            <a:ext cx="5760720" cy="1695450"/>
                          </a:xfrm>
                          <a:prstGeom prst="rect">
                            <a:avLst/>
                          </a:prstGeom>
                          <a:noFill/>
                        </pic:spPr>
                      </pic:pic>
                    </a:graphicData>
                  </a:graphic>
                </wp:inline>
              </w:drawing>
            </w:r>
          </w:p>
        </w:tc>
      </w:tr>
    </w:tbl>
    <w:p w14:paraId="11EF5E1B" w14:textId="77777777" w:rsidR="002526E6" w:rsidRDefault="002526E6">
      <w:pPr>
        <w:pStyle w:val="Standard"/>
      </w:pPr>
    </w:p>
    <w:p w14:paraId="26F9FE16" w14:textId="77777777" w:rsidR="002526E6" w:rsidRDefault="00000000">
      <w:pPr>
        <w:pStyle w:val="Titre2"/>
        <w:ind w:left="0" w:firstLine="0"/>
      </w:pPr>
      <w:r>
        <w:t>Textformatierung</w:t>
      </w:r>
    </w:p>
    <w:p w14:paraId="5F956862" w14:textId="77777777" w:rsidR="002526E6" w:rsidRDefault="002526E6"/>
    <w:p w14:paraId="01D26201" w14:textId="77777777" w:rsidR="002526E6" w:rsidRDefault="00000000">
      <w:pPr>
        <w:pStyle w:val="Standard"/>
        <w:rPr>
          <w:b/>
          <w:bCs/>
          <w:u w:val="single"/>
        </w:rPr>
      </w:pPr>
      <w:r>
        <w:rPr>
          <w:b/>
          <w:bCs/>
          <w:u w:val="single"/>
        </w:rPr>
        <w:t>ODT-/DOCX-Dokument</w:t>
      </w:r>
    </w:p>
    <w:p w14:paraId="7F06712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6BC87AA" w14:textId="77777777">
        <w:tc>
          <w:tcPr>
            <w:tcW w:w="9072" w:type="dxa"/>
          </w:tcPr>
          <w:p w14:paraId="352F5570" w14:textId="77777777" w:rsidR="002526E6" w:rsidRDefault="00000000">
            <w:pPr>
              <w:pStyle w:val="Contenudetableau"/>
            </w:pPr>
            <w:r>
              <w:rPr>
                <w:noProof/>
              </w:rPr>
              <w:drawing>
                <wp:inline distT="0" distB="0" distL="0" distR="0" wp14:anchorId="10914311" wp14:editId="2FC6A706">
                  <wp:extent cx="4758055" cy="504825"/>
                  <wp:effectExtent l="0" t="0" r="0" b="0"/>
                  <wp:docPr id="60"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2"/>
                          <pic:cNvPicPr>
                            <a:picLocks noChangeAspect="1" noChangeArrowheads="1"/>
                          </pic:cNvPicPr>
                        </pic:nvPicPr>
                        <pic:blipFill>
                          <a:blip r:embed="rId129"/>
                          <a:stretch>
                            <a:fillRect/>
                          </a:stretch>
                        </pic:blipFill>
                        <pic:spPr bwMode="auto">
                          <a:xfrm>
                            <a:off x="0" y="0"/>
                            <a:ext cx="4758055" cy="504825"/>
                          </a:xfrm>
                          <a:prstGeom prst="rect">
                            <a:avLst/>
                          </a:prstGeom>
                          <a:noFill/>
                        </pic:spPr>
                      </pic:pic>
                    </a:graphicData>
                  </a:graphic>
                </wp:inline>
              </w:drawing>
            </w:r>
          </w:p>
          <w:p w14:paraId="73ED6EB2" w14:textId="77777777" w:rsidR="002526E6" w:rsidRDefault="00000000">
            <w:pPr>
              <w:pStyle w:val="Contenudetableau"/>
            </w:pPr>
            <w:r>
              <w:rPr>
                <w:noProof/>
              </w:rPr>
              <w:drawing>
                <wp:inline distT="0" distB="0" distL="0" distR="0" wp14:anchorId="73026A14" wp14:editId="3EAC821B">
                  <wp:extent cx="4824730" cy="1438275"/>
                  <wp:effectExtent l="0" t="0" r="0" b="0"/>
                  <wp:docPr id="61"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83"/>
                          <pic:cNvPicPr>
                            <a:picLocks noChangeAspect="1" noChangeArrowheads="1"/>
                          </pic:cNvPicPr>
                        </pic:nvPicPr>
                        <pic:blipFill>
                          <a:blip r:embed="rId130"/>
                          <a:stretch>
                            <a:fillRect/>
                          </a:stretch>
                        </pic:blipFill>
                        <pic:spPr bwMode="auto">
                          <a:xfrm>
                            <a:off x="0" y="0"/>
                            <a:ext cx="4824730" cy="1438275"/>
                          </a:xfrm>
                          <a:prstGeom prst="rect">
                            <a:avLst/>
                          </a:prstGeom>
                          <a:noFill/>
                        </pic:spPr>
                      </pic:pic>
                    </a:graphicData>
                  </a:graphic>
                </wp:inline>
              </w:drawing>
            </w:r>
          </w:p>
        </w:tc>
      </w:tr>
    </w:tbl>
    <w:p w14:paraId="39AD7F44" w14:textId="77777777" w:rsidR="002526E6" w:rsidRDefault="002526E6">
      <w:pPr>
        <w:pStyle w:val="Standard"/>
      </w:pPr>
    </w:p>
    <w:p w14:paraId="4FF82CF1" w14:textId="77777777" w:rsidR="002526E6" w:rsidRDefault="00000000">
      <w:pPr>
        <w:pStyle w:val="Standard"/>
        <w:rPr>
          <w:b/>
          <w:bCs/>
          <w:u w:val="single"/>
        </w:rPr>
      </w:pPr>
      <w:r>
        <w:rPr>
          <w:b/>
          <w:bCs/>
          <w:u w:val="single"/>
        </w:rPr>
        <w:t>HTML-Ausgabe</w:t>
      </w:r>
    </w:p>
    <w:p w14:paraId="7EE1003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CC935C5" w14:textId="77777777">
        <w:tc>
          <w:tcPr>
            <w:tcW w:w="9072" w:type="dxa"/>
          </w:tcPr>
          <w:p w14:paraId="18D19EE3" w14:textId="77777777" w:rsidR="002526E6" w:rsidRDefault="00000000">
            <w:pPr>
              <w:pStyle w:val="Contenudetableau"/>
            </w:pPr>
            <w:r>
              <w:rPr>
                <w:noProof/>
              </w:rPr>
              <w:lastRenderedPageBreak/>
              <w:drawing>
                <wp:inline distT="0" distB="0" distL="0" distR="0" wp14:anchorId="7B081933" wp14:editId="00BBC01A">
                  <wp:extent cx="5288280" cy="2585085"/>
                  <wp:effectExtent l="0" t="0" r="0" b="0"/>
                  <wp:docPr id="6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
                          <pic:cNvPicPr>
                            <a:picLocks noChangeAspect="1" noChangeArrowheads="1"/>
                          </pic:cNvPicPr>
                        </pic:nvPicPr>
                        <pic:blipFill>
                          <a:blip r:embed="rId131"/>
                          <a:stretch>
                            <a:fillRect/>
                          </a:stretch>
                        </pic:blipFill>
                        <pic:spPr bwMode="auto">
                          <a:xfrm>
                            <a:off x="0" y="0"/>
                            <a:ext cx="5288280" cy="2585085"/>
                          </a:xfrm>
                          <a:prstGeom prst="rect">
                            <a:avLst/>
                          </a:prstGeom>
                          <a:noFill/>
                        </pic:spPr>
                      </pic:pic>
                    </a:graphicData>
                  </a:graphic>
                </wp:inline>
              </w:drawing>
            </w:r>
          </w:p>
        </w:tc>
      </w:tr>
    </w:tbl>
    <w:p w14:paraId="0E208F1A" w14:textId="77777777" w:rsidR="002526E6" w:rsidRDefault="002526E6">
      <w:pPr>
        <w:pStyle w:val="Standard"/>
      </w:pPr>
    </w:p>
    <w:p w14:paraId="121E8555" w14:textId="77777777" w:rsidR="002526E6" w:rsidRDefault="00000000">
      <w:pPr>
        <w:pStyle w:val="Titre2"/>
        <w:ind w:left="0" w:firstLine="0"/>
      </w:pPr>
      <w:r>
        <w:t>Bilder</w:t>
      </w:r>
    </w:p>
    <w:p w14:paraId="37EDB9C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F5EC55E" w14:textId="77777777">
        <w:tc>
          <w:tcPr>
            <w:tcW w:w="9072" w:type="dxa"/>
          </w:tcPr>
          <w:p w14:paraId="35FD3ECB" w14:textId="77777777" w:rsidR="002526E6" w:rsidRDefault="00000000">
            <w:pPr>
              <w:pStyle w:val="Contenudetableau"/>
            </w:pPr>
            <w:r>
              <w:rPr>
                <w:noProof/>
              </w:rPr>
              <w:drawing>
                <wp:inline distT="0" distB="0" distL="0" distR="0" wp14:anchorId="3DC5619D" wp14:editId="583E9868">
                  <wp:extent cx="5760720" cy="2625090"/>
                  <wp:effectExtent l="0" t="0" r="0" b="0"/>
                  <wp:docPr id="6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
                          <pic:cNvPicPr>
                            <a:picLocks noChangeAspect="1" noChangeArrowheads="1"/>
                          </pic:cNvPicPr>
                        </pic:nvPicPr>
                        <pic:blipFill>
                          <a:blip r:embed="rId132"/>
                          <a:stretch>
                            <a:fillRect/>
                          </a:stretch>
                        </pic:blipFill>
                        <pic:spPr bwMode="auto">
                          <a:xfrm>
                            <a:off x="0" y="0"/>
                            <a:ext cx="5760720" cy="2625090"/>
                          </a:xfrm>
                          <a:prstGeom prst="rect">
                            <a:avLst/>
                          </a:prstGeom>
                          <a:noFill/>
                        </pic:spPr>
                      </pic:pic>
                    </a:graphicData>
                  </a:graphic>
                </wp:inline>
              </w:drawing>
            </w:r>
          </w:p>
        </w:tc>
      </w:tr>
    </w:tbl>
    <w:p w14:paraId="01C675E7" w14:textId="77777777" w:rsidR="002526E6" w:rsidRDefault="002526E6">
      <w:pPr>
        <w:pStyle w:val="Standard"/>
      </w:pPr>
    </w:p>
    <w:p w14:paraId="35A5CEB9" w14:textId="77777777" w:rsidR="002526E6" w:rsidRDefault="00000000">
      <w:pPr>
        <w:pStyle w:val="Standard"/>
      </w:pPr>
      <w:r>
        <w:t>Es ist zu beachten, dass der Gemini/ChatGPT-Konverter die im ODT-/DOCX-Dokument vorgenommenen Bildgrößenanpassungen beibehält.</w:t>
      </w:r>
    </w:p>
    <w:p w14:paraId="34F864B4" w14:textId="77777777" w:rsidR="002526E6" w:rsidRDefault="002526E6">
      <w:pPr>
        <w:pStyle w:val="Standard"/>
      </w:pPr>
    </w:p>
    <w:p w14:paraId="383C2189" w14:textId="77777777" w:rsidR="002526E6" w:rsidRDefault="00000000">
      <w:pPr>
        <w:pStyle w:val="Titre2"/>
        <w:ind w:left="0" w:firstLine="0"/>
      </w:pPr>
      <w:r>
        <w:t>Geschützte Zeichen</w:t>
      </w:r>
    </w:p>
    <w:p w14:paraId="75DF5DEE" w14:textId="77777777" w:rsidR="002526E6" w:rsidRDefault="002526E6"/>
    <w:p w14:paraId="15237983" w14:textId="77777777" w:rsidR="002526E6" w:rsidRDefault="00000000">
      <w:pPr>
        <w:pStyle w:val="Standard"/>
        <w:rPr>
          <w:b/>
          <w:bCs/>
          <w:u w:val="single"/>
        </w:rPr>
      </w:pPr>
      <w:r>
        <w:rPr>
          <w:b/>
          <w:bCs/>
          <w:u w:val="single"/>
        </w:rPr>
        <w:t>ODT-/DOCX-Dokument</w:t>
      </w:r>
    </w:p>
    <w:p w14:paraId="0CF9486C"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EE027A1" w14:textId="77777777">
        <w:tc>
          <w:tcPr>
            <w:tcW w:w="9072" w:type="dxa"/>
          </w:tcPr>
          <w:p w14:paraId="525C02B1" w14:textId="77777777" w:rsidR="002526E6" w:rsidRDefault="00000000">
            <w:pPr>
              <w:pStyle w:val="Contenudetableau"/>
            </w:pPr>
            <w:r>
              <w:rPr>
                <w:noProof/>
              </w:rPr>
              <w:drawing>
                <wp:inline distT="0" distB="0" distL="0" distR="0" wp14:anchorId="7469A0F3" wp14:editId="13507BF2">
                  <wp:extent cx="4777105" cy="614680"/>
                  <wp:effectExtent l="0" t="0" r="0" b="0"/>
                  <wp:docPr id="64"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84"/>
                          <pic:cNvPicPr>
                            <a:picLocks noChangeAspect="1" noChangeArrowheads="1"/>
                          </pic:cNvPicPr>
                        </pic:nvPicPr>
                        <pic:blipFill>
                          <a:blip r:embed="rId133"/>
                          <a:stretch>
                            <a:fillRect/>
                          </a:stretch>
                        </pic:blipFill>
                        <pic:spPr bwMode="auto">
                          <a:xfrm>
                            <a:off x="0" y="0"/>
                            <a:ext cx="4777105" cy="614680"/>
                          </a:xfrm>
                          <a:prstGeom prst="rect">
                            <a:avLst/>
                          </a:prstGeom>
                          <a:noFill/>
                        </pic:spPr>
                      </pic:pic>
                    </a:graphicData>
                  </a:graphic>
                </wp:inline>
              </w:drawing>
            </w:r>
          </w:p>
        </w:tc>
      </w:tr>
    </w:tbl>
    <w:p w14:paraId="685D1178" w14:textId="77777777" w:rsidR="002526E6" w:rsidRDefault="002526E6">
      <w:pPr>
        <w:pStyle w:val="Standard"/>
      </w:pPr>
    </w:p>
    <w:p w14:paraId="55741B75" w14:textId="77777777" w:rsidR="002526E6" w:rsidRDefault="00000000">
      <w:pPr>
        <w:pStyle w:val="Standard"/>
        <w:rPr>
          <w:b/>
          <w:bCs/>
          <w:u w:val="single"/>
        </w:rPr>
      </w:pPr>
      <w:r>
        <w:rPr>
          <w:b/>
          <w:bCs/>
          <w:u w:val="single"/>
        </w:rPr>
        <w:lastRenderedPageBreak/>
        <w:t>HTML-Ausgabe</w:t>
      </w:r>
    </w:p>
    <w:p w14:paraId="624E42C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665A37E" w14:textId="77777777">
        <w:tc>
          <w:tcPr>
            <w:tcW w:w="9072" w:type="dxa"/>
          </w:tcPr>
          <w:p w14:paraId="6F659081" w14:textId="77777777" w:rsidR="002526E6" w:rsidRDefault="00000000">
            <w:pPr>
              <w:pStyle w:val="Contenudetableau"/>
            </w:pPr>
            <w:r>
              <w:rPr>
                <w:noProof/>
              </w:rPr>
              <w:drawing>
                <wp:inline distT="0" distB="0" distL="0" distR="0" wp14:anchorId="11AFBB86" wp14:editId="1DB9B788">
                  <wp:extent cx="5760720" cy="735330"/>
                  <wp:effectExtent l="0" t="0" r="0" b="0"/>
                  <wp:docPr id="65"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85"/>
                          <pic:cNvPicPr>
                            <a:picLocks noChangeAspect="1" noChangeArrowheads="1"/>
                          </pic:cNvPicPr>
                        </pic:nvPicPr>
                        <pic:blipFill>
                          <a:blip r:embed="rId134"/>
                          <a:stretch>
                            <a:fillRect/>
                          </a:stretch>
                        </pic:blipFill>
                        <pic:spPr bwMode="auto">
                          <a:xfrm>
                            <a:off x="0" y="0"/>
                            <a:ext cx="5760720" cy="735330"/>
                          </a:xfrm>
                          <a:prstGeom prst="rect">
                            <a:avLst/>
                          </a:prstGeom>
                          <a:noFill/>
                        </pic:spPr>
                      </pic:pic>
                    </a:graphicData>
                  </a:graphic>
                </wp:inline>
              </w:drawing>
            </w:r>
          </w:p>
        </w:tc>
      </w:tr>
    </w:tbl>
    <w:p w14:paraId="243DF1B7" w14:textId="77777777" w:rsidR="002526E6" w:rsidRDefault="002526E6">
      <w:pPr>
        <w:pStyle w:val="Standard"/>
      </w:pPr>
    </w:p>
    <w:p w14:paraId="776EC441" w14:textId="77777777" w:rsidR="002526E6" w:rsidRDefault="00000000">
      <w:pPr>
        <w:pStyle w:val="Standard"/>
        <w:rPr>
          <w:b/>
          <w:bCs/>
          <w:u w:val="single"/>
        </w:rPr>
      </w:pPr>
      <w:r>
        <w:rPr>
          <w:b/>
          <w:bCs/>
          <w:u w:val="single"/>
        </w:rPr>
        <w:t>ODT-/DOCX-Dokument (Markdown)</w:t>
      </w:r>
    </w:p>
    <w:p w14:paraId="6F6BFC74"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E1D5365" w14:textId="77777777">
        <w:tc>
          <w:tcPr>
            <w:tcW w:w="9072" w:type="dxa"/>
          </w:tcPr>
          <w:p w14:paraId="1CC0DE50" w14:textId="77777777" w:rsidR="002526E6" w:rsidRDefault="00000000">
            <w:pPr>
              <w:pStyle w:val="Contenudetableau"/>
            </w:pPr>
            <w:r>
              <w:rPr>
                <w:noProof/>
              </w:rPr>
              <w:drawing>
                <wp:inline distT="0" distB="0" distL="0" distR="0" wp14:anchorId="78C2AA8E" wp14:editId="5F15F4BB">
                  <wp:extent cx="3672205" cy="3609975"/>
                  <wp:effectExtent l="0" t="0" r="0" b="0"/>
                  <wp:docPr id="66"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86"/>
                          <pic:cNvPicPr>
                            <a:picLocks noChangeAspect="1" noChangeArrowheads="1"/>
                          </pic:cNvPicPr>
                        </pic:nvPicPr>
                        <pic:blipFill>
                          <a:blip r:embed="rId135"/>
                          <a:stretch>
                            <a:fillRect/>
                          </a:stretch>
                        </pic:blipFill>
                        <pic:spPr bwMode="auto">
                          <a:xfrm>
                            <a:off x="0" y="0"/>
                            <a:ext cx="3672205" cy="3609975"/>
                          </a:xfrm>
                          <a:prstGeom prst="rect">
                            <a:avLst/>
                          </a:prstGeom>
                          <a:noFill/>
                        </pic:spPr>
                      </pic:pic>
                    </a:graphicData>
                  </a:graphic>
                </wp:inline>
              </w:drawing>
            </w:r>
          </w:p>
        </w:tc>
      </w:tr>
    </w:tbl>
    <w:p w14:paraId="3615033D" w14:textId="77777777" w:rsidR="002526E6" w:rsidRDefault="002526E6">
      <w:pPr>
        <w:pStyle w:val="Standard"/>
      </w:pPr>
    </w:p>
    <w:p w14:paraId="5F2A01D1" w14:textId="77777777" w:rsidR="002526E6" w:rsidRDefault="00000000">
      <w:pPr>
        <w:pStyle w:val="Standard"/>
        <w:rPr>
          <w:b/>
          <w:bCs/>
          <w:u w:val="single"/>
        </w:rPr>
      </w:pPr>
      <w:r>
        <w:rPr>
          <w:b/>
          <w:bCs/>
          <w:u w:val="single"/>
        </w:rPr>
        <w:t>HTML-Ausgabe</w:t>
      </w:r>
    </w:p>
    <w:p w14:paraId="699493C7" w14:textId="77777777" w:rsidR="002526E6" w:rsidRDefault="002526E6">
      <w:pPr>
        <w:pStyle w:val="Standard"/>
      </w:pPr>
    </w:p>
    <w:p w14:paraId="03F625D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F4B153C" w14:textId="77777777">
        <w:tc>
          <w:tcPr>
            <w:tcW w:w="9072" w:type="dxa"/>
          </w:tcPr>
          <w:p w14:paraId="151770B2" w14:textId="77777777" w:rsidR="002526E6" w:rsidRDefault="00000000">
            <w:pPr>
              <w:pStyle w:val="Contenudetableau"/>
            </w:pPr>
            <w:r>
              <w:rPr>
                <w:noProof/>
              </w:rPr>
              <w:lastRenderedPageBreak/>
              <w:drawing>
                <wp:inline distT="0" distB="0" distL="0" distR="0" wp14:anchorId="685AA08B" wp14:editId="77CDE2F0">
                  <wp:extent cx="4726940" cy="2890520"/>
                  <wp:effectExtent l="0" t="0" r="0" b="0"/>
                  <wp:docPr id="67"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45"/>
                          <pic:cNvPicPr>
                            <a:picLocks noChangeAspect="1" noChangeArrowheads="1"/>
                          </pic:cNvPicPr>
                        </pic:nvPicPr>
                        <pic:blipFill>
                          <a:blip r:embed="rId136"/>
                          <a:stretch>
                            <a:fillRect/>
                          </a:stretch>
                        </pic:blipFill>
                        <pic:spPr bwMode="auto">
                          <a:xfrm>
                            <a:off x="0" y="0"/>
                            <a:ext cx="4726940" cy="2890520"/>
                          </a:xfrm>
                          <a:prstGeom prst="rect">
                            <a:avLst/>
                          </a:prstGeom>
                          <a:noFill/>
                        </pic:spPr>
                      </pic:pic>
                    </a:graphicData>
                  </a:graphic>
                </wp:inline>
              </w:drawing>
            </w:r>
          </w:p>
        </w:tc>
      </w:tr>
    </w:tbl>
    <w:p w14:paraId="3E7A7DF5" w14:textId="77777777" w:rsidR="002526E6" w:rsidRDefault="002526E6">
      <w:pPr>
        <w:pStyle w:val="Standard"/>
      </w:pPr>
    </w:p>
    <w:p w14:paraId="7C3EEDB4" w14:textId="77777777" w:rsidR="002526E6" w:rsidRDefault="00000000">
      <w:pPr>
        <w:pStyle w:val="Standard"/>
        <w:numPr>
          <w:ilvl w:val="0"/>
          <w:numId w:val="76"/>
        </w:numPr>
      </w:pPr>
      <w:r>
        <w:t>Der Markdown-Code wurde beibehalten;</w:t>
      </w:r>
    </w:p>
    <w:p w14:paraId="1531FA18" w14:textId="77777777" w:rsidR="002526E6" w:rsidRDefault="002526E6">
      <w:pPr>
        <w:pStyle w:val="Standard"/>
      </w:pPr>
    </w:p>
    <w:p w14:paraId="39542D2E" w14:textId="77777777" w:rsidR="002526E6" w:rsidRDefault="00000000">
      <w:pPr>
        <w:pStyle w:val="Titre2"/>
        <w:ind w:left="0" w:firstLine="0"/>
      </w:pPr>
      <w:r>
        <w:t>Tabellen</w:t>
      </w:r>
    </w:p>
    <w:p w14:paraId="6D561BF8" w14:textId="77777777" w:rsidR="002526E6" w:rsidRDefault="002526E6"/>
    <w:p w14:paraId="1B7BE644" w14:textId="77777777" w:rsidR="002526E6" w:rsidRDefault="00000000">
      <w:pPr>
        <w:pStyle w:val="Standard"/>
        <w:rPr>
          <w:b/>
          <w:bCs/>
          <w:u w:val="single"/>
        </w:rPr>
      </w:pPr>
      <w:r>
        <w:rPr>
          <w:b/>
          <w:bCs/>
          <w:u w:val="single"/>
        </w:rPr>
        <w:t>ODT-/DOCX-Dokument</w:t>
      </w:r>
    </w:p>
    <w:p w14:paraId="7B3D8B34"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C8F5078" w14:textId="77777777">
        <w:tc>
          <w:tcPr>
            <w:tcW w:w="9072" w:type="dxa"/>
          </w:tcPr>
          <w:p w14:paraId="03123531" w14:textId="77777777" w:rsidR="002526E6" w:rsidRDefault="00000000">
            <w:pPr>
              <w:pStyle w:val="Contenudetableau"/>
            </w:pPr>
            <w:r>
              <w:rPr>
                <w:noProof/>
              </w:rPr>
              <w:drawing>
                <wp:inline distT="0" distB="0" distL="0" distR="0" wp14:anchorId="3088075A" wp14:editId="6D8ECC67">
                  <wp:extent cx="5710555" cy="3657600"/>
                  <wp:effectExtent l="0" t="0" r="0" b="0"/>
                  <wp:docPr id="68"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7"/>
                          <pic:cNvPicPr>
                            <a:picLocks noChangeAspect="1" noChangeArrowheads="1"/>
                          </pic:cNvPicPr>
                        </pic:nvPicPr>
                        <pic:blipFill>
                          <a:blip r:embed="rId137"/>
                          <a:stretch>
                            <a:fillRect/>
                          </a:stretch>
                        </pic:blipFill>
                        <pic:spPr bwMode="auto">
                          <a:xfrm>
                            <a:off x="0" y="0"/>
                            <a:ext cx="5710555" cy="3657600"/>
                          </a:xfrm>
                          <a:prstGeom prst="rect">
                            <a:avLst/>
                          </a:prstGeom>
                          <a:noFill/>
                        </pic:spPr>
                      </pic:pic>
                    </a:graphicData>
                  </a:graphic>
                </wp:inline>
              </w:drawing>
            </w:r>
          </w:p>
        </w:tc>
      </w:tr>
    </w:tbl>
    <w:p w14:paraId="510F0A39" w14:textId="77777777" w:rsidR="002526E6" w:rsidRDefault="002526E6">
      <w:pPr>
        <w:pStyle w:val="Standard"/>
      </w:pPr>
    </w:p>
    <w:p w14:paraId="49081C93" w14:textId="77777777" w:rsidR="002526E6" w:rsidRDefault="00000000">
      <w:pPr>
        <w:pStyle w:val="Standard"/>
        <w:rPr>
          <w:b/>
          <w:bCs/>
          <w:u w:val="single"/>
        </w:rPr>
      </w:pPr>
      <w:r>
        <w:rPr>
          <w:b/>
          <w:bCs/>
          <w:u w:val="single"/>
        </w:rPr>
        <w:t>HTML-Ausgabe</w:t>
      </w:r>
    </w:p>
    <w:p w14:paraId="573D148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77AD7F3" w14:textId="77777777">
        <w:tc>
          <w:tcPr>
            <w:tcW w:w="9072" w:type="dxa"/>
          </w:tcPr>
          <w:p w14:paraId="5D48A8A6" w14:textId="77777777" w:rsidR="002526E6" w:rsidRDefault="00000000">
            <w:pPr>
              <w:pStyle w:val="Contenudetableau"/>
            </w:pPr>
            <w:r>
              <w:rPr>
                <w:noProof/>
              </w:rPr>
              <w:drawing>
                <wp:inline distT="0" distB="0" distL="0" distR="0" wp14:anchorId="1A447AEA" wp14:editId="502C2146">
                  <wp:extent cx="5958205" cy="4046220"/>
                  <wp:effectExtent l="0" t="0" r="0" b="0"/>
                  <wp:docPr id="6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76"/>
                          <pic:cNvPicPr>
                            <a:picLocks noChangeAspect="1" noChangeArrowheads="1"/>
                          </pic:cNvPicPr>
                        </pic:nvPicPr>
                        <pic:blipFill>
                          <a:blip r:embed="rId138"/>
                          <a:stretch>
                            <a:fillRect/>
                          </a:stretch>
                        </pic:blipFill>
                        <pic:spPr bwMode="auto">
                          <a:xfrm>
                            <a:off x="0" y="0"/>
                            <a:ext cx="5958205" cy="4046220"/>
                          </a:xfrm>
                          <a:prstGeom prst="rect">
                            <a:avLst/>
                          </a:prstGeom>
                          <a:noFill/>
                        </pic:spPr>
                      </pic:pic>
                    </a:graphicData>
                  </a:graphic>
                </wp:inline>
              </w:drawing>
            </w:r>
          </w:p>
        </w:tc>
      </w:tr>
    </w:tbl>
    <w:p w14:paraId="4EBB517B" w14:textId="77777777" w:rsidR="002526E6" w:rsidRDefault="002526E6">
      <w:pPr>
        <w:pStyle w:val="Standard"/>
      </w:pPr>
    </w:p>
    <w:p w14:paraId="0331AB1D" w14:textId="77777777" w:rsidR="002526E6" w:rsidRDefault="002526E6">
      <w:pPr>
        <w:pStyle w:val="Standard"/>
      </w:pPr>
    </w:p>
    <w:p w14:paraId="237E1954" w14:textId="77777777" w:rsidR="002526E6" w:rsidRDefault="00000000">
      <w:pPr>
        <w:pStyle w:val="Titre2"/>
        <w:ind w:left="0" w:firstLine="0"/>
      </w:pPr>
      <w:r>
        <w:t>Fußnoten</w:t>
      </w:r>
    </w:p>
    <w:p w14:paraId="379E8249" w14:textId="77777777" w:rsidR="002526E6" w:rsidRDefault="002526E6"/>
    <w:tbl>
      <w:tblPr>
        <w:tblW w:w="5000" w:type="pct"/>
        <w:tblLayout w:type="fixed"/>
        <w:tblCellMar>
          <w:left w:w="0" w:type="dxa"/>
          <w:right w:w="0" w:type="dxa"/>
        </w:tblCellMar>
        <w:tblLook w:val="04A0" w:firstRow="1" w:lastRow="0" w:firstColumn="1" w:lastColumn="0" w:noHBand="0" w:noVBand="1"/>
      </w:tblPr>
      <w:tblGrid>
        <w:gridCol w:w="9072"/>
      </w:tblGrid>
      <w:tr w:rsidR="002526E6" w14:paraId="29CFF31B" w14:textId="77777777">
        <w:tc>
          <w:tcPr>
            <w:tcW w:w="9072" w:type="dxa"/>
          </w:tcPr>
          <w:p w14:paraId="56F90209" w14:textId="77777777" w:rsidR="002526E6" w:rsidRDefault="00000000">
            <w:pPr>
              <w:pStyle w:val="Contenudetableau"/>
            </w:pPr>
            <w:r>
              <w:rPr>
                <w:noProof/>
              </w:rPr>
              <w:drawing>
                <wp:inline distT="0" distB="0" distL="0" distR="0" wp14:anchorId="48055218" wp14:editId="0F2B507E">
                  <wp:extent cx="4647565" cy="1245870"/>
                  <wp:effectExtent l="0" t="0" r="0" b="0"/>
                  <wp:docPr id="70"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3"/>
                          <pic:cNvPicPr>
                            <a:picLocks noChangeAspect="1" noChangeArrowheads="1"/>
                          </pic:cNvPicPr>
                        </pic:nvPicPr>
                        <pic:blipFill>
                          <a:blip r:embed="rId139"/>
                          <a:stretch>
                            <a:fillRect/>
                          </a:stretch>
                        </pic:blipFill>
                        <pic:spPr bwMode="auto">
                          <a:xfrm>
                            <a:off x="0" y="0"/>
                            <a:ext cx="4647565" cy="1245870"/>
                          </a:xfrm>
                          <a:prstGeom prst="rect">
                            <a:avLst/>
                          </a:prstGeom>
                          <a:noFill/>
                        </pic:spPr>
                      </pic:pic>
                    </a:graphicData>
                  </a:graphic>
                </wp:inline>
              </w:drawing>
            </w:r>
          </w:p>
        </w:tc>
      </w:tr>
    </w:tbl>
    <w:p w14:paraId="29AE1280" w14:textId="77777777" w:rsidR="002526E6" w:rsidRDefault="002526E6">
      <w:pPr>
        <w:pStyle w:val="Standard"/>
      </w:pPr>
    </w:p>
    <w:p w14:paraId="16087B1D" w14:textId="77777777" w:rsidR="002526E6" w:rsidRDefault="00000000">
      <w:pPr>
        <w:pStyle w:val="Titre2"/>
        <w:ind w:left="0" w:firstLine="0"/>
      </w:pPr>
      <w:r>
        <w:t>Bekannte Fehler</w:t>
      </w:r>
    </w:p>
    <w:p w14:paraId="5E67CD5E" w14:textId="77777777" w:rsidR="002526E6" w:rsidRDefault="00000000">
      <w:pPr>
        <w:pStyle w:val="Standard"/>
      </w:pPr>
      <w:r>
        <w:t>Es wurden einige Fehler festgestellt, die jedoch durch Bearbeiten der ODT-/DOCX-Datei behoben werden können:</w:t>
      </w:r>
    </w:p>
    <w:p w14:paraId="4F3E7414" w14:textId="77777777" w:rsidR="002526E6" w:rsidRDefault="002526E6">
      <w:pPr>
        <w:pStyle w:val="Standard"/>
      </w:pPr>
    </w:p>
    <w:p w14:paraId="29F7F072" w14:textId="77777777" w:rsidR="002526E6" w:rsidRDefault="00000000">
      <w:pPr>
        <w:pStyle w:val="Standard"/>
        <w:numPr>
          <w:ilvl w:val="0"/>
          <w:numId w:val="77"/>
        </w:numPr>
      </w:pPr>
      <w:r>
        <w:rPr>
          <w:b/>
          <w:bCs/>
        </w:rPr>
        <w:t>Auf Code-Blöcke muss eine Leerzeile folgen</w:t>
      </w:r>
      <w:r>
        <w:t>, da der Code-Block sonst möglicherweise nicht korrekt dargestellt wird. Der festgestellte Fall ist ein Code, auf den unmittelbar ein Titel folgt, ohne dass dieser durch eine Leerzeile davon getrennt ist;</w:t>
      </w:r>
    </w:p>
    <w:p w14:paraId="27CFFC57" w14:textId="77777777" w:rsidR="002526E6" w:rsidRDefault="00000000">
      <w:pPr>
        <w:pStyle w:val="Standard"/>
        <w:numPr>
          <w:ilvl w:val="0"/>
          <w:numId w:val="77"/>
        </w:numPr>
      </w:pPr>
      <w:r>
        <w:t xml:space="preserve">Aufzählungslisten dürfen keinen unteren Rand haben. </w:t>
      </w:r>
      <w:r>
        <w:rPr>
          <w:b/>
          <w:bCs/>
        </w:rPr>
        <w:t>Um diesen zu erhalten, muss hinter dem letzten Element der Liste eine Leerzeile eingefügt werden</w:t>
      </w:r>
      <w:r>
        <w:t>;</w:t>
      </w:r>
    </w:p>
    <w:p w14:paraId="71104E8C" w14:textId="77777777" w:rsidR="002526E6" w:rsidRDefault="00000000">
      <w:pPr>
        <w:pStyle w:val="Standard"/>
        <w:numPr>
          <w:ilvl w:val="0"/>
          <w:numId w:val="77"/>
        </w:numPr>
      </w:pPr>
      <w:r>
        <w:rPr>
          <w:b/>
          <w:bCs/>
        </w:rPr>
        <w:t xml:space="preserve">Aufzählungslisten müssen hierarchisch gegliedert sein. </w:t>
      </w:r>
      <w:r>
        <w:t>So muss eine Liste der Ebene 2 immer in einer Liste der Ebene 1 enthalten sein, andernfalls wird die Liste der Ebene 2 als Code dargestellt;</w:t>
      </w:r>
    </w:p>
    <w:p w14:paraId="19A252DD" w14:textId="77777777" w:rsidR="002526E6" w:rsidRDefault="002526E6">
      <w:pPr>
        <w:pStyle w:val="Standard"/>
      </w:pPr>
    </w:p>
    <w:p w14:paraId="0351A176" w14:textId="77777777" w:rsidR="002526E6" w:rsidRDefault="00000000">
      <w:pPr>
        <w:pStyle w:val="Standard"/>
      </w:pPr>
      <w:r>
        <w:t>Im Laufe der verschiedenen Versionen des Konverters werden einige dieser Anomalien verschwinden. Die drei oben genannten lassen sich durch Korrekturen am Quelldokument vermeiden.</w:t>
      </w:r>
    </w:p>
    <w:p w14:paraId="6DABCFAE" w14:textId="77777777" w:rsidR="002526E6" w:rsidRDefault="00000000">
      <w:pPr>
        <w:pStyle w:val="Titre2"/>
        <w:ind w:left="0" w:firstLine="0"/>
      </w:pPr>
      <w:r>
        <w:t>Sonstige Fälle</w:t>
      </w:r>
    </w:p>
    <w:p w14:paraId="734B3FAB" w14:textId="77777777" w:rsidR="002526E6" w:rsidRDefault="00000000">
      <w:pPr>
        <w:pStyle w:val="Standard"/>
      </w:pPr>
      <w:r>
        <w:t>Wenn Ihr Dokument andere Besonderheiten als die zuvor genannten aufweist, ist es sehr wahrscheinlich, dass diese vom Gemini/ChatGPT-Konverter nicht berücksichtigt werden. Was können Sie dann tun? Sie können Ihre neue Anfrage an eine der KI-Systeme richten, indem Sie ihr den aktuellen Konverter zur Verfügung stellen:</w:t>
      </w:r>
    </w:p>
    <w:p w14:paraId="28D684D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CA615B9" w14:textId="77777777">
        <w:tc>
          <w:tcPr>
            <w:tcW w:w="9072" w:type="dxa"/>
          </w:tcPr>
          <w:p w14:paraId="48B25650" w14:textId="77777777" w:rsidR="002526E6" w:rsidRDefault="00000000">
            <w:pPr>
              <w:pStyle w:val="Contenudetableau"/>
            </w:pPr>
            <w:r>
              <w:rPr>
                <w:noProof/>
              </w:rPr>
              <w:drawing>
                <wp:inline distT="0" distB="0" distL="0" distR="0" wp14:anchorId="0BBBA939" wp14:editId="3957B311">
                  <wp:extent cx="5068570" cy="1551305"/>
                  <wp:effectExtent l="0" t="0" r="0" b="0"/>
                  <wp:docPr id="71"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4"/>
                          <pic:cNvPicPr>
                            <a:picLocks noChangeAspect="1" noChangeArrowheads="1"/>
                          </pic:cNvPicPr>
                        </pic:nvPicPr>
                        <pic:blipFill>
                          <a:blip r:embed="rId140"/>
                          <a:stretch>
                            <a:fillRect/>
                          </a:stretch>
                        </pic:blipFill>
                        <pic:spPr bwMode="auto">
                          <a:xfrm>
                            <a:off x="0" y="0"/>
                            <a:ext cx="5068570" cy="1551305"/>
                          </a:xfrm>
                          <a:prstGeom prst="rect">
                            <a:avLst/>
                          </a:prstGeom>
                          <a:noFill/>
                        </pic:spPr>
                      </pic:pic>
                    </a:graphicData>
                  </a:graphic>
                </wp:inline>
              </w:drawing>
            </w:r>
          </w:p>
        </w:tc>
      </w:tr>
    </w:tbl>
    <w:p w14:paraId="0A9C522C" w14:textId="77777777" w:rsidR="002526E6" w:rsidRDefault="002526E6">
      <w:pPr>
        <w:pStyle w:val="Standard"/>
      </w:pPr>
    </w:p>
    <w:p w14:paraId="2A090E1E" w14:textId="77777777" w:rsidR="002526E6" w:rsidRDefault="00000000">
      <w:pPr>
        <w:pStyle w:val="Standard"/>
        <w:numPr>
          <w:ilvl w:val="0"/>
          <w:numId w:val="78"/>
        </w:numPr>
      </w:pPr>
      <w:r>
        <w:t>In [1] füge ich den Konverter dieses Dokuments bei;</w:t>
      </w:r>
    </w:p>
    <w:p w14:paraId="386F6E37" w14:textId="77777777" w:rsidR="002526E6" w:rsidRDefault="00000000">
      <w:pPr>
        <w:pStyle w:val="Standard"/>
        <w:numPr>
          <w:ilvl w:val="0"/>
          <w:numId w:val="78"/>
        </w:numPr>
      </w:pPr>
      <w:r>
        <w:t>In [2] stelle ich meine neue Anfrage;</w:t>
      </w:r>
    </w:p>
    <w:p w14:paraId="25E3FB3D" w14:textId="77777777" w:rsidR="002526E6" w:rsidRDefault="002526E6">
      <w:pPr>
        <w:pStyle w:val="Standard"/>
      </w:pPr>
    </w:p>
    <w:p w14:paraId="362A2309" w14:textId="77777777" w:rsidR="002526E6" w:rsidRDefault="00000000">
      <w:pPr>
        <w:pStyle w:val="Standard"/>
      </w:pPr>
      <w:r>
        <w:t>Sie werden wahrscheinlich zahlreiche Iterationen durchlaufen. Wenn eine Version stabil ist, notieren Sie deren Nummer, um sie der KI im Falle eines Regressionsfehlers wieder mitteilen zu können. Es ist ebenfalls ratsam, von jeder stabilen Version eine Kopie anzulegen. Ein großer Nachteil beider KI-Systeme ist, dass sie relativ leicht Regressionen aufweisen. Es reicht schon, eine neue Funktion anzufordern, damit die KI den zuvor funktionierenden Code zerstört. Daher ist es wichtig, die Versionsnummern der stabilen Versionen zu notieren, um darauf zurückgreifen zu können. Im Januar 2026 schien mir ChatGPT 5.2 weniger anfällig für Regressionen zu sein als Gemini 3.</w:t>
      </w:r>
    </w:p>
    <w:p w14:paraId="098EDBE0" w14:textId="77777777" w:rsidR="002526E6" w:rsidRDefault="00000000">
      <w:pPr>
        <w:pStyle w:val="Titre1"/>
        <w:ind w:left="0" w:firstLine="0"/>
      </w:pPr>
      <w:bookmarkStart w:id="6" w:name="__RefHeading___Toc5596_1226647236"/>
      <w:bookmarkEnd w:id="6"/>
      <w:r>
        <w:t>Die HTML-Website auf GitHub hosten</w:t>
      </w:r>
    </w:p>
    <w:p w14:paraId="4895DE6A" w14:textId="77777777" w:rsidR="002526E6" w:rsidRDefault="00000000">
      <w:pPr>
        <w:pStyle w:val="Standard"/>
      </w:pPr>
      <w:r>
        <w:t>Es war Gemini selbst, der mir vorschlug, die von seinen beiden Skripten erstellte HTML-Seite auf GitHub zu hosten:</w:t>
      </w:r>
      <w:r>
        <w:rPr>
          <w:rStyle w:val="Appelnotedebasdep"/>
        </w:rPr>
        <w:footnoteReference w:id="4"/>
      </w:r>
      <w:r>
        <w:t xml:space="preserve"> . Ich wusste gar nicht, dass das möglich ist.</w:t>
      </w:r>
      <w:bookmarkStart w:id="7" w:name="GitHub"/>
      <w:r>
        <w:t xml:space="preserve"> GitHub</w:t>
      </w:r>
      <w:bookmarkEnd w:id="7"/>
      <w:r>
        <w:t xml:space="preserve"> ist eine Plattform, auf der Entwicklungsprojekte gehostet werden. Es erscheint daher naheliegend, dort Programmierkurse zu veröffentlichen.</w:t>
      </w:r>
    </w:p>
    <w:p w14:paraId="388271A2" w14:textId="77777777" w:rsidR="002526E6" w:rsidRDefault="002526E6">
      <w:pPr>
        <w:pStyle w:val="Standard"/>
      </w:pPr>
    </w:p>
    <w:p w14:paraId="7F4E279E" w14:textId="77777777" w:rsidR="002526E6" w:rsidRDefault="00000000">
      <w:pPr>
        <w:pStyle w:val="Standard"/>
      </w:pPr>
      <w:r>
        <w:t xml:space="preserve">Zunächst benötigen Sie ein </w:t>
      </w:r>
      <w:hyperlink r:id="rId141">
        <w:r w:rsidR="002526E6">
          <w:rPr>
            <w:rStyle w:val="Lienhypertexte"/>
          </w:rPr>
          <w:t>GitHub</w:t>
        </w:r>
      </w:hyperlink>
      <w:r>
        <w:t>-Konto. Erstellen Sie bei Bedarf eines.</w:t>
      </w:r>
    </w:p>
    <w:p w14:paraId="7452DB72" w14:textId="77777777" w:rsidR="002526E6" w:rsidRDefault="002526E6">
      <w:pPr>
        <w:pStyle w:val="Standard"/>
      </w:pPr>
    </w:p>
    <w:p w14:paraId="29B998C8" w14:textId="77777777" w:rsidR="002526E6" w:rsidRDefault="00000000">
      <w:pPr>
        <w:pStyle w:val="Standard"/>
      </w:pPr>
      <w:r>
        <w:t>Melden Sie sich bei Ihrem GitHub-Konto an:</w:t>
      </w:r>
    </w:p>
    <w:p w14:paraId="5026E794"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ACFCC8B" w14:textId="77777777">
        <w:tc>
          <w:tcPr>
            <w:tcW w:w="9072" w:type="dxa"/>
          </w:tcPr>
          <w:p w14:paraId="7F8EF812" w14:textId="77777777" w:rsidR="002526E6" w:rsidRDefault="00000000">
            <w:pPr>
              <w:pStyle w:val="Contenudetableau"/>
            </w:pPr>
            <w:r>
              <w:rPr>
                <w:noProof/>
              </w:rPr>
              <w:lastRenderedPageBreak/>
              <w:drawing>
                <wp:inline distT="0" distB="0" distL="0" distR="0" wp14:anchorId="747D7853" wp14:editId="0C7E109A">
                  <wp:extent cx="2411730" cy="3308350"/>
                  <wp:effectExtent l="0" t="0" r="0" b="0"/>
                  <wp:docPr id="72"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5"/>
                          <pic:cNvPicPr>
                            <a:picLocks noChangeAspect="1" noChangeArrowheads="1"/>
                          </pic:cNvPicPr>
                        </pic:nvPicPr>
                        <pic:blipFill>
                          <a:blip r:embed="rId142"/>
                          <a:stretch>
                            <a:fillRect/>
                          </a:stretch>
                        </pic:blipFill>
                        <pic:spPr bwMode="auto">
                          <a:xfrm>
                            <a:off x="0" y="0"/>
                            <a:ext cx="2411730" cy="3308350"/>
                          </a:xfrm>
                          <a:prstGeom prst="rect">
                            <a:avLst/>
                          </a:prstGeom>
                          <a:noFill/>
                        </pic:spPr>
                      </pic:pic>
                    </a:graphicData>
                  </a:graphic>
                </wp:inline>
              </w:drawing>
            </w:r>
          </w:p>
        </w:tc>
      </w:tr>
    </w:tbl>
    <w:p w14:paraId="00E6A9AC" w14:textId="77777777" w:rsidR="002526E6" w:rsidRDefault="002526E6">
      <w:pPr>
        <w:pStyle w:val="Standard"/>
      </w:pPr>
    </w:p>
    <w:p w14:paraId="2C07CF4D" w14:textId="77777777" w:rsidR="002526E6" w:rsidRDefault="00000000">
      <w:pPr>
        <w:pStyle w:val="Standard"/>
        <w:numPr>
          <w:ilvl w:val="0"/>
          <w:numId w:val="79"/>
        </w:numPr>
      </w:pPr>
      <w:r>
        <w:t>Unter [2] sehen Sie Ihre bestehenden Repositorys, falls Sie welche haben;</w:t>
      </w:r>
    </w:p>
    <w:p w14:paraId="42A89012" w14:textId="77777777" w:rsidR="002526E6" w:rsidRDefault="00000000">
      <w:pPr>
        <w:pStyle w:val="Standard"/>
        <w:numPr>
          <w:ilvl w:val="0"/>
          <w:numId w:val="79"/>
        </w:numPr>
      </w:pPr>
      <w:r>
        <w:t>Erstellen Sie unter [3] ein neues GitHub-Repository;</w:t>
      </w:r>
    </w:p>
    <w:p w14:paraId="57ABD260"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D1D89B2" w14:textId="77777777">
        <w:tc>
          <w:tcPr>
            <w:tcW w:w="9072" w:type="dxa"/>
          </w:tcPr>
          <w:p w14:paraId="75B28822" w14:textId="77777777" w:rsidR="002526E6" w:rsidRDefault="00000000">
            <w:pPr>
              <w:pStyle w:val="Contenudetableau"/>
            </w:pPr>
            <w:r>
              <w:rPr>
                <w:noProof/>
              </w:rPr>
              <w:lastRenderedPageBreak/>
              <w:drawing>
                <wp:inline distT="0" distB="0" distL="0" distR="0" wp14:anchorId="5B4F8E94" wp14:editId="161DAB2B">
                  <wp:extent cx="5306695" cy="5050790"/>
                  <wp:effectExtent l="0" t="0" r="0" b="0"/>
                  <wp:docPr id="73"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6"/>
                          <pic:cNvPicPr>
                            <a:picLocks noChangeAspect="1" noChangeArrowheads="1"/>
                          </pic:cNvPicPr>
                        </pic:nvPicPr>
                        <pic:blipFill>
                          <a:blip r:embed="rId143"/>
                          <a:stretch>
                            <a:fillRect/>
                          </a:stretch>
                        </pic:blipFill>
                        <pic:spPr bwMode="auto">
                          <a:xfrm>
                            <a:off x="0" y="0"/>
                            <a:ext cx="5306695" cy="5050790"/>
                          </a:xfrm>
                          <a:prstGeom prst="rect">
                            <a:avLst/>
                          </a:prstGeom>
                          <a:noFill/>
                        </pic:spPr>
                      </pic:pic>
                    </a:graphicData>
                  </a:graphic>
                </wp:inline>
              </w:drawing>
            </w:r>
          </w:p>
        </w:tc>
      </w:tr>
    </w:tbl>
    <w:p w14:paraId="5138498E" w14:textId="77777777" w:rsidR="002526E6" w:rsidRDefault="002526E6">
      <w:pPr>
        <w:pStyle w:val="Standard"/>
      </w:pPr>
    </w:p>
    <w:p w14:paraId="776AA8E5" w14:textId="77777777" w:rsidR="002526E6" w:rsidRDefault="002526E6">
      <w:pPr>
        <w:pStyle w:val="Standard"/>
      </w:pPr>
    </w:p>
    <w:p w14:paraId="51DE5100" w14:textId="77777777" w:rsidR="002526E6" w:rsidRDefault="00000000">
      <w:pPr>
        <w:pStyle w:val="Standard"/>
        <w:numPr>
          <w:ilvl w:val="0"/>
          <w:numId w:val="80"/>
        </w:numPr>
      </w:pPr>
      <w:r>
        <w:t>Verwenden Sie unter [1] den Namen, den Sie in [config.py] angegeben haben:</w:t>
      </w:r>
    </w:p>
    <w:p w14:paraId="58D657EC" w14:textId="77777777" w:rsidR="002526E6" w:rsidRDefault="002526E6">
      <w:pPr>
        <w:pStyle w:val="Standard"/>
      </w:pPr>
    </w:p>
    <w:p w14:paraId="31F7DA4B" w14:textId="77777777" w:rsidR="002526E6" w:rsidRDefault="00000000">
      <w:pPr>
        <w:pStyle w:val="SourceCodenumrot"/>
        <w:numPr>
          <w:ilvl w:val="0"/>
          <w:numId w:val="160"/>
        </w:numPr>
      </w:pPr>
      <w:r>
        <w:t xml:space="preserve">  "repo_url": "</w:t>
      </w:r>
      <w:r>
        <w:rPr>
          <w:b/>
          <w:bCs/>
        </w:rPr>
        <w:t>https://github.com/stahe/word-odt-vers-html-janv-2026</w:t>
      </w:r>
      <w:r>
        <w:t>",</w:t>
      </w:r>
    </w:p>
    <w:p w14:paraId="0C7E35C2" w14:textId="77777777" w:rsidR="002526E6" w:rsidRDefault="00000000">
      <w:pPr>
        <w:pStyle w:val="Standard"/>
      </w:pPr>
      <w:r>
        <w:t xml:space="preserve">  </w:t>
      </w:r>
    </w:p>
    <w:p w14:paraId="60E10407" w14:textId="77777777" w:rsidR="002526E6" w:rsidRDefault="00000000">
      <w:pPr>
        <w:pStyle w:val="Standard"/>
        <w:numPr>
          <w:ilvl w:val="0"/>
          <w:numId w:val="81"/>
        </w:numPr>
      </w:pPr>
      <w:r>
        <w:t>In [2] können Sie ebenfalls dasselbe wie in [config.py] eingeben:</w:t>
      </w:r>
    </w:p>
    <w:p w14:paraId="3364755B" w14:textId="77777777" w:rsidR="002526E6" w:rsidRDefault="002526E6">
      <w:pPr>
        <w:pStyle w:val="Standard"/>
      </w:pPr>
    </w:p>
    <w:p w14:paraId="2FF704B8" w14:textId="77777777" w:rsidR="002526E6" w:rsidRDefault="00000000">
      <w:pPr>
        <w:pStyle w:val="SourceCodenumrot"/>
        <w:numPr>
          <w:ilvl w:val="0"/>
          <w:numId w:val="161"/>
        </w:numPr>
      </w:pPr>
      <w:r>
        <w:t xml:space="preserve">  "site_description": "Konvertieren eines Word- oder ODT-Dokuments in eine statische HTML-Website mithilfe der KI-Modelle Gemini 3 und ChatGPT 5.2",</w:t>
      </w:r>
    </w:p>
    <w:p w14:paraId="327CC676" w14:textId="77777777" w:rsidR="002526E6" w:rsidRDefault="002526E6">
      <w:pPr>
        <w:pStyle w:val="Standard"/>
      </w:pPr>
    </w:p>
    <w:p w14:paraId="77D65882" w14:textId="77777777" w:rsidR="002526E6" w:rsidRDefault="00000000">
      <w:pPr>
        <w:pStyle w:val="Standard"/>
        <w:numPr>
          <w:ilvl w:val="0"/>
          <w:numId w:val="82"/>
        </w:numPr>
      </w:pPr>
      <w:r>
        <w:t>Bestätigen Sie in [3] die Erstellung Ihres GitHub-Repositorys;</w:t>
      </w:r>
    </w:p>
    <w:p w14:paraId="750E638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C2A935D" w14:textId="77777777">
        <w:tc>
          <w:tcPr>
            <w:tcW w:w="9072" w:type="dxa"/>
          </w:tcPr>
          <w:p w14:paraId="440DB020" w14:textId="77777777" w:rsidR="002526E6" w:rsidRDefault="00000000">
            <w:pPr>
              <w:pStyle w:val="Contenudetableau"/>
            </w:pPr>
            <w:r>
              <w:rPr>
                <w:noProof/>
              </w:rPr>
              <w:lastRenderedPageBreak/>
              <w:drawing>
                <wp:inline distT="0" distB="0" distL="0" distR="0" wp14:anchorId="0B3C5D93" wp14:editId="25DE98C9">
                  <wp:extent cx="5760720" cy="3648710"/>
                  <wp:effectExtent l="0" t="0" r="0" b="0"/>
                  <wp:docPr id="74"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
                          <pic:cNvPicPr>
                            <a:picLocks noChangeAspect="1" noChangeArrowheads="1"/>
                          </pic:cNvPicPr>
                        </pic:nvPicPr>
                        <pic:blipFill>
                          <a:blip r:embed="rId144"/>
                          <a:stretch>
                            <a:fillRect/>
                          </a:stretch>
                        </pic:blipFill>
                        <pic:spPr bwMode="auto">
                          <a:xfrm>
                            <a:off x="0" y="0"/>
                            <a:ext cx="5760720" cy="3648710"/>
                          </a:xfrm>
                          <a:prstGeom prst="rect">
                            <a:avLst/>
                          </a:prstGeom>
                          <a:noFill/>
                        </pic:spPr>
                      </pic:pic>
                    </a:graphicData>
                  </a:graphic>
                </wp:inline>
              </w:drawing>
            </w:r>
          </w:p>
        </w:tc>
      </w:tr>
    </w:tbl>
    <w:p w14:paraId="68644B85" w14:textId="77777777" w:rsidR="002526E6" w:rsidRDefault="002526E6">
      <w:pPr>
        <w:pStyle w:val="Standard"/>
      </w:pPr>
    </w:p>
    <w:p w14:paraId="6AB22D5E" w14:textId="77777777" w:rsidR="002526E6" w:rsidRDefault="00000000">
      <w:pPr>
        <w:pStyle w:val="Standard"/>
      </w:pPr>
      <w:r>
        <w:t>Es wird empfohlen, für jedes GitHub-Repository eine [README.md]-Datei zu erstellen, die anstelle des obigen Bildschirms angezeigt wird. Diese muss in Markdown geschrieben sein, was nicht ganz einfach ist. Wir erstellen daher eine Textdatei mit dem Inhalt, den wir in der README-Datei sehen möchten. Anschließend bitten wir die KI, uns die entsprechende README.md-Datei zu liefern.</w:t>
      </w:r>
    </w:p>
    <w:p w14:paraId="5083593F" w14:textId="77777777" w:rsidR="002526E6" w:rsidRDefault="002526E6">
      <w:pPr>
        <w:pStyle w:val="Standard"/>
      </w:pPr>
    </w:p>
    <w:p w14:paraId="5A03A784" w14:textId="77777777" w:rsidR="002526E6" w:rsidRDefault="00000000">
      <w:pPr>
        <w:pStyle w:val="Standard"/>
      </w:pPr>
      <w:r>
        <w:t>Die Textdatei [readme.txt] sieht wie folgt aus:</w:t>
      </w:r>
    </w:p>
    <w:p w14:paraId="593E66CB" w14:textId="77777777" w:rsidR="002526E6" w:rsidRDefault="002526E6">
      <w:pPr>
        <w:pStyle w:val="Standard"/>
      </w:pPr>
    </w:p>
    <w:p w14:paraId="49FA4C8B" w14:textId="77777777" w:rsidR="002526E6" w:rsidRDefault="00000000">
      <w:pPr>
        <w:pStyle w:val="SourceCodenumrot"/>
        <w:numPr>
          <w:ilvl w:val="0"/>
          <w:numId w:val="162"/>
        </w:numPr>
      </w:pPr>
      <w:r>
        <w:t>In diesem Artikel möchten wir dem Leser einen Python-Konverter zur Verfügung stellen, der Word- oder ODT-Dokumente in eine statische HTML-Website umwandelt.</w:t>
      </w:r>
    </w:p>
    <w:p w14:paraId="22573F53" w14:textId="77777777" w:rsidR="002526E6" w:rsidRDefault="002526E6">
      <w:pPr>
        <w:pStyle w:val="SourceCodenumrot"/>
        <w:ind w:left="720" w:hanging="360"/>
      </w:pPr>
    </w:p>
    <w:p w14:paraId="082509EE" w14:textId="77777777" w:rsidR="002526E6" w:rsidRDefault="00000000">
      <w:pPr>
        <w:pStyle w:val="SourceCodenumrot"/>
        <w:ind w:left="720" w:hanging="360"/>
      </w:pPr>
      <w:r>
        <w:t>Dieser Konverter wurde von der KI Gemini 3 erstellt.</w:t>
      </w:r>
    </w:p>
    <w:p w14:paraId="0FFA9A79" w14:textId="77777777" w:rsidR="002526E6" w:rsidRDefault="002526E6">
      <w:pPr>
        <w:pStyle w:val="SourceCodenumrot"/>
        <w:ind w:left="720" w:hanging="360"/>
      </w:pPr>
    </w:p>
    <w:p w14:paraId="1C04D17A" w14:textId="77777777" w:rsidR="002526E6" w:rsidRDefault="00000000">
      <w:pPr>
        <w:pStyle w:val="SourceCodenumrot"/>
        <w:ind w:left="720" w:hanging="360"/>
      </w:pPr>
      <w:r>
        <w:t>Wenn das ODT-Dokument geeignet ist, erzeugt der Konverter über MkDocs eine HTML-Website, die das professionelle Erscheinungsbild der von Pandoc erstellten Websites aufweist.</w:t>
      </w:r>
    </w:p>
    <w:p w14:paraId="7FE4EDAA" w14:textId="77777777" w:rsidR="002526E6" w:rsidRDefault="002526E6">
      <w:pPr>
        <w:pStyle w:val="SourceCodenumrot"/>
        <w:ind w:left="720" w:hanging="360"/>
      </w:pPr>
    </w:p>
    <w:p w14:paraId="0C7E8361" w14:textId="77777777" w:rsidR="002526E6" w:rsidRDefault="00000000">
      <w:pPr>
        <w:pStyle w:val="SourceCodenumrot"/>
        <w:ind w:left="720" w:hanging="360"/>
      </w:pPr>
      <w:r>
        <w:t>Ich habe Gemini 3 mit einem Pro-Abonnement verwendet.</w:t>
      </w:r>
    </w:p>
    <w:p w14:paraId="6C82D403" w14:textId="77777777" w:rsidR="002526E6" w:rsidRDefault="002526E6">
      <w:pPr>
        <w:pStyle w:val="Standard"/>
      </w:pPr>
    </w:p>
    <w:p w14:paraId="720C64A2" w14:textId="77777777" w:rsidR="002526E6" w:rsidRDefault="00000000">
      <w:pPr>
        <w:pStyle w:val="Standard"/>
      </w:pPr>
      <w:r>
        <w:t>Die Eingabeaufforderung für Gemini lautet dann wie folgt:</w:t>
      </w:r>
    </w:p>
    <w:p w14:paraId="607D8A45"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BC4D93A" w14:textId="77777777">
        <w:tc>
          <w:tcPr>
            <w:tcW w:w="9072" w:type="dxa"/>
          </w:tcPr>
          <w:p w14:paraId="4B2E56CD" w14:textId="77777777" w:rsidR="002526E6" w:rsidRDefault="00000000">
            <w:pPr>
              <w:pStyle w:val="Contenudetableau"/>
            </w:pPr>
            <w:r>
              <w:rPr>
                <w:noProof/>
              </w:rPr>
              <w:drawing>
                <wp:inline distT="0" distB="0" distL="0" distR="0" wp14:anchorId="67981C53" wp14:editId="51839D07">
                  <wp:extent cx="5119370" cy="1778635"/>
                  <wp:effectExtent l="0" t="0" r="0" b="0"/>
                  <wp:docPr id="75"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8"/>
                          <pic:cNvPicPr>
                            <a:picLocks noChangeAspect="1" noChangeArrowheads="1"/>
                          </pic:cNvPicPr>
                        </pic:nvPicPr>
                        <pic:blipFill>
                          <a:blip r:embed="rId145"/>
                          <a:stretch>
                            <a:fillRect/>
                          </a:stretch>
                        </pic:blipFill>
                        <pic:spPr bwMode="auto">
                          <a:xfrm>
                            <a:off x="0" y="0"/>
                            <a:ext cx="5119370" cy="1778635"/>
                          </a:xfrm>
                          <a:prstGeom prst="rect">
                            <a:avLst/>
                          </a:prstGeom>
                          <a:noFill/>
                        </pic:spPr>
                      </pic:pic>
                    </a:graphicData>
                  </a:graphic>
                </wp:inline>
              </w:drawing>
            </w:r>
          </w:p>
        </w:tc>
      </w:tr>
    </w:tbl>
    <w:p w14:paraId="59CE6F58" w14:textId="77777777" w:rsidR="002526E6" w:rsidRDefault="002526E6">
      <w:pPr>
        <w:pStyle w:val="Standard"/>
      </w:pPr>
    </w:p>
    <w:p w14:paraId="5F9264AC" w14:textId="77777777" w:rsidR="002526E6" w:rsidRDefault="00000000">
      <w:pPr>
        <w:pStyle w:val="Standard"/>
        <w:numPr>
          <w:ilvl w:val="0"/>
          <w:numId w:val="83"/>
        </w:numPr>
      </w:pPr>
      <w:r>
        <w:t>In [1] die angehängte Datei [readme.txt];</w:t>
      </w:r>
    </w:p>
    <w:p w14:paraId="0E2D154C" w14:textId="77777777" w:rsidR="002526E6" w:rsidRDefault="00000000">
      <w:pPr>
        <w:pStyle w:val="Standard"/>
        <w:numPr>
          <w:ilvl w:val="0"/>
          <w:numId w:val="83"/>
        </w:numPr>
      </w:pPr>
      <w:r>
        <w:t>In [2] die Eingabeaufforderung;</w:t>
      </w:r>
    </w:p>
    <w:p w14:paraId="7296ACEB" w14:textId="77777777" w:rsidR="002526E6" w:rsidRDefault="002526E6">
      <w:pPr>
        <w:pStyle w:val="Standard"/>
      </w:pPr>
    </w:p>
    <w:p w14:paraId="1974A8F0" w14:textId="77777777" w:rsidR="002526E6" w:rsidRDefault="00000000">
      <w:pPr>
        <w:pStyle w:val="Standard"/>
      </w:pPr>
      <w:r>
        <w:t>Kopieren Sie die Antwort, die Gemini Ihnen gibt, in die Datei [README.md] in Ihrem Arbeitsordner. Hier ist die Antwort, die Gemini mir gegeben hat:</w:t>
      </w:r>
    </w:p>
    <w:p w14:paraId="2B81B284" w14:textId="77777777" w:rsidR="002526E6" w:rsidRDefault="002526E6">
      <w:pPr>
        <w:pStyle w:val="Standard"/>
      </w:pPr>
    </w:p>
    <w:p w14:paraId="29AA35B1" w14:textId="77777777" w:rsidR="002526E6" w:rsidRDefault="00000000">
      <w:pPr>
        <w:pStyle w:val="SourceCodenumrot"/>
        <w:numPr>
          <w:ilvl w:val="0"/>
          <w:numId w:val="163"/>
        </w:numPr>
      </w:pPr>
      <w:r>
        <w:t># Konverter von Word/ODT zu HTML-Website (MkDocs)</w:t>
      </w:r>
    </w:p>
    <w:p w14:paraId="01DA8293" w14:textId="77777777" w:rsidR="002526E6" w:rsidRDefault="002526E6">
      <w:pPr>
        <w:pStyle w:val="SourceCodenumrot"/>
        <w:ind w:left="720" w:hanging="360"/>
      </w:pPr>
    </w:p>
    <w:p w14:paraId="36CFE884" w14:textId="77777777" w:rsidR="002526E6" w:rsidRDefault="00000000">
      <w:pPr>
        <w:pStyle w:val="SourceCodenumrot"/>
        <w:ind w:left="720" w:hanging="360"/>
      </w:pPr>
      <w:r>
        <w:t>🔗 **[Zur generierten Demo-Website](https://stahe.github.io/word-odt-vers-html-janv-2026/)**</w:t>
      </w:r>
    </w:p>
    <w:p w14:paraId="6117E2C0" w14:textId="77777777" w:rsidR="002526E6" w:rsidRDefault="002526E6">
      <w:pPr>
        <w:pStyle w:val="SourceCodenumrot"/>
        <w:ind w:left="720" w:hanging="360"/>
      </w:pPr>
    </w:p>
    <w:p w14:paraId="6C62C593" w14:textId="77777777" w:rsidR="002526E6" w:rsidRDefault="00000000">
      <w:pPr>
        <w:pStyle w:val="SourceCodenumrot"/>
        <w:ind w:left="720" w:hanging="360"/>
      </w:pPr>
      <w:r>
        <w:t>---</w:t>
      </w:r>
    </w:p>
    <w:p w14:paraId="244292D6" w14:textId="77777777" w:rsidR="002526E6" w:rsidRDefault="002526E6">
      <w:pPr>
        <w:pStyle w:val="SourceCodenumrot"/>
        <w:ind w:left="720" w:hanging="360"/>
      </w:pPr>
    </w:p>
    <w:p w14:paraId="2907EE17" w14:textId="77777777" w:rsidR="002526E6" w:rsidRDefault="00000000">
      <w:pPr>
        <w:pStyle w:val="SourceCodenumrot"/>
        <w:ind w:left="720" w:hanging="360"/>
      </w:pPr>
      <w:r>
        <w:t>## 📝 Beschreibung</w:t>
      </w:r>
    </w:p>
    <w:p w14:paraId="3045B3BC" w14:textId="77777777" w:rsidR="002526E6" w:rsidRDefault="002526E6">
      <w:pPr>
        <w:pStyle w:val="SourceCodenumrot"/>
        <w:ind w:left="720" w:hanging="360"/>
      </w:pPr>
    </w:p>
    <w:p w14:paraId="7D0D02CB" w14:textId="77777777" w:rsidR="002526E6" w:rsidRDefault="00000000">
      <w:pPr>
        <w:pStyle w:val="SourceCodenumrot"/>
        <w:ind w:left="720" w:hanging="360"/>
      </w:pPr>
      <w:r>
        <w:t>In diesem Projekt soll dem Leser ein Python-Konverter zur Verfügung gestellt werden, der Word- oder ODT-Dokumente in eine statische HTML-Website umwandelt.</w:t>
      </w:r>
    </w:p>
    <w:p w14:paraId="77311B3B" w14:textId="77777777" w:rsidR="002526E6" w:rsidRDefault="002526E6">
      <w:pPr>
        <w:pStyle w:val="SourceCodenumrot"/>
        <w:ind w:left="720" w:hanging="360"/>
      </w:pPr>
    </w:p>
    <w:p w14:paraId="31EE9F72" w14:textId="77777777" w:rsidR="002526E6" w:rsidRDefault="00000000">
      <w:pPr>
        <w:pStyle w:val="SourceCodenumrot"/>
        <w:ind w:left="720" w:hanging="360"/>
      </w:pPr>
      <w:r>
        <w:t>Wenn das ODT-Dokument geeignet ist, erzeugt der Konverter über **MkDocs** eine HTML-Website, die das professionelle Erscheinungsbild der von Pandoc erstellten Websites aufweist.</w:t>
      </w:r>
    </w:p>
    <w:p w14:paraId="2A679961" w14:textId="77777777" w:rsidR="002526E6" w:rsidRDefault="002526E6">
      <w:pPr>
        <w:pStyle w:val="SourceCodenumrot"/>
        <w:ind w:left="720" w:hanging="360"/>
      </w:pPr>
    </w:p>
    <w:p w14:paraId="6373E438" w14:textId="77777777" w:rsidR="002526E6" w:rsidRDefault="00000000">
      <w:pPr>
        <w:pStyle w:val="SourceCodenumrot"/>
        <w:ind w:left="720" w:hanging="360"/>
      </w:pPr>
      <w:r>
        <w:t>## 🤖 Entstehungshintergrund</w:t>
      </w:r>
    </w:p>
    <w:p w14:paraId="70072B35" w14:textId="77777777" w:rsidR="002526E6" w:rsidRDefault="002526E6">
      <w:pPr>
        <w:pStyle w:val="SourceCodenumrot"/>
        <w:ind w:left="720" w:hanging="360"/>
      </w:pPr>
    </w:p>
    <w:p w14:paraId="5E117B8D" w14:textId="77777777" w:rsidR="002526E6" w:rsidRDefault="00000000">
      <w:pPr>
        <w:pStyle w:val="SourceCodenumrot"/>
        <w:ind w:left="720" w:hanging="360"/>
      </w:pPr>
      <w:r>
        <w:t>Dieser Konverter wurde vollständig von der KI **Gemini 3** (mit einem Pro-Abonnement) erstellt. Er ist das Ergebnis aufeinanderfolgender Iterationen zur Feinabstimmung der Struktur von ODT-Dokumenten (OpenDocument Text).</w:t>
      </w:r>
    </w:p>
    <w:p w14:paraId="5FBDAE42" w14:textId="77777777" w:rsidR="002526E6" w:rsidRDefault="002526E6">
      <w:pPr>
        <w:pStyle w:val="SourceCodenumrot"/>
        <w:ind w:left="720" w:hanging="360"/>
      </w:pPr>
    </w:p>
    <w:p w14:paraId="0AD2F23F" w14:textId="77777777" w:rsidR="002526E6" w:rsidRDefault="00000000">
      <w:pPr>
        <w:pStyle w:val="SourceCodenumrot"/>
        <w:ind w:left="720" w:hanging="360"/>
      </w:pPr>
      <w:r>
        <w:t>## ✨ Funktionen</w:t>
      </w:r>
    </w:p>
    <w:p w14:paraId="59A40D50" w14:textId="77777777" w:rsidR="002526E6" w:rsidRDefault="002526E6">
      <w:pPr>
        <w:pStyle w:val="SourceCodenumrot"/>
        <w:ind w:left="720" w:hanging="360"/>
      </w:pPr>
    </w:p>
    <w:p w14:paraId="059F9945" w14:textId="77777777" w:rsidR="002526E6" w:rsidRDefault="00000000">
      <w:pPr>
        <w:pStyle w:val="SourceCodenumrot"/>
        <w:ind w:left="720" w:hanging="360"/>
      </w:pPr>
      <w:r>
        <w:t>Das Skript `convert.py` führt folgende Aktionen aus:</w:t>
      </w:r>
    </w:p>
    <w:p w14:paraId="56C7B26C" w14:textId="77777777" w:rsidR="002526E6" w:rsidRDefault="002526E6">
      <w:pPr>
        <w:pStyle w:val="SourceCodenumrot"/>
        <w:ind w:left="720" w:hanging="360"/>
      </w:pPr>
    </w:p>
    <w:p w14:paraId="4614C894" w14:textId="77777777" w:rsidR="002526E6" w:rsidRDefault="00000000">
      <w:pPr>
        <w:pStyle w:val="SourceCodenumrot"/>
        <w:ind w:left="720" w:hanging="360"/>
      </w:pPr>
      <w:r>
        <w:t>* **Konvertierung von ODT nach Markdown**: Analysiert die `.odt`-Datei (XML), um die Struktur zu extrahieren.</w:t>
      </w:r>
    </w:p>
    <w:p w14:paraId="265FAC76" w14:textId="77777777" w:rsidR="002526E6" w:rsidRDefault="00000000">
      <w:pPr>
        <w:pStyle w:val="SourceCodenumrot"/>
        <w:ind w:left="720" w:hanging="360"/>
      </w:pPr>
      <w:r>
        <w:t>* **Verwaltung von Überschriften**: Erzeugt automatisch das Inhaltsverzeichnis (TOC) und die seitliche Navigation.</w:t>
      </w:r>
    </w:p>
    <w:p w14:paraId="3F67E46A" w14:textId="77777777" w:rsidR="002526E6" w:rsidRDefault="00000000">
      <w:pPr>
        <w:pStyle w:val="SourceCodenumrot"/>
        <w:ind w:left="720" w:hanging="360"/>
      </w:pPr>
      <w:r>
        <w:t>* **Code-Blöcke**: Automatische Spracherkennung, Syntaxhervorhebung und **präzise Verwaltung der Zeilennummerierung** (Attribute `start-value`).</w:t>
      </w:r>
    </w:p>
    <w:p w14:paraId="0FB27D2B" w14:textId="77777777" w:rsidR="002526E6" w:rsidRDefault="00000000">
      <w:pPr>
        <w:pStyle w:val="SourceCodenumrot"/>
        <w:ind w:left="720" w:hanging="360"/>
      </w:pPr>
      <w:r>
        <w:t>* **Listen**: Unterstützung von Aufzählungs- und nummerierten Listen mit korrekter Einrückung.</w:t>
      </w:r>
    </w:p>
    <w:p w14:paraId="4D78991C" w14:textId="77777777" w:rsidR="002526E6" w:rsidRDefault="00000000">
      <w:pPr>
        <w:pStyle w:val="SourceCodenumrot"/>
        <w:ind w:left="720" w:hanging="360"/>
      </w:pPr>
      <w:r>
        <w:t>* **Formatierung**: Unterstützung von *Fettdruck*, *Kursivschrift*, *Unterstreichung* und *Hervorhebung* (unter Beibehaltung der Originalfarben).</w:t>
      </w:r>
    </w:p>
    <w:p w14:paraId="2696B3BF" w14:textId="77777777" w:rsidR="002526E6" w:rsidRDefault="00000000">
      <w:pPr>
        <w:pStyle w:val="SourceCodenumrot"/>
        <w:ind w:left="720" w:hanging="360"/>
      </w:pPr>
      <w:r>
        <w:t>* **Bilder**: Automatische Extraktion und Einbindung der im Dokument enthaltenen Bilder.</w:t>
      </w:r>
    </w:p>
    <w:p w14:paraId="7E7A616D" w14:textId="77777777" w:rsidR="002526E6" w:rsidRDefault="00000000">
      <w:pPr>
        <w:pStyle w:val="SourceCodenumrot"/>
        <w:ind w:left="720" w:hanging="360"/>
      </w:pPr>
      <w:r>
        <w:t>* **Konfiguration**: Anpassung über eine `config.py`-Datei (Fußzeile, Google Analytics usw.).</w:t>
      </w:r>
    </w:p>
    <w:p w14:paraId="37F897E5" w14:textId="77777777" w:rsidR="002526E6" w:rsidRDefault="002526E6">
      <w:pPr>
        <w:pStyle w:val="SourceCodenumrot"/>
        <w:ind w:left="720" w:hanging="360"/>
      </w:pPr>
    </w:p>
    <w:p w14:paraId="56E80B6D" w14:textId="77777777" w:rsidR="002526E6" w:rsidRDefault="00000000">
      <w:pPr>
        <w:pStyle w:val="SourceCodenumrot"/>
        <w:ind w:left="720" w:hanging="360"/>
      </w:pPr>
      <w:r>
        <w:t>## 🚀 Installation</w:t>
      </w:r>
    </w:p>
    <w:p w14:paraId="1F0B2945" w14:textId="77777777" w:rsidR="002526E6" w:rsidRDefault="002526E6">
      <w:pPr>
        <w:pStyle w:val="SourceCodenumrot"/>
        <w:ind w:left="720" w:hanging="360"/>
      </w:pPr>
    </w:p>
    <w:p w14:paraId="0A3AF949" w14:textId="77777777" w:rsidR="002526E6" w:rsidRDefault="00000000">
      <w:pPr>
        <w:pStyle w:val="SourceCodenumrot"/>
        <w:ind w:left="720" w:hanging="360"/>
      </w:pPr>
      <w:r>
        <w:t>### Voraussetzungen</w:t>
      </w:r>
    </w:p>
    <w:p w14:paraId="137A285C" w14:textId="77777777" w:rsidR="002526E6" w:rsidRDefault="002526E6">
      <w:pPr>
        <w:pStyle w:val="SourceCodenumrot"/>
        <w:ind w:left="720" w:hanging="360"/>
      </w:pPr>
    </w:p>
    <w:p w14:paraId="506B05CC" w14:textId="77777777" w:rsidR="002526E6" w:rsidRDefault="00000000">
      <w:pPr>
        <w:pStyle w:val="SourceCodenumrot"/>
        <w:ind w:left="720" w:hanging="360"/>
      </w:pPr>
      <w:r>
        <w:t>* Python 3.x</w:t>
      </w:r>
    </w:p>
    <w:p w14:paraId="34CA3BAD" w14:textId="77777777" w:rsidR="002526E6" w:rsidRDefault="00000000">
      <w:pPr>
        <w:pStyle w:val="SourceCodenumrot"/>
        <w:ind w:left="720" w:hanging="360"/>
      </w:pPr>
      <w:r>
        <w:t>* Die folgenden Bibliotheken:</w:t>
      </w:r>
    </w:p>
    <w:p w14:paraId="4D602A26" w14:textId="77777777" w:rsidR="002526E6" w:rsidRDefault="002526E6">
      <w:pPr>
        <w:pStyle w:val="SourceCodenumrot"/>
        <w:ind w:left="720" w:hanging="360"/>
      </w:pPr>
    </w:p>
    <w:p w14:paraId="7D3DC686" w14:textId="77777777" w:rsidR="002526E6" w:rsidRDefault="00000000">
      <w:pPr>
        <w:pStyle w:val="SourceCodenumrot"/>
        <w:ind w:left="720" w:hanging="360"/>
      </w:pPr>
      <w:r>
        <w:t>```bash</w:t>
      </w:r>
    </w:p>
    <w:p w14:paraId="45F5F0E6" w14:textId="77777777" w:rsidR="002526E6" w:rsidRDefault="00000000">
      <w:pPr>
        <w:pStyle w:val="SourceCodenumrot"/>
        <w:ind w:left="720" w:hanging="360"/>
      </w:pPr>
      <w:r>
        <w:t>pip install odfpy unidecode mkdocs mkdocs-material</w:t>
      </w:r>
    </w:p>
    <w:p w14:paraId="072788E4" w14:textId="77777777" w:rsidR="002526E6" w:rsidRDefault="002526E6">
      <w:pPr>
        <w:pStyle w:val="SourceCodenumrot"/>
        <w:ind w:left="720" w:hanging="360"/>
      </w:pPr>
    </w:p>
    <w:p w14:paraId="12BB446F" w14:textId="77777777" w:rsidR="002526E6" w:rsidRDefault="00000000">
      <w:pPr>
        <w:pStyle w:val="SourceCodenumrot"/>
        <w:ind w:left="720" w:hanging="360"/>
      </w:pPr>
      <w:r>
        <w:t>```</w:t>
      </w:r>
    </w:p>
    <w:p w14:paraId="353D133E" w14:textId="77777777" w:rsidR="002526E6" w:rsidRDefault="002526E6">
      <w:pPr>
        <w:pStyle w:val="SourceCodenumrot"/>
        <w:ind w:left="720" w:hanging="360"/>
      </w:pPr>
    </w:p>
    <w:p w14:paraId="0317FEDA" w14:textId="77777777" w:rsidR="002526E6" w:rsidRDefault="00000000">
      <w:pPr>
        <w:pStyle w:val="SourceCodenumrot"/>
        <w:ind w:left="720" w:hanging="360"/>
      </w:pPr>
      <w:r>
        <w:t>### Projektstruktur</w:t>
      </w:r>
    </w:p>
    <w:p w14:paraId="4A98B60E" w14:textId="77777777" w:rsidR="002526E6" w:rsidRDefault="002526E6">
      <w:pPr>
        <w:pStyle w:val="SourceCodenumrot"/>
        <w:ind w:left="720" w:hanging="360"/>
      </w:pPr>
    </w:p>
    <w:p w14:paraId="5F8D0E27" w14:textId="77777777" w:rsidR="002526E6" w:rsidRDefault="00000000">
      <w:pPr>
        <w:pStyle w:val="SourceCodenumrot"/>
        <w:ind w:left="720" w:hanging="360"/>
      </w:pPr>
      <w:r>
        <w:t>Stellen Sie sicher, dass Sie über die folgenden Dateien verfügen:</w:t>
      </w:r>
    </w:p>
    <w:p w14:paraId="4164E18F" w14:textId="77777777" w:rsidR="002526E6" w:rsidRDefault="002526E6">
      <w:pPr>
        <w:pStyle w:val="SourceCodenumrot"/>
        <w:ind w:left="720" w:hanging="360"/>
      </w:pPr>
    </w:p>
    <w:p w14:paraId="562DFA4C" w14:textId="77777777" w:rsidR="002526E6" w:rsidRDefault="00000000">
      <w:pPr>
        <w:pStyle w:val="SourceCodenumrot"/>
        <w:ind w:left="720" w:hanging="360"/>
      </w:pPr>
      <w:r>
        <w:t>* `convert.py`: Das Konvertierungsskript.</w:t>
      </w:r>
    </w:p>
    <w:p w14:paraId="3CE81D29" w14:textId="77777777" w:rsidR="002526E6" w:rsidRDefault="00000000">
      <w:pPr>
        <w:pStyle w:val="SourceCodenumrot"/>
        <w:ind w:left="720" w:hanging="360"/>
      </w:pPr>
      <w:r>
        <w:t>* `config.py`: Ihre Konfigurationsdatei.</w:t>
      </w:r>
    </w:p>
    <w:p w14:paraId="2FB388C9" w14:textId="77777777" w:rsidR="002526E6" w:rsidRDefault="00000000">
      <w:pPr>
        <w:pStyle w:val="SourceCodenumrot"/>
        <w:ind w:left="720" w:hanging="360"/>
      </w:pPr>
      <w:r>
        <w:t>* `Ihr-Dokument.odt`: Das Quelldokument.</w:t>
      </w:r>
    </w:p>
    <w:p w14:paraId="15934729" w14:textId="77777777" w:rsidR="002526E6" w:rsidRDefault="002526E6">
      <w:pPr>
        <w:pStyle w:val="SourceCodenumrot"/>
        <w:ind w:left="720" w:hanging="360"/>
      </w:pPr>
    </w:p>
    <w:p w14:paraId="4E1DB5F4" w14:textId="77777777" w:rsidR="002526E6" w:rsidRDefault="00000000">
      <w:pPr>
        <w:pStyle w:val="SourceCodenumrot"/>
        <w:ind w:left="720" w:hanging="360"/>
      </w:pPr>
      <w:r>
        <w:t>## 💻 Verwendung</w:t>
      </w:r>
    </w:p>
    <w:p w14:paraId="64DA251C" w14:textId="77777777" w:rsidR="002526E6" w:rsidRDefault="002526E6">
      <w:pPr>
        <w:pStyle w:val="SourceCodenumrot"/>
        <w:ind w:left="720" w:hanging="360"/>
      </w:pPr>
    </w:p>
    <w:p w14:paraId="1FCE8A5A" w14:textId="77777777" w:rsidR="002526E6" w:rsidRDefault="00000000">
      <w:pPr>
        <w:pStyle w:val="SourceCodenumrot"/>
        <w:ind w:left="720" w:hanging="360"/>
      </w:pPr>
      <w:r>
        <w:t>1. **Konvertierung**</w:t>
      </w:r>
    </w:p>
    <w:p w14:paraId="519E56BE" w14:textId="77777777" w:rsidR="002526E6" w:rsidRDefault="00000000">
      <w:pPr>
        <w:pStyle w:val="SourceCodenumrot"/>
        <w:ind w:left="720" w:hanging="360"/>
      </w:pPr>
      <w:r>
        <w:t>Starten Sie das Skript, indem Sie die ODT-Quelldatei und die Konfigurationsdatei angeben:</w:t>
      </w:r>
    </w:p>
    <w:p w14:paraId="42728BC4" w14:textId="77777777" w:rsidR="002526E6" w:rsidRDefault="00000000">
      <w:pPr>
        <w:pStyle w:val="SourceCodenumrot"/>
        <w:ind w:left="720" w:hanging="360"/>
      </w:pPr>
      <w:r>
        <w:lastRenderedPageBreak/>
        <w:t>```bash</w:t>
      </w:r>
    </w:p>
    <w:p w14:paraId="3F68C8C0" w14:textId="77777777" w:rsidR="002526E6" w:rsidRDefault="00000000">
      <w:pPr>
        <w:pStyle w:val="SourceCodenumrot"/>
        <w:ind w:left="720" w:hanging="360"/>
      </w:pPr>
      <w:r>
        <w:t>python convert.py Ihr-Dokument.odt config.py</w:t>
      </w:r>
    </w:p>
    <w:p w14:paraId="31EA52D4" w14:textId="77777777" w:rsidR="002526E6" w:rsidRDefault="002526E6">
      <w:pPr>
        <w:pStyle w:val="SourceCodenumrot"/>
        <w:ind w:left="720" w:hanging="360"/>
      </w:pPr>
    </w:p>
    <w:p w14:paraId="05786A22" w14:textId="77777777" w:rsidR="002526E6" w:rsidRDefault="00000000">
      <w:pPr>
        <w:pStyle w:val="SourceCodenumrot"/>
        <w:ind w:left="720" w:hanging="360"/>
      </w:pPr>
      <w:r>
        <w:t>```</w:t>
      </w:r>
    </w:p>
    <w:p w14:paraId="778C4907" w14:textId="77777777" w:rsidR="002526E6" w:rsidRDefault="002526E6">
      <w:pPr>
        <w:pStyle w:val="SourceCodenumrot"/>
        <w:ind w:left="720" w:hanging="360"/>
      </w:pPr>
    </w:p>
    <w:p w14:paraId="5BDA97F7" w14:textId="77777777" w:rsidR="002526E6" w:rsidRDefault="002526E6">
      <w:pPr>
        <w:pStyle w:val="SourceCodenumrot"/>
        <w:ind w:left="720" w:hanging="360"/>
      </w:pPr>
    </w:p>
    <w:p w14:paraId="6C04B379" w14:textId="77777777" w:rsidR="002526E6" w:rsidRDefault="00000000">
      <w:pPr>
        <w:pStyle w:val="SourceCodenumrot"/>
        <w:ind w:left="720" w:hanging="360"/>
      </w:pPr>
      <w:r>
        <w:t>*Dadurch wird ein Ordner `docs/` erstellt, der die Markdown-Dateien und eine Datei `mkdocs.yml` enthält.*</w:t>
      </w:r>
    </w:p>
    <w:p w14:paraId="0B661382" w14:textId="77777777" w:rsidR="002526E6" w:rsidRDefault="00000000">
      <w:pPr>
        <w:pStyle w:val="SourceCodenumrot"/>
        <w:ind w:left="720" w:hanging="360"/>
      </w:pPr>
      <w:r>
        <w:t>2. **Vorschau**</w:t>
      </w:r>
    </w:p>
    <w:p w14:paraId="66072117" w14:textId="77777777" w:rsidR="002526E6" w:rsidRDefault="00000000">
      <w:pPr>
        <w:pStyle w:val="SourceCodenumrot"/>
        <w:ind w:left="720" w:hanging="360"/>
      </w:pPr>
      <w:r>
        <w:t>So zeigen Sie die Website lokal an:</w:t>
      </w:r>
    </w:p>
    <w:p w14:paraId="3A8D5868" w14:textId="77777777" w:rsidR="002526E6" w:rsidRDefault="00000000">
      <w:pPr>
        <w:pStyle w:val="SourceCodenumrot"/>
        <w:ind w:left="720" w:hanging="360"/>
      </w:pPr>
      <w:r>
        <w:t>```bash</w:t>
      </w:r>
    </w:p>
    <w:p w14:paraId="5B855A95" w14:textId="77777777" w:rsidR="002526E6" w:rsidRDefault="00000000">
      <w:pPr>
        <w:pStyle w:val="SourceCodenumrot"/>
        <w:ind w:left="720" w:hanging="360"/>
      </w:pPr>
      <w:r>
        <w:t>mkdocs serve</w:t>
      </w:r>
    </w:p>
    <w:p w14:paraId="25F0E6F0" w14:textId="77777777" w:rsidR="002526E6" w:rsidRDefault="002526E6">
      <w:pPr>
        <w:pStyle w:val="SourceCodenumrot"/>
        <w:ind w:left="720" w:hanging="360"/>
      </w:pPr>
    </w:p>
    <w:p w14:paraId="25D852BD" w14:textId="77777777" w:rsidR="002526E6" w:rsidRDefault="00000000">
      <w:pPr>
        <w:pStyle w:val="SourceCodenumrot"/>
        <w:ind w:left="720" w:hanging="360"/>
      </w:pPr>
      <w:r>
        <w:t>```</w:t>
      </w:r>
    </w:p>
    <w:p w14:paraId="76EAF66C" w14:textId="77777777" w:rsidR="002526E6" w:rsidRDefault="002526E6">
      <w:pPr>
        <w:pStyle w:val="SourceCodenumrot"/>
        <w:ind w:left="720" w:hanging="360"/>
      </w:pPr>
    </w:p>
    <w:p w14:paraId="2EFC7E4D" w14:textId="77777777" w:rsidR="002526E6" w:rsidRDefault="002526E6">
      <w:pPr>
        <w:pStyle w:val="SourceCodenumrot"/>
        <w:ind w:left="720" w:hanging="360"/>
      </w:pPr>
    </w:p>
    <w:p w14:paraId="27862D8F" w14:textId="77777777" w:rsidR="002526E6" w:rsidRDefault="00000000">
      <w:pPr>
        <w:pStyle w:val="SourceCodenumrot"/>
        <w:ind w:left="720" w:hanging="360"/>
      </w:pPr>
      <w:r>
        <w:t>3. **Generierung**</w:t>
      </w:r>
    </w:p>
    <w:p w14:paraId="618E9BC4" w14:textId="77777777" w:rsidR="002526E6" w:rsidRDefault="00000000">
      <w:pPr>
        <w:pStyle w:val="SourceCodenumrot"/>
        <w:ind w:left="720" w:hanging="360"/>
      </w:pPr>
      <w:r>
        <w:t>So erstellen Sie die statische Website (Ordner `site/`):</w:t>
      </w:r>
    </w:p>
    <w:p w14:paraId="36FA9FB8" w14:textId="77777777" w:rsidR="002526E6" w:rsidRDefault="00000000">
      <w:pPr>
        <w:pStyle w:val="SourceCodenumrot"/>
        <w:ind w:left="720" w:hanging="360"/>
      </w:pPr>
      <w:r>
        <w:t>```bash</w:t>
      </w:r>
    </w:p>
    <w:p w14:paraId="47CE36CD" w14:textId="77777777" w:rsidR="002526E6" w:rsidRDefault="00000000">
      <w:pPr>
        <w:pStyle w:val="SourceCodenumrot"/>
        <w:ind w:left="720" w:hanging="360"/>
      </w:pPr>
      <w:r>
        <w:t>mkdocs build</w:t>
      </w:r>
    </w:p>
    <w:p w14:paraId="4D1931F6" w14:textId="77777777" w:rsidR="002526E6" w:rsidRDefault="002526E6">
      <w:pPr>
        <w:pStyle w:val="SourceCodenumrot"/>
        <w:ind w:left="720" w:hanging="360"/>
      </w:pPr>
    </w:p>
    <w:p w14:paraId="5A9E7BE3" w14:textId="77777777" w:rsidR="002526E6" w:rsidRDefault="00000000">
      <w:pPr>
        <w:pStyle w:val="SourceCodenumrot"/>
        <w:ind w:left="720" w:hanging="360"/>
      </w:pPr>
      <w:r>
        <w:t>```</w:t>
      </w:r>
    </w:p>
    <w:p w14:paraId="0D03A549" w14:textId="77777777" w:rsidR="002526E6" w:rsidRDefault="002526E6">
      <w:pPr>
        <w:pStyle w:val="SourceCodenumrot"/>
        <w:ind w:left="720" w:hanging="360"/>
      </w:pPr>
    </w:p>
    <w:p w14:paraId="5FE8919F" w14:textId="77777777" w:rsidR="002526E6" w:rsidRDefault="002526E6">
      <w:pPr>
        <w:pStyle w:val="SourceCodenumrot"/>
        <w:ind w:left="720" w:hanging="360"/>
      </w:pPr>
    </w:p>
    <w:p w14:paraId="78277220" w14:textId="77777777" w:rsidR="002526E6" w:rsidRDefault="002526E6">
      <w:pPr>
        <w:pStyle w:val="SourceCodenumrot"/>
        <w:ind w:left="720" w:hanging="360"/>
      </w:pPr>
    </w:p>
    <w:p w14:paraId="1C522F03" w14:textId="77777777" w:rsidR="002526E6" w:rsidRDefault="00000000">
      <w:pPr>
        <w:pStyle w:val="SourceCodenumrot"/>
        <w:ind w:left="720" w:hanging="360"/>
      </w:pPr>
      <w:r>
        <w:t>## ⚙️ Konfiguration (`config.py`)</w:t>
      </w:r>
    </w:p>
    <w:p w14:paraId="17E24375" w14:textId="77777777" w:rsidR="002526E6" w:rsidRDefault="002526E6">
      <w:pPr>
        <w:pStyle w:val="SourceCodenumrot"/>
        <w:ind w:left="720" w:hanging="360"/>
      </w:pPr>
    </w:p>
    <w:p w14:paraId="5E42B046" w14:textId="77777777" w:rsidR="002526E6" w:rsidRDefault="00000000">
      <w:pPr>
        <w:pStyle w:val="SourceCodenumrot"/>
        <w:ind w:left="720" w:hanging="360"/>
      </w:pPr>
      <w:r>
        <w:t>Mit der Datei `config.py` lässt sich das Erscheinungsbild der Website steuern:</w:t>
      </w:r>
    </w:p>
    <w:p w14:paraId="3F71664A" w14:textId="77777777" w:rsidR="002526E6" w:rsidRDefault="002526E6">
      <w:pPr>
        <w:pStyle w:val="SourceCodenumrot"/>
        <w:ind w:left="720" w:hanging="360"/>
      </w:pPr>
    </w:p>
    <w:p w14:paraId="7C6DFE32" w14:textId="77777777" w:rsidR="002526E6" w:rsidRDefault="00000000">
      <w:pPr>
        <w:pStyle w:val="SourceCodenumrot"/>
        <w:ind w:left="720" w:hanging="360"/>
      </w:pPr>
      <w:r>
        <w:t>* **mkdocs**: Allgemeine Einstellungen der Website (Titel, Beschreibung, Material-Theme).</w:t>
      </w:r>
    </w:p>
    <w:p w14:paraId="22BDB1C9" w14:textId="77777777" w:rsidR="002526E6" w:rsidRDefault="00000000">
      <w:pPr>
        <w:pStyle w:val="SourceCodenumrot"/>
        <w:ind w:left="720" w:hanging="360"/>
      </w:pPr>
      <w:r>
        <w:t>* **Fußzeile**: Vollständiger HTML-Code zur Anpassung der Fußzeile.</w:t>
      </w:r>
    </w:p>
    <w:p w14:paraId="625A3BF7" w14:textId="77777777" w:rsidR="002526E6" w:rsidRDefault="00000000">
      <w:pPr>
        <w:pStyle w:val="SourceCodenumrot"/>
        <w:ind w:left="720" w:hanging="360"/>
      </w:pPr>
      <w:r>
        <w:t>* **code**: Regeln zur Spracherkennung für die Syntaxhervorhebung.</w:t>
      </w:r>
    </w:p>
    <w:p w14:paraId="3ABB6BAA" w14:textId="77777777" w:rsidR="002526E6" w:rsidRDefault="00000000">
      <w:pPr>
        <w:pStyle w:val="SourceCodenumrot"/>
        <w:ind w:left="720" w:hanging="360"/>
      </w:pPr>
      <w:r>
        <w:t>* **extra**: Konfiguration von Google Analytics (GA4).</w:t>
      </w:r>
    </w:p>
    <w:p w14:paraId="431E390A" w14:textId="77777777" w:rsidR="002526E6" w:rsidRDefault="002526E6">
      <w:pPr>
        <w:pStyle w:val="SourceCodenumrot"/>
        <w:ind w:left="720" w:hanging="360"/>
      </w:pPr>
    </w:p>
    <w:p w14:paraId="797F1E21" w14:textId="77777777" w:rsidR="002526E6" w:rsidRDefault="00000000">
      <w:pPr>
        <w:pStyle w:val="SourceCodenumrot"/>
        <w:ind w:left="720" w:hanging="360"/>
      </w:pPr>
      <w:r>
        <w:t>## 📄 Lizenz</w:t>
      </w:r>
    </w:p>
    <w:p w14:paraId="1CB3CE9A" w14:textId="77777777" w:rsidR="002526E6" w:rsidRDefault="002526E6">
      <w:pPr>
        <w:pStyle w:val="SourceCodenumrot"/>
        <w:ind w:left="720" w:hanging="360"/>
      </w:pPr>
    </w:p>
    <w:p w14:paraId="3909B21A" w14:textId="77777777" w:rsidR="002526E6" w:rsidRDefault="00000000">
      <w:pPr>
        <w:pStyle w:val="SourceCodenumrot"/>
        <w:ind w:left="720" w:hanging="360"/>
      </w:pPr>
      <w:r>
        <w:t>Dieser von **Serge Tahé** verfasste Tutorial-Kurs wird der Öffentlichkeit gemäß den Bedingungen der folgenden Lizenz zur Verfügung gestellt:</w:t>
      </w:r>
    </w:p>
    <w:p w14:paraId="44026636" w14:textId="77777777" w:rsidR="002526E6" w:rsidRDefault="00000000">
      <w:pPr>
        <w:pStyle w:val="SourceCodenumrot"/>
        <w:ind w:left="720" w:hanging="360"/>
      </w:pPr>
      <w:r>
        <w:t>*Creative Commons-Lizenz „Namensnennung – Keine kommerzielle Nutzung – Weitergabe unter gleichen Bedingungen 3.0 nicht portiert“.*</w:t>
      </w:r>
    </w:p>
    <w:p w14:paraId="2B180C7F" w14:textId="77777777" w:rsidR="002526E6" w:rsidRDefault="002526E6">
      <w:pPr>
        <w:pStyle w:val="Standard"/>
      </w:pPr>
    </w:p>
    <w:p w14:paraId="54A426AC" w14:textId="77777777" w:rsidR="002526E6" w:rsidRDefault="00000000">
      <w:pPr>
        <w:pStyle w:val="Standard"/>
      </w:pPr>
      <w:r>
        <w:t>Er hat mir eine sehr ausführliche README-Datei zur Verfügung gestellt. Das liegt daran, dass Gemini dieses Projekt, an dem wir seit Wochen arbeiten, sehr gut kennt. Ihr werdet wahrscheinlich eine weniger detaillierte [README.md]-Datei erhalten.</w:t>
      </w:r>
    </w:p>
    <w:p w14:paraId="386C79B7" w14:textId="77777777" w:rsidR="002526E6" w:rsidRDefault="002526E6">
      <w:pPr>
        <w:pStyle w:val="Standard"/>
      </w:pPr>
    </w:p>
    <w:p w14:paraId="3486242B" w14:textId="77777777" w:rsidR="002526E6" w:rsidRDefault="00000000">
      <w:pPr>
        <w:pStyle w:val="Standard"/>
      </w:pPr>
      <w:r>
        <w:t>Kommen wir nun zurück zu unserem Arbeitsordner:</w:t>
      </w:r>
    </w:p>
    <w:p w14:paraId="1926526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C9DA58B" w14:textId="77777777">
        <w:tc>
          <w:tcPr>
            <w:tcW w:w="9072" w:type="dxa"/>
          </w:tcPr>
          <w:p w14:paraId="6E34DA0A" w14:textId="77777777" w:rsidR="002526E6" w:rsidRDefault="00000000">
            <w:pPr>
              <w:pStyle w:val="Contenudetableau"/>
            </w:pPr>
            <w:r>
              <w:rPr>
                <w:noProof/>
              </w:rPr>
              <w:lastRenderedPageBreak/>
              <w:drawing>
                <wp:inline distT="0" distB="0" distL="0" distR="0" wp14:anchorId="412BFF91" wp14:editId="4FF83857">
                  <wp:extent cx="2444115" cy="2728595"/>
                  <wp:effectExtent l="0" t="0" r="0" b="0"/>
                  <wp:docPr id="76"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
                          <pic:cNvPicPr>
                            <a:picLocks noChangeAspect="1" noChangeArrowheads="1"/>
                          </pic:cNvPicPr>
                        </pic:nvPicPr>
                        <pic:blipFill>
                          <a:blip r:embed="rId146"/>
                          <a:stretch>
                            <a:fillRect/>
                          </a:stretch>
                        </pic:blipFill>
                        <pic:spPr bwMode="auto">
                          <a:xfrm>
                            <a:off x="0" y="0"/>
                            <a:ext cx="2444115" cy="2728595"/>
                          </a:xfrm>
                          <a:prstGeom prst="rect">
                            <a:avLst/>
                          </a:prstGeom>
                          <a:noFill/>
                        </pic:spPr>
                      </pic:pic>
                    </a:graphicData>
                  </a:graphic>
                </wp:inline>
              </w:drawing>
            </w:r>
          </w:p>
        </w:tc>
      </w:tr>
    </w:tbl>
    <w:p w14:paraId="46E4C5B3" w14:textId="77777777" w:rsidR="002526E6" w:rsidRDefault="002526E6">
      <w:pPr>
        <w:pStyle w:val="Standard"/>
      </w:pPr>
    </w:p>
    <w:p w14:paraId="518135C6" w14:textId="77777777" w:rsidR="002526E6" w:rsidRDefault="00000000">
      <w:pPr>
        <w:pStyle w:val="Standard"/>
        <w:numPr>
          <w:ilvl w:val="0"/>
          <w:numId w:val="84"/>
        </w:numPr>
      </w:pPr>
      <w:r>
        <w:t>In [2] die README-Datei, die Sie gerade bearbeitet haben;</w:t>
      </w:r>
    </w:p>
    <w:p w14:paraId="64F8CD49" w14:textId="77777777" w:rsidR="002526E6" w:rsidRDefault="00000000">
      <w:pPr>
        <w:pStyle w:val="Standard"/>
        <w:numPr>
          <w:ilvl w:val="0"/>
          <w:numId w:val="84"/>
        </w:numPr>
      </w:pPr>
      <w:r>
        <w:t>In [1] erklärt die Datei [deploy.txt], wie Sie Ihre HTML-Website in Ihr GitHub-Repository exportieren;</w:t>
      </w:r>
    </w:p>
    <w:p w14:paraId="37E859FD" w14:textId="77777777" w:rsidR="002526E6" w:rsidRDefault="002526E6">
      <w:pPr>
        <w:pStyle w:val="Standard"/>
      </w:pPr>
    </w:p>
    <w:p w14:paraId="67D10B09" w14:textId="77777777" w:rsidR="002526E6" w:rsidRDefault="00000000">
      <w:pPr>
        <w:pStyle w:val="Standard"/>
      </w:pPr>
      <w:r>
        <w:t>Der Inhalt der Datei [deploy.txt] lautet wie folgt:</w:t>
      </w:r>
    </w:p>
    <w:p w14:paraId="59A14716" w14:textId="77777777" w:rsidR="002526E6" w:rsidRDefault="002526E6">
      <w:pPr>
        <w:pStyle w:val="Standard"/>
      </w:pPr>
    </w:p>
    <w:p w14:paraId="1B3109A3" w14:textId="77777777" w:rsidR="002526E6" w:rsidRDefault="00000000">
      <w:pPr>
        <w:pStyle w:val="SourceCodenumrot"/>
        <w:numPr>
          <w:ilvl w:val="0"/>
          <w:numId w:val="164"/>
        </w:numPr>
      </w:pPr>
      <w:r>
        <w:t>git init</w:t>
      </w:r>
    </w:p>
    <w:p w14:paraId="434B623E" w14:textId="77777777" w:rsidR="002526E6" w:rsidRDefault="00000000">
      <w:pPr>
        <w:pStyle w:val="SourceCodenumrot"/>
        <w:ind w:left="720" w:hanging="360"/>
      </w:pPr>
      <w:r>
        <w:t>git branch -M main</w:t>
      </w:r>
    </w:p>
    <w:p w14:paraId="3E04CEEC" w14:textId="77777777" w:rsidR="002526E6" w:rsidRDefault="00000000">
      <w:pPr>
        <w:pStyle w:val="SourceCodenumrot"/>
        <w:ind w:left="720" w:hanging="360"/>
      </w:pPr>
      <w:r>
        <w:t># Überprüfen Sie vorher die .gitignore-Datei!</w:t>
      </w:r>
    </w:p>
    <w:p w14:paraId="59830AE0" w14:textId="77777777" w:rsidR="002526E6" w:rsidRDefault="00000000">
      <w:pPr>
        <w:pStyle w:val="SourceCodenumrot"/>
        <w:ind w:left="720" w:hanging="360"/>
      </w:pPr>
      <w:r>
        <w:t>git add .</w:t>
      </w:r>
    </w:p>
    <w:p w14:paraId="134516BC" w14:textId="77777777" w:rsidR="002526E6" w:rsidRDefault="00000000">
      <w:pPr>
        <w:pStyle w:val="SourceCodenumrot"/>
        <w:ind w:left="720" w:hanging="360"/>
      </w:pPr>
      <w:r>
        <w:t># Erster Commit</w:t>
      </w:r>
    </w:p>
    <w:p w14:paraId="5C85D83A" w14:textId="77777777" w:rsidR="002526E6" w:rsidRDefault="00000000">
      <w:pPr>
        <w:pStyle w:val="SourceCodenumrot"/>
        <w:ind w:left="720" w:hanging="360"/>
      </w:pPr>
      <w:r>
        <w:t>git commit -m "Erster Commit: MkDocs-Quellcode"</w:t>
      </w:r>
    </w:p>
    <w:p w14:paraId="15C5102D" w14:textId="77777777" w:rsidR="002526E6" w:rsidRDefault="00000000">
      <w:pPr>
        <w:pStyle w:val="SourceCodenumrot"/>
        <w:ind w:left="720" w:hanging="360"/>
      </w:pPr>
      <w:r>
        <w:t>git remote add origin https://github.com/stahe/word-odt-vers-html-janv-2026.git</w:t>
      </w:r>
    </w:p>
    <w:p w14:paraId="440A3F6D" w14:textId="77777777" w:rsidR="002526E6" w:rsidRDefault="00000000">
      <w:pPr>
        <w:pStyle w:val="SourceCodenumrot"/>
        <w:ind w:left="720" w:hanging="360"/>
      </w:pPr>
      <w:r>
        <w:t>git push -u origin main</w:t>
      </w:r>
    </w:p>
    <w:p w14:paraId="58301176" w14:textId="77777777" w:rsidR="002526E6" w:rsidRDefault="00000000">
      <w:pPr>
        <w:pStyle w:val="SourceCodenumrot"/>
        <w:ind w:left="720" w:hanging="360"/>
      </w:pPr>
      <w:r>
        <w:t>python -m mkdocs gh-deploy</w:t>
      </w:r>
    </w:p>
    <w:p w14:paraId="471AC60A" w14:textId="77777777" w:rsidR="002526E6" w:rsidRDefault="002526E6">
      <w:pPr>
        <w:pStyle w:val="Standard"/>
      </w:pPr>
    </w:p>
    <w:p w14:paraId="692C563B" w14:textId="77777777" w:rsidR="002526E6" w:rsidRDefault="00000000">
      <w:pPr>
        <w:pStyle w:val="Standard"/>
      </w:pPr>
      <w:r>
        <w:t>Dies ist die Befehlsfolge, die Ihre HTML-Website in Ihr GitHub-Repository exportiert. Sie müssen Zeile 7 mit der URL Ihres eigenen GitHub-Repositorys ändern, die in der Datei [config.py] zu finden ist:</w:t>
      </w:r>
    </w:p>
    <w:p w14:paraId="64F50526" w14:textId="77777777" w:rsidR="002526E6" w:rsidRDefault="002526E6">
      <w:pPr>
        <w:pStyle w:val="Standard"/>
      </w:pPr>
    </w:p>
    <w:p w14:paraId="26D37C57" w14:textId="77777777" w:rsidR="002526E6" w:rsidRDefault="00000000">
      <w:pPr>
        <w:pStyle w:val="SourceCodenumrot"/>
        <w:numPr>
          <w:ilvl w:val="0"/>
          <w:numId w:val="165"/>
        </w:numPr>
      </w:pPr>
      <w:r>
        <w:t xml:space="preserve">    "repo_url": "https://github.com/stahe/word-odt-vers-html-janv-2026",</w:t>
      </w:r>
    </w:p>
    <w:p w14:paraId="1A55E0E9" w14:textId="77777777" w:rsidR="002526E6" w:rsidRDefault="002526E6">
      <w:pPr>
        <w:pStyle w:val="Standard"/>
      </w:pPr>
    </w:p>
    <w:p w14:paraId="6BA2132C" w14:textId="77777777" w:rsidR="002526E6" w:rsidRDefault="00000000">
      <w:pPr>
        <w:pStyle w:val="Standard"/>
      </w:pPr>
      <w:r>
        <w:t>Sie müssen außerdem eine weitere URL in der Datei [robots.txt] überprüfen:</w:t>
      </w:r>
    </w:p>
    <w:p w14:paraId="43C67898"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0533530F" w14:textId="77777777">
        <w:tc>
          <w:tcPr>
            <w:tcW w:w="9072" w:type="dxa"/>
          </w:tcPr>
          <w:p w14:paraId="300D3191" w14:textId="77777777" w:rsidR="002526E6" w:rsidRDefault="00000000">
            <w:pPr>
              <w:pStyle w:val="Contenudetableau"/>
            </w:pPr>
            <w:r>
              <w:rPr>
                <w:noProof/>
              </w:rPr>
              <w:lastRenderedPageBreak/>
              <w:drawing>
                <wp:inline distT="0" distB="0" distL="0" distR="0" wp14:anchorId="00963335" wp14:editId="1D372450">
                  <wp:extent cx="3167380" cy="2481580"/>
                  <wp:effectExtent l="0" t="0" r="0" b="0"/>
                  <wp:docPr id="77" name="Imag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94"/>
                          <pic:cNvPicPr>
                            <a:picLocks noChangeAspect="1" noChangeArrowheads="1"/>
                          </pic:cNvPicPr>
                        </pic:nvPicPr>
                        <pic:blipFill>
                          <a:blip r:embed="rId147"/>
                          <a:stretch>
                            <a:fillRect/>
                          </a:stretch>
                        </pic:blipFill>
                        <pic:spPr bwMode="auto">
                          <a:xfrm>
                            <a:off x="0" y="0"/>
                            <a:ext cx="3167380" cy="2481580"/>
                          </a:xfrm>
                          <a:prstGeom prst="rect">
                            <a:avLst/>
                          </a:prstGeom>
                          <a:noFill/>
                        </pic:spPr>
                      </pic:pic>
                    </a:graphicData>
                  </a:graphic>
                </wp:inline>
              </w:drawing>
            </w:r>
          </w:p>
        </w:tc>
      </w:tr>
    </w:tbl>
    <w:p w14:paraId="1D060F96" w14:textId="77777777" w:rsidR="002526E6" w:rsidRDefault="002526E6">
      <w:pPr>
        <w:pStyle w:val="Standard"/>
      </w:pPr>
    </w:p>
    <w:p w14:paraId="0C90BC9F" w14:textId="77777777" w:rsidR="002526E6" w:rsidRDefault="00000000">
      <w:pPr>
        <w:pStyle w:val="Standard"/>
      </w:pPr>
      <w:r>
        <w:t>Der Inhalt der Datei [robots.txt] lautet wie folgt:</w:t>
      </w:r>
    </w:p>
    <w:p w14:paraId="27A0CC0C" w14:textId="77777777" w:rsidR="002526E6" w:rsidRDefault="002526E6">
      <w:pPr>
        <w:pStyle w:val="Standard"/>
      </w:pPr>
    </w:p>
    <w:p w14:paraId="5EC0A93F" w14:textId="77777777" w:rsidR="002526E6" w:rsidRDefault="00000000">
      <w:pPr>
        <w:pStyle w:val="SourceCodenumrot"/>
        <w:numPr>
          <w:ilvl w:val="0"/>
          <w:numId w:val="166"/>
        </w:numPr>
      </w:pPr>
      <w:r>
        <w:t>User-agent: *</w:t>
      </w:r>
    </w:p>
    <w:p w14:paraId="2029BB44" w14:textId="77777777" w:rsidR="002526E6" w:rsidRDefault="00000000">
      <w:pPr>
        <w:pStyle w:val="SourceCodenumrot"/>
        <w:ind w:left="720" w:hanging="360"/>
      </w:pPr>
      <w:r>
        <w:t>Allow: /</w:t>
      </w:r>
    </w:p>
    <w:p w14:paraId="7C01F053" w14:textId="77777777" w:rsidR="002526E6" w:rsidRDefault="00000000">
      <w:pPr>
        <w:pStyle w:val="SourceCodenumrot"/>
        <w:ind w:left="720" w:hanging="360"/>
      </w:pPr>
      <w:r>
        <w:t>Sitemap: https://stahe.github.io/word-odt-vers-html-janv-2026/sitemap.xml</w:t>
      </w:r>
    </w:p>
    <w:p w14:paraId="716D8B13" w14:textId="77777777" w:rsidR="002526E6" w:rsidRDefault="002526E6">
      <w:pPr>
        <w:pStyle w:val="Standard"/>
      </w:pPr>
    </w:p>
    <w:p w14:paraId="127D3989" w14:textId="77777777" w:rsidR="002526E6" w:rsidRDefault="00000000">
      <w:pPr>
        <w:pStyle w:val="Standard"/>
      </w:pPr>
      <w:r>
        <w:t>Geben Sie in Zeile 3 die URL Ihrer Website ein, dieselbe wie in der Datei [config.py]:</w:t>
      </w:r>
    </w:p>
    <w:p w14:paraId="69150A51" w14:textId="77777777" w:rsidR="002526E6" w:rsidRDefault="002526E6">
      <w:pPr>
        <w:pStyle w:val="Standard"/>
      </w:pPr>
    </w:p>
    <w:p w14:paraId="6739C58D" w14:textId="77777777" w:rsidR="002526E6" w:rsidRDefault="00000000">
      <w:pPr>
        <w:pStyle w:val="SourceCodenumrot"/>
        <w:numPr>
          <w:ilvl w:val="0"/>
          <w:numId w:val="167"/>
        </w:numPr>
      </w:pPr>
      <w:r>
        <w:rPr>
          <w:rFonts w:ascii="Cascadia Mono" w:hAnsi="Cascadia Mono"/>
          <w:color w:val="000000"/>
          <w:sz w:val="19"/>
        </w:rPr>
        <w:t xml:space="preserve">  </w:t>
      </w:r>
      <w:r>
        <w:rPr>
          <w:color w:val="000000"/>
          <w:szCs w:val="16"/>
        </w:rPr>
        <w:t xml:space="preserve">      </w:t>
      </w:r>
      <w:r>
        <w:rPr>
          <w:color w:val="008000"/>
          <w:szCs w:val="16"/>
        </w:rPr>
        <w:t># Veröffentlichungs-URL der Website (z. B. GitHub Pages)</w:t>
      </w:r>
    </w:p>
    <w:p w14:paraId="2E5CA34A" w14:textId="77777777" w:rsidR="002526E6"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xml:space="preserve">: </w:t>
      </w:r>
      <w:r>
        <w:rPr>
          <w:color w:val="A31515"/>
          <w:szCs w:val="16"/>
        </w:rPr>
        <w:t>"https://stahe.github.io/word-odt-vers-html-janv-2026/"</w:t>
      </w:r>
      <w:r>
        <w:rPr>
          <w:color w:val="000000"/>
          <w:szCs w:val="16"/>
        </w:rPr>
        <w:t>,</w:t>
      </w:r>
    </w:p>
    <w:p w14:paraId="32F12B65" w14:textId="77777777" w:rsidR="002526E6" w:rsidRDefault="002526E6"/>
    <w:p w14:paraId="691A8F8A" w14:textId="77777777" w:rsidR="002526E6" w:rsidRDefault="00000000">
      <w:pPr>
        <w:pStyle w:val="Standard"/>
      </w:pPr>
      <w:r>
        <w:t>Die Datei [robots.txt] wird beim lokalen Erstellen der Website nicht verwendet, aber sie wird benötigt, wenn die Website auf GitHub gehostet wird.</w:t>
      </w:r>
    </w:p>
    <w:p w14:paraId="3B0196C5" w14:textId="77777777" w:rsidR="002526E6" w:rsidRDefault="002526E6">
      <w:pPr>
        <w:pStyle w:val="Standard"/>
      </w:pPr>
    </w:p>
    <w:p w14:paraId="4701E426" w14:textId="77777777" w:rsidR="002526E6" w:rsidRDefault="00000000">
      <w:pPr>
        <w:pStyle w:val="Standard"/>
      </w:pPr>
      <w:r>
        <w:t>Die Befehlsfolge in [deploy.txt] verwendet eine Software namens Git. Sie müssen diese installieren [</w:t>
      </w:r>
      <w:hyperlink r:id="rId148">
        <w:r w:rsidR="002526E6">
          <w:rPr>
            <w:rStyle w:val="Lienhypertexte"/>
          </w:rPr>
          <w:t>Git – Installation für Windows</w:t>
        </w:r>
      </w:hyperlink>
      <w:r>
        <w:t>].</w:t>
      </w:r>
    </w:p>
    <w:p w14:paraId="2E9A64D1" w14:textId="77777777" w:rsidR="002526E6" w:rsidRDefault="002526E6">
      <w:pPr>
        <w:pStyle w:val="Standard"/>
      </w:pPr>
    </w:p>
    <w:p w14:paraId="741A65B0" w14:textId="77777777" w:rsidR="002526E6" w:rsidRDefault="00000000">
      <w:pPr>
        <w:pStyle w:val="Standard"/>
      </w:pPr>
      <w:r>
        <w:t>Überprüfen Sie anschließend die Datei [.gitignore] in Ihrem Arbeitsordner. Sie teilt Git mit, welche Dateien ignoriert werden sollen. Meine Datei [.gitignore] sieht wie folgt aus:</w:t>
      </w:r>
    </w:p>
    <w:p w14:paraId="33BC00E2" w14:textId="77777777" w:rsidR="002526E6" w:rsidRDefault="002526E6">
      <w:pPr>
        <w:pStyle w:val="Standard"/>
      </w:pPr>
    </w:p>
    <w:p w14:paraId="4E7A9FF7" w14:textId="77777777" w:rsidR="002526E6" w:rsidRDefault="00000000">
      <w:pPr>
        <w:pStyle w:val="SourceCodenumrot"/>
        <w:numPr>
          <w:ilvl w:val="0"/>
          <w:numId w:val="168"/>
        </w:numPr>
      </w:pPr>
      <w:r>
        <w:t># 1. Wir ignorieren ALLE Dateien und Ordner des Projekts</w:t>
      </w:r>
    </w:p>
    <w:p w14:paraId="5157939B" w14:textId="77777777" w:rsidR="002526E6" w:rsidRDefault="00000000">
      <w:pPr>
        <w:pStyle w:val="SourceCodenumrot"/>
        <w:ind w:left="720" w:hanging="360"/>
      </w:pPr>
      <w:r>
        <w:t>*</w:t>
      </w:r>
    </w:p>
    <w:p w14:paraId="27C68916" w14:textId="77777777" w:rsidR="002526E6" w:rsidRDefault="002526E6">
      <w:pPr>
        <w:pStyle w:val="SourceCodenumrot"/>
        <w:ind w:left="720" w:hanging="360"/>
      </w:pPr>
    </w:p>
    <w:p w14:paraId="0685DA6D" w14:textId="77777777" w:rsidR="002526E6" w:rsidRDefault="00000000">
      <w:pPr>
        <w:pStyle w:val="SourceCodenumrot"/>
        <w:ind w:left="720" w:hanging="360"/>
      </w:pPr>
      <w:r>
        <w:t># 3. Wir machen eine Ausnahme (!) für die einzige Datei, die Sie behalten möchten</w:t>
      </w:r>
    </w:p>
    <w:p w14:paraId="58193B5F" w14:textId="77777777" w:rsidR="002526E6" w:rsidRDefault="00000000">
      <w:pPr>
        <w:pStyle w:val="SourceCodenumrot"/>
        <w:ind w:left="720" w:hanging="360"/>
      </w:pPr>
      <w:r>
        <w:t>!README.md</w:t>
      </w:r>
    </w:p>
    <w:p w14:paraId="5B07990E" w14:textId="77777777" w:rsidR="002526E6" w:rsidRDefault="002526E6">
      <w:pPr>
        <w:pStyle w:val="Standard"/>
      </w:pPr>
    </w:p>
    <w:p w14:paraId="4D879D5B" w14:textId="77777777" w:rsidR="002526E6" w:rsidRDefault="00000000">
      <w:pPr>
        <w:pStyle w:val="Standard"/>
      </w:pPr>
      <w:r>
        <w:t>Es ist ganz einfach. Wir ignorieren alle Dateien (Zeile 2) außer der Datei [README.md] (Zeile 5). GitHub ist dafür gedacht, Entwicklungsprojekte zu hosten. In der Regel wird das gesamte Entwicklungsprojekt auf GitHub exportiert. Wir möchten jedoch lediglich eine HTML-Website exportieren, kein Entwicklungsprojekt. Die einzige Datei, die wir in unser GitHub-Repository exportieren wollen, ist die Datei [README.md], die den Besuchern erklärt, was unsere HTML-Website enthält.</w:t>
      </w:r>
    </w:p>
    <w:p w14:paraId="66AC7BC8" w14:textId="77777777" w:rsidR="002526E6" w:rsidRDefault="002526E6">
      <w:pPr>
        <w:pStyle w:val="Standard"/>
      </w:pPr>
    </w:p>
    <w:p w14:paraId="02158BB1" w14:textId="77777777" w:rsidR="002526E6" w:rsidRDefault="00000000">
      <w:pPr>
        <w:pStyle w:val="Standard"/>
      </w:pPr>
      <w:r>
        <w:t>Geben Sie nun in Ihrem Terminal die folgenden Befehlssequenz in der in [deploy.txt] angegebenen Reihenfolge bis zum Befehl 8 ein. Führen Sie den Befehl 9 vorerst nicht aus.</w:t>
      </w:r>
    </w:p>
    <w:p w14:paraId="0F9CA539" w14:textId="77777777" w:rsidR="002526E6" w:rsidRDefault="002526E6">
      <w:pPr>
        <w:pStyle w:val="Standard"/>
      </w:pPr>
    </w:p>
    <w:p w14:paraId="077B3DBA" w14:textId="77777777" w:rsidR="002526E6" w:rsidRDefault="00000000">
      <w:pPr>
        <w:pStyle w:val="SourceCodenumrot"/>
        <w:numPr>
          <w:ilvl w:val="0"/>
          <w:numId w:val="169"/>
        </w:numPr>
      </w:pPr>
      <w:r>
        <w:t xml:space="preserve">PS C:\Data\st-2025\GitHub Pages\word-odt-vers-html\v2&gt; </w:t>
      </w:r>
      <w:r>
        <w:rPr>
          <w:shd w:val="clear" w:color="auto" w:fill="FFF5CE"/>
        </w:rPr>
        <w:t>git init</w:t>
      </w:r>
    </w:p>
    <w:p w14:paraId="1DFBADAA" w14:textId="77777777" w:rsidR="002526E6" w:rsidRDefault="00000000">
      <w:pPr>
        <w:pStyle w:val="SourceCodenumrot"/>
        <w:ind w:left="720" w:hanging="360"/>
      </w:pPr>
      <w:r>
        <w:t>Leeres Git-Repository in C:/Data/st-2025/GitHub Pages/word-odt-vers-html/v2/.git/ initialisiert</w:t>
      </w:r>
    </w:p>
    <w:p w14:paraId="5B4202DC" w14:textId="77777777" w:rsidR="002526E6" w:rsidRDefault="00000000">
      <w:pPr>
        <w:pStyle w:val="SourceCodenumrot"/>
        <w:ind w:left="720" w:hanging="360"/>
      </w:pPr>
      <w:r>
        <w:t xml:space="preserve">PS C:\Data\st-2025\GitHub Pages\word-odt-vers-html\v2&gt; </w:t>
      </w:r>
      <w:r>
        <w:rPr>
          <w:shd w:val="clear" w:color="auto" w:fill="FFF5CE"/>
        </w:rPr>
        <w:t>git branch -M main</w:t>
      </w:r>
    </w:p>
    <w:p w14:paraId="0E74A34B" w14:textId="77777777" w:rsidR="002526E6" w:rsidRDefault="00000000">
      <w:pPr>
        <w:pStyle w:val="SourceCodenumrot"/>
        <w:ind w:left="720" w:hanging="360"/>
      </w:pPr>
      <w:r>
        <w:t xml:space="preserve">PS C:\Data\st-2025\GitHub Pages\word-odt-vers-html\v2&gt; </w:t>
      </w:r>
      <w:r>
        <w:rPr>
          <w:shd w:val="clear" w:color="auto" w:fill="FFF5CE"/>
        </w:rPr>
        <w:t>git add .</w:t>
      </w:r>
    </w:p>
    <w:p w14:paraId="2BA920E8" w14:textId="77777777" w:rsidR="002526E6" w:rsidRDefault="00000000">
      <w:pPr>
        <w:pStyle w:val="SourceCodenumrot"/>
        <w:ind w:left="720" w:hanging="360"/>
      </w:pPr>
      <w:r>
        <w:t xml:space="preserve">PS C:\Data\st-2025\GitHub Pages\word-odt-vers-html\v2&gt; </w:t>
      </w:r>
      <w:r>
        <w:rPr>
          <w:shd w:val="clear" w:color="auto" w:fill="FFF5CE"/>
        </w:rPr>
        <w:t>git commit -m "Initial commit: Source MkDocs"</w:t>
      </w:r>
    </w:p>
    <w:p w14:paraId="126021A7" w14:textId="77777777" w:rsidR="002526E6" w:rsidRDefault="00000000">
      <w:pPr>
        <w:pStyle w:val="SourceCodenumrot"/>
        <w:ind w:left="720" w:hanging="360"/>
      </w:pPr>
      <w:r>
        <w:lastRenderedPageBreak/>
        <w:t>[main (root-commit) 7cba5b1] Erster Commit: MkDocs-Quelle</w:t>
      </w:r>
    </w:p>
    <w:p w14:paraId="0CF7AE15" w14:textId="77777777" w:rsidR="002526E6" w:rsidRDefault="00000000">
      <w:pPr>
        <w:pStyle w:val="SourceCodenumrot"/>
        <w:ind w:left="720" w:hanging="360"/>
      </w:pPr>
      <w:r>
        <w:t xml:space="preserve"> 1 Datei geändert, 89 Einfügungen(+)</w:t>
      </w:r>
    </w:p>
    <w:p w14:paraId="14DE07C4" w14:textId="77777777" w:rsidR="002526E6" w:rsidRDefault="00000000">
      <w:pPr>
        <w:pStyle w:val="SourceCodenumrot"/>
        <w:ind w:left="720" w:hanging="360"/>
      </w:pPr>
      <w:r>
        <w:t xml:space="preserve"> create mode 100644 README.md</w:t>
      </w:r>
    </w:p>
    <w:p w14:paraId="24DC9D28" w14:textId="77777777" w:rsidR="002526E6" w:rsidRDefault="00000000">
      <w:pPr>
        <w:pStyle w:val="SourceCodenumrot"/>
        <w:ind w:left="720" w:hanging="360"/>
      </w:pPr>
      <w:r>
        <w:t xml:space="preserve">PS C:\Data\st-2025\GitHub Pages\word-odt-vers-html\v2&gt; </w:t>
      </w:r>
      <w:r>
        <w:rPr>
          <w:shd w:val="clear" w:color="auto" w:fill="FFF5CE"/>
        </w:rPr>
        <w:t>git remote add origin https://github.com/stahe/word-odt-vers-html-janv-2026.git</w:t>
      </w:r>
    </w:p>
    <w:p w14:paraId="3E85CECA" w14:textId="77777777" w:rsidR="002526E6" w:rsidRDefault="00000000">
      <w:pPr>
        <w:pStyle w:val="SourceCodenumrot"/>
        <w:ind w:left="720" w:hanging="360"/>
      </w:pPr>
      <w:r>
        <w:t xml:space="preserve">PS C:\Data\st-2025\GitHub Pages\word-odt-vers-html\v2&gt; </w:t>
      </w:r>
      <w:r>
        <w:rPr>
          <w:shd w:val="clear" w:color="auto" w:fill="FFF5CE"/>
        </w:rPr>
        <w:t>git push -u origin main</w:t>
      </w:r>
    </w:p>
    <w:p w14:paraId="2E5AEB42" w14:textId="77777777" w:rsidR="002526E6" w:rsidRDefault="00000000">
      <w:pPr>
        <w:pStyle w:val="SourceCodenumrot"/>
        <w:ind w:left="720" w:hanging="360"/>
      </w:pPr>
      <w:r>
        <w:t>Objekte werden aufgelistet: 3, fertig.</w:t>
      </w:r>
    </w:p>
    <w:p w14:paraId="71000E94" w14:textId="77777777" w:rsidR="002526E6" w:rsidRDefault="00000000">
      <w:pPr>
        <w:pStyle w:val="SourceCodenumrot"/>
        <w:ind w:left="720" w:hanging="360"/>
      </w:pPr>
      <w:r>
        <w:t>Objekte werden gezählt: 100 % (3/3), fertig.</w:t>
      </w:r>
    </w:p>
    <w:p w14:paraId="2A3C282C" w14:textId="77777777" w:rsidR="002526E6" w:rsidRDefault="00000000">
      <w:pPr>
        <w:pStyle w:val="SourceCodenumrot"/>
        <w:ind w:left="720" w:hanging="360"/>
      </w:pPr>
      <w:r>
        <w:t>Delta-Komprimierung mit bis zu 8 Threads</w:t>
      </w:r>
    </w:p>
    <w:p w14:paraId="60DDE2BE" w14:textId="77777777" w:rsidR="002526E6" w:rsidRDefault="00000000">
      <w:pPr>
        <w:pStyle w:val="SourceCodenumrot"/>
        <w:ind w:left="720" w:hanging="360"/>
      </w:pPr>
      <w:r>
        <w:t>Objekte werden komprimiert: 100 % (2/2), fertig.</w:t>
      </w:r>
    </w:p>
    <w:p w14:paraId="3B508D28" w14:textId="77777777" w:rsidR="002526E6" w:rsidRDefault="00000000">
      <w:pPr>
        <w:pStyle w:val="SourceCodenumrot"/>
        <w:ind w:left="720" w:hanging="360"/>
      </w:pPr>
      <w:r>
        <w:t>Objekte schreiben: 100 % (3/3), 1,70 KiB | 1,70 MiB/s, fertig.</w:t>
      </w:r>
    </w:p>
    <w:p w14:paraId="1C441438" w14:textId="77777777" w:rsidR="002526E6" w:rsidRDefault="00000000">
      <w:pPr>
        <w:pStyle w:val="SourceCodenumrot"/>
        <w:ind w:left="720" w:hanging="360"/>
      </w:pPr>
      <w:r>
        <w:t>Insgesamt 3 (Delta 0), wiederverwendet 0 (Delta 0), Pack-wiederverwendet 0 (von 0)</w:t>
      </w:r>
    </w:p>
    <w:p w14:paraId="7AC87644" w14:textId="77777777" w:rsidR="002526E6" w:rsidRDefault="00000000">
      <w:pPr>
        <w:pStyle w:val="SourceCodenumrot"/>
        <w:ind w:left="720" w:hanging="360"/>
      </w:pPr>
      <w:r>
        <w:t>Nach</w:t>
      </w:r>
      <w:r>
        <w:rPr>
          <w:shd w:val="clear" w:color="auto" w:fill="FFF5CE"/>
        </w:rPr>
        <w:t xml:space="preserve"> https://github.com/stahe/word-odt-vers-html-janv-2026.git</w:t>
      </w:r>
    </w:p>
    <w:p w14:paraId="776E0B4E" w14:textId="77777777" w:rsidR="002526E6" w:rsidRDefault="00000000">
      <w:pPr>
        <w:pStyle w:val="SourceCodenumrot"/>
        <w:ind w:left="720" w:hanging="360"/>
      </w:pPr>
      <w:r>
        <w:t xml:space="preserve"> * [neuer Zweig]      main -&gt; main</w:t>
      </w:r>
    </w:p>
    <w:p w14:paraId="53B4B23C" w14:textId="77777777" w:rsidR="002526E6" w:rsidRDefault="00000000">
      <w:pPr>
        <w:pStyle w:val="SourceCodenumrot"/>
        <w:ind w:left="720" w:hanging="360"/>
      </w:pPr>
      <w:r>
        <w:t>Zweig „main“ eingerichtet, um „origin/main“ zu verfolgen.</w:t>
      </w:r>
    </w:p>
    <w:p w14:paraId="56268E39" w14:textId="77777777" w:rsidR="002526E6" w:rsidRDefault="002526E6">
      <w:pPr>
        <w:pStyle w:val="Standard"/>
      </w:pPr>
    </w:p>
    <w:p w14:paraId="202B062A" w14:textId="77777777" w:rsidR="002526E6" w:rsidRDefault="00000000">
      <w:pPr>
        <w:pStyle w:val="Standard"/>
      </w:pPr>
      <w:r>
        <w:t>Klicken Sie bei gedrückter Strg-Taste auf die URL in Zeile 17. Dadurch gelangen Sie zu Ihrem GitHub-Repository:</w:t>
      </w:r>
    </w:p>
    <w:p w14:paraId="2D982A7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B5A0FC4" w14:textId="77777777">
        <w:tc>
          <w:tcPr>
            <w:tcW w:w="9072" w:type="dxa"/>
          </w:tcPr>
          <w:p w14:paraId="41A2BDD9" w14:textId="77777777" w:rsidR="002526E6" w:rsidRDefault="00000000">
            <w:pPr>
              <w:pStyle w:val="Contenudetableau"/>
            </w:pPr>
            <w:r>
              <w:rPr>
                <w:noProof/>
              </w:rPr>
              <w:drawing>
                <wp:inline distT="0" distB="0" distL="0" distR="0" wp14:anchorId="6778E368" wp14:editId="23B90A07">
                  <wp:extent cx="5760720" cy="4949190"/>
                  <wp:effectExtent l="0" t="0" r="0" b="0"/>
                  <wp:docPr id="78"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0"/>
                          <pic:cNvPicPr>
                            <a:picLocks noChangeAspect="1" noChangeArrowheads="1"/>
                          </pic:cNvPicPr>
                        </pic:nvPicPr>
                        <pic:blipFill>
                          <a:blip r:embed="rId149"/>
                          <a:stretch>
                            <a:fillRect/>
                          </a:stretch>
                        </pic:blipFill>
                        <pic:spPr bwMode="auto">
                          <a:xfrm>
                            <a:off x="0" y="0"/>
                            <a:ext cx="5760720" cy="4949190"/>
                          </a:xfrm>
                          <a:prstGeom prst="rect">
                            <a:avLst/>
                          </a:prstGeom>
                          <a:noFill/>
                        </pic:spPr>
                      </pic:pic>
                    </a:graphicData>
                  </a:graphic>
                </wp:inline>
              </w:drawing>
            </w:r>
          </w:p>
        </w:tc>
      </w:tr>
    </w:tbl>
    <w:p w14:paraId="691B9530" w14:textId="77777777" w:rsidR="002526E6" w:rsidRDefault="002526E6">
      <w:pPr>
        <w:pStyle w:val="Standard"/>
      </w:pPr>
    </w:p>
    <w:p w14:paraId="62373B1C" w14:textId="77777777" w:rsidR="002526E6" w:rsidRDefault="00000000">
      <w:pPr>
        <w:pStyle w:val="Standard"/>
        <w:numPr>
          <w:ilvl w:val="0"/>
          <w:numId w:val="85"/>
        </w:numPr>
      </w:pPr>
      <w:r>
        <w:t>In [1] die URL Ihres GitHub-Repositorys;</w:t>
      </w:r>
    </w:p>
    <w:p w14:paraId="7BE397DB" w14:textId="77777777" w:rsidR="002526E6" w:rsidRDefault="00000000">
      <w:pPr>
        <w:pStyle w:val="Standard"/>
        <w:numPr>
          <w:ilvl w:val="0"/>
          <w:numId w:val="85"/>
        </w:numPr>
      </w:pPr>
      <w:r>
        <w:t>In [2] die neue README.md;</w:t>
      </w:r>
    </w:p>
    <w:p w14:paraId="6545A1F8" w14:textId="77777777" w:rsidR="002526E6" w:rsidRDefault="002526E6">
      <w:pPr>
        <w:pStyle w:val="Standard"/>
      </w:pPr>
    </w:p>
    <w:p w14:paraId="3B639936" w14:textId="77777777" w:rsidR="002526E6" w:rsidRDefault="00000000">
      <w:pPr>
        <w:pStyle w:val="Standard"/>
      </w:pPr>
      <w:r>
        <w:t>Gehen wir nun zu Befehl 9 in der Datei [deploy.txt]. Dieser exportiert die HTML-Website auf GitHub:</w:t>
      </w:r>
    </w:p>
    <w:p w14:paraId="76F97897" w14:textId="77777777" w:rsidR="002526E6" w:rsidRDefault="002526E6">
      <w:pPr>
        <w:pStyle w:val="Standard"/>
      </w:pPr>
    </w:p>
    <w:p w14:paraId="5B94401A" w14:textId="77777777" w:rsidR="002526E6" w:rsidRDefault="00000000">
      <w:pPr>
        <w:pStyle w:val="SourceCodenumrot"/>
        <w:numPr>
          <w:ilvl w:val="0"/>
          <w:numId w:val="170"/>
        </w:numPr>
      </w:pPr>
      <w:r>
        <w:t xml:space="preserve">PS C:\Data\st-2025\GitHub Pages\word-odt-vers-html\v2&gt; </w:t>
      </w:r>
      <w:r>
        <w:rPr>
          <w:shd w:val="clear" w:color="auto" w:fill="FFF5CE"/>
        </w:rPr>
        <w:t>python -m mkdocs gh-deploy</w:t>
      </w:r>
    </w:p>
    <w:p w14:paraId="616BFA0A" w14:textId="77777777" w:rsidR="002526E6" w:rsidRDefault="00000000">
      <w:pPr>
        <w:pStyle w:val="SourceCodenumrot"/>
        <w:ind w:left="720" w:hanging="360"/>
      </w:pPr>
      <w:r>
        <w:t>INFO    -  Bereinigung des Website-Verzeichnisses</w:t>
      </w:r>
    </w:p>
    <w:p w14:paraId="06642E3F" w14:textId="77777777" w:rsidR="002526E6" w:rsidRDefault="00000000">
      <w:pPr>
        <w:pStyle w:val="SourceCodenumrot"/>
        <w:ind w:left="720" w:hanging="360"/>
      </w:pPr>
      <w:r>
        <w:lastRenderedPageBreak/>
        <w:t>INFO    -  Dokumentation wird in das Verzeichnis erstellt: C:\Data\st-2025\GitHub Pages\word-odt-vers-html\v2\site</w:t>
      </w:r>
    </w:p>
    <w:p w14:paraId="4C4EEDD8" w14:textId="77777777" w:rsidR="002526E6" w:rsidRDefault="00000000">
      <w:pPr>
        <w:pStyle w:val="SourceCodenumrot"/>
        <w:ind w:left="720" w:hanging="360"/>
      </w:pPr>
      <w:r>
        <w:t>INFO    -  Die Datei „les-exemples.md“ enthält einen Link „#_Les_exemples“, aber auf dieser Seite gibt es keinen solchen Anker.</w:t>
      </w:r>
    </w:p>
    <w:p w14:paraId="0B0751D6" w14:textId="77777777" w:rsidR="002526E6" w:rsidRDefault="00000000">
      <w:pPr>
        <w:pStyle w:val="SourceCodenumrot"/>
        <w:ind w:left="720" w:hanging="360"/>
      </w:pPr>
      <w:r>
        <w:t>INFO    -  Dokumentation in 1,79 Sekunden erstellt</w:t>
      </w:r>
    </w:p>
    <w:p w14:paraId="32DB3478" w14:textId="77777777" w:rsidR="002526E6" w:rsidRDefault="00000000">
      <w:pPr>
        <w:pStyle w:val="SourceCodenumrot"/>
        <w:ind w:left="720" w:hanging="360"/>
      </w:pPr>
      <w:r>
        <w:t>WARNUNG -  Versionsprüfung übersprungen: In der vorherigen Bereitstellung wurde keine Version angegeben.</w:t>
      </w:r>
    </w:p>
    <w:p w14:paraId="1E789C23" w14:textId="77777777" w:rsidR="002526E6" w:rsidRDefault="00000000">
      <w:pPr>
        <w:pStyle w:val="SourceCodenumrot"/>
        <w:ind w:left="720" w:hanging="360"/>
      </w:pPr>
      <w:r>
        <w:t>INFO    -  Kopieren von 'C:\Data\st-2025\GitHub Pages\word-odt-vers-html\v2\site' in den Zweig 'gh-pages' und Hochladen auf GitHub.</w:t>
      </w:r>
    </w:p>
    <w:p w14:paraId="140ABB91" w14:textId="77777777" w:rsidR="002526E6" w:rsidRDefault="00000000">
      <w:pPr>
        <w:pStyle w:val="SourceCodenumrot"/>
        <w:ind w:left="720" w:hanging="360"/>
      </w:pPr>
      <w:r>
        <w:t>Objekte werden aufgelistet: 91, fertig.</w:t>
      </w:r>
    </w:p>
    <w:p w14:paraId="7ACA5CC6" w14:textId="77777777" w:rsidR="002526E6" w:rsidRDefault="00000000">
      <w:pPr>
        <w:pStyle w:val="SourceCodenumrot"/>
        <w:ind w:left="720" w:hanging="360"/>
      </w:pPr>
      <w:r>
        <w:t>Objekte werden gezählt: 100 % (91/91), fertig.</w:t>
      </w:r>
    </w:p>
    <w:p w14:paraId="4056137D" w14:textId="77777777" w:rsidR="002526E6" w:rsidRDefault="00000000">
      <w:pPr>
        <w:pStyle w:val="SourceCodenumrot"/>
        <w:ind w:left="720" w:hanging="360"/>
      </w:pPr>
      <w:r>
        <w:t>Delta-Komprimierung mit bis zu 8 Threads</w:t>
      </w:r>
    </w:p>
    <w:p w14:paraId="41366A1E" w14:textId="77777777" w:rsidR="002526E6" w:rsidRDefault="00000000">
      <w:pPr>
        <w:pStyle w:val="SourceCodenumrot"/>
        <w:ind w:left="720" w:hanging="360"/>
      </w:pPr>
      <w:r>
        <w:t>Objekte werden komprimiert: 100 % (85/85), fertig.</w:t>
      </w:r>
    </w:p>
    <w:p w14:paraId="5F91D438" w14:textId="77777777" w:rsidR="002526E6" w:rsidRDefault="00000000">
      <w:pPr>
        <w:pStyle w:val="SourceCodenumrot"/>
        <w:ind w:left="720" w:hanging="360"/>
      </w:pPr>
      <w:r>
        <w:t>Objekte werden geschrieben: 100 % (91/91), 1,64 MiB | 2,01 MiB/s, fertig.</w:t>
      </w:r>
    </w:p>
    <w:p w14:paraId="78874195" w14:textId="77777777" w:rsidR="002526E6" w:rsidRDefault="00000000">
      <w:pPr>
        <w:pStyle w:val="SourceCodenumrot"/>
        <w:ind w:left="720" w:hanging="360"/>
      </w:pPr>
      <w:r>
        <w:t>Insgesamt 91 (Delta 9), wiederverwendet 0 (Delta 0), Pack-wiederverwendet 0 (von 0)</w:t>
      </w:r>
    </w:p>
    <w:p w14:paraId="77EBD7C7" w14:textId="77777777" w:rsidR="002526E6" w:rsidRDefault="00000000">
      <w:pPr>
        <w:pStyle w:val="SourceCodenumrot"/>
        <w:ind w:left="720" w:hanging="360"/>
      </w:pPr>
      <w:r>
        <w:t>remote: Deltas auflösen: 100 % (9/9), fertig.</w:t>
      </w:r>
    </w:p>
    <w:p w14:paraId="2DC1E7CD" w14:textId="77777777" w:rsidR="002526E6" w:rsidRDefault="00000000">
      <w:pPr>
        <w:pStyle w:val="SourceCodenumrot"/>
        <w:ind w:left="720" w:hanging="360"/>
      </w:pPr>
      <w:r>
        <w:t xml:space="preserve">remote: </w:t>
      </w:r>
    </w:p>
    <w:p w14:paraId="02E67CB7" w14:textId="77777777" w:rsidR="002526E6" w:rsidRDefault="00000000">
      <w:pPr>
        <w:pStyle w:val="SourceCodenumrot"/>
        <w:ind w:left="720" w:hanging="360"/>
      </w:pPr>
      <w:r>
        <w:t>remote: Erstelle einen Pull-Request für „gh-pages“ auf GitHub unter:</w:t>
      </w:r>
    </w:p>
    <w:p w14:paraId="5F4B38C4" w14:textId="77777777" w:rsidR="002526E6" w:rsidRDefault="00000000">
      <w:pPr>
        <w:pStyle w:val="SourceCodenumrot"/>
        <w:ind w:left="720" w:hanging="360"/>
      </w:pPr>
      <w:r>
        <w:t>remote:      https://github.com/stahe/word-odt-vers-html-janv-2026/pull/new/gh-pages</w:t>
      </w:r>
    </w:p>
    <w:p w14:paraId="63CDB190" w14:textId="77777777" w:rsidR="002526E6" w:rsidRDefault="00000000">
      <w:pPr>
        <w:pStyle w:val="SourceCodenumrot"/>
        <w:ind w:left="720" w:hanging="360"/>
      </w:pPr>
      <w:r>
        <w:t xml:space="preserve">remote: </w:t>
      </w:r>
    </w:p>
    <w:p w14:paraId="6521C38B" w14:textId="77777777" w:rsidR="002526E6" w:rsidRDefault="00000000">
      <w:pPr>
        <w:pStyle w:val="SourceCodenumrot"/>
        <w:ind w:left="720" w:hanging="360"/>
      </w:pPr>
      <w:r>
        <w:t>An https://github.com/stahe/word-odt-vers-html-janv-2026.git</w:t>
      </w:r>
    </w:p>
    <w:p w14:paraId="5B578A5B" w14:textId="77777777" w:rsidR="002526E6" w:rsidRDefault="00000000">
      <w:pPr>
        <w:pStyle w:val="SourceCodenumrot"/>
        <w:ind w:left="720" w:hanging="360"/>
      </w:pPr>
      <w:r>
        <w:t xml:space="preserve"> * [neuer Zweig]      gh-pages -&gt; gh-pages</w:t>
      </w:r>
    </w:p>
    <w:p w14:paraId="48639D40" w14:textId="77777777" w:rsidR="002526E6" w:rsidRDefault="00000000">
      <w:pPr>
        <w:pStyle w:val="SourceCodenumrot"/>
        <w:ind w:left="720" w:hanging="360"/>
      </w:pPr>
      <w:r>
        <w:t>INFO    -  Ihre Dokumentation sollte in Kürze unter folgender Adresse verfügbar sein:</w:t>
      </w:r>
      <w:r>
        <w:rPr>
          <w:shd w:val="clear" w:color="auto" w:fill="FFF5CE"/>
        </w:rPr>
        <w:t xml:space="preserve"> https://stahe.github.io/word-odt-vers-html-janv-2026/</w:t>
      </w:r>
    </w:p>
    <w:p w14:paraId="30947213" w14:textId="77777777" w:rsidR="002526E6" w:rsidRDefault="002526E6">
      <w:pPr>
        <w:pStyle w:val="Standard"/>
      </w:pPr>
    </w:p>
    <w:p w14:paraId="49E903DD" w14:textId="77777777" w:rsidR="002526E6" w:rsidRDefault="00000000">
      <w:pPr>
        <w:pStyle w:val="Standard"/>
      </w:pPr>
      <w:r>
        <w:t>Klicken Sie bei gedrückter Strg-Taste auf die URL in Zeile 21. Dadurch gelangen Sie zu Ihrer neuen HTML-Website auf GitHub:</w:t>
      </w:r>
    </w:p>
    <w:p w14:paraId="0B4621A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7D137FE" w14:textId="77777777">
        <w:tc>
          <w:tcPr>
            <w:tcW w:w="9072" w:type="dxa"/>
          </w:tcPr>
          <w:p w14:paraId="1C85105B" w14:textId="77777777" w:rsidR="002526E6" w:rsidRDefault="00000000">
            <w:pPr>
              <w:pStyle w:val="Contenudetableau"/>
            </w:pPr>
            <w:r>
              <w:rPr>
                <w:noProof/>
              </w:rPr>
              <w:drawing>
                <wp:inline distT="0" distB="0" distL="0" distR="0" wp14:anchorId="0CC2664B" wp14:editId="18DB041F">
                  <wp:extent cx="5760720" cy="3322955"/>
                  <wp:effectExtent l="0" t="0" r="0" b="0"/>
                  <wp:docPr id="79"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
                          <pic:cNvPicPr>
                            <a:picLocks noChangeAspect="1" noChangeArrowheads="1"/>
                          </pic:cNvPicPr>
                        </pic:nvPicPr>
                        <pic:blipFill>
                          <a:blip r:embed="rId150"/>
                          <a:stretch>
                            <a:fillRect/>
                          </a:stretch>
                        </pic:blipFill>
                        <pic:spPr bwMode="auto">
                          <a:xfrm>
                            <a:off x="0" y="0"/>
                            <a:ext cx="5760720" cy="3322955"/>
                          </a:xfrm>
                          <a:prstGeom prst="rect">
                            <a:avLst/>
                          </a:prstGeom>
                          <a:noFill/>
                        </pic:spPr>
                      </pic:pic>
                    </a:graphicData>
                  </a:graphic>
                </wp:inline>
              </w:drawing>
            </w:r>
          </w:p>
        </w:tc>
      </w:tr>
    </w:tbl>
    <w:p w14:paraId="705DE94E" w14:textId="77777777" w:rsidR="002526E6" w:rsidRDefault="002526E6">
      <w:pPr>
        <w:pStyle w:val="Standard"/>
      </w:pPr>
    </w:p>
    <w:p w14:paraId="5DCC53F7" w14:textId="77777777" w:rsidR="002526E6" w:rsidRDefault="00000000">
      <w:pPr>
        <w:pStyle w:val="Standard"/>
        <w:numPr>
          <w:ilvl w:val="0"/>
          <w:numId w:val="86"/>
        </w:numPr>
      </w:pPr>
      <w:r>
        <w:t>In [1] sehen wir, dass Sie eine Website auf GitHub anzeigen;</w:t>
      </w:r>
    </w:p>
    <w:p w14:paraId="02BE03AD" w14:textId="77777777" w:rsidR="002526E6" w:rsidRDefault="002526E6">
      <w:pPr>
        <w:pStyle w:val="Standard"/>
      </w:pPr>
    </w:p>
    <w:p w14:paraId="4E9FA843" w14:textId="77777777" w:rsidR="002526E6" w:rsidRDefault="00000000">
      <w:pPr>
        <w:pStyle w:val="Standard"/>
      </w:pPr>
      <w:r>
        <w:t>Es ist extrem leicht, bei der Ausführung der Befehle aus [deploy.txt] Fehler zu machen. Es ist dann schwierig, zurückzugehen, da Git sich merkt, was man (falsch) gemacht hat. Um von vorne zu beginnen, zeigen Sie den Arbeitsordner an:</w:t>
      </w:r>
    </w:p>
    <w:p w14:paraId="5E06F6D2" w14:textId="77777777" w:rsidR="002526E6" w:rsidRDefault="002526E6">
      <w:pPr>
        <w:pStyle w:val="Standard"/>
      </w:pPr>
    </w:p>
    <w:p w14:paraId="4C37B705"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98341B9" w14:textId="77777777">
        <w:tc>
          <w:tcPr>
            <w:tcW w:w="9072" w:type="dxa"/>
          </w:tcPr>
          <w:p w14:paraId="107527C4" w14:textId="77777777" w:rsidR="002526E6" w:rsidRDefault="00000000">
            <w:pPr>
              <w:pStyle w:val="Contenudetableau"/>
            </w:pPr>
            <w:r>
              <w:rPr>
                <w:noProof/>
              </w:rPr>
              <w:lastRenderedPageBreak/>
              <w:drawing>
                <wp:inline distT="0" distB="0" distL="0" distR="0" wp14:anchorId="2539C792" wp14:editId="34A9E942">
                  <wp:extent cx="1343025" cy="3209925"/>
                  <wp:effectExtent l="0" t="0" r="0" b="0"/>
                  <wp:docPr id="80"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2"/>
                          <pic:cNvPicPr>
                            <a:picLocks noChangeAspect="1" noChangeArrowheads="1"/>
                          </pic:cNvPicPr>
                        </pic:nvPicPr>
                        <pic:blipFill>
                          <a:blip r:embed="rId151"/>
                          <a:stretch>
                            <a:fillRect/>
                          </a:stretch>
                        </pic:blipFill>
                        <pic:spPr bwMode="auto">
                          <a:xfrm>
                            <a:off x="0" y="0"/>
                            <a:ext cx="1343025" cy="3209925"/>
                          </a:xfrm>
                          <a:prstGeom prst="rect">
                            <a:avLst/>
                          </a:prstGeom>
                          <a:noFill/>
                        </pic:spPr>
                      </pic:pic>
                    </a:graphicData>
                  </a:graphic>
                </wp:inline>
              </w:drawing>
            </w:r>
          </w:p>
        </w:tc>
      </w:tr>
    </w:tbl>
    <w:p w14:paraId="3B7D46E6" w14:textId="77777777" w:rsidR="002526E6" w:rsidRDefault="002526E6">
      <w:pPr>
        <w:pStyle w:val="Standard"/>
      </w:pPr>
    </w:p>
    <w:p w14:paraId="5015C696" w14:textId="77777777" w:rsidR="002526E6" w:rsidRDefault="002526E6">
      <w:pPr>
        <w:pStyle w:val="Standard"/>
      </w:pPr>
    </w:p>
    <w:p w14:paraId="6E704AF2" w14:textId="77777777" w:rsidR="002526E6" w:rsidRDefault="00000000">
      <w:pPr>
        <w:pStyle w:val="Standard"/>
        <w:numPr>
          <w:ilvl w:val="0"/>
          <w:numId w:val="87"/>
        </w:numPr>
      </w:pPr>
      <w:r>
        <w:t>Löschen Sie in [1] den Ordner [.git];</w:t>
      </w:r>
    </w:p>
    <w:p w14:paraId="64F819AD" w14:textId="77777777" w:rsidR="002526E6" w:rsidRDefault="002526E6">
      <w:pPr>
        <w:pStyle w:val="Standard"/>
      </w:pPr>
    </w:p>
    <w:p w14:paraId="1CFDF41E" w14:textId="77777777" w:rsidR="002526E6" w:rsidRDefault="00000000">
      <w:pPr>
        <w:pStyle w:val="Standard"/>
      </w:pPr>
      <w:r>
        <w:t>Kehren Sie anschließend zu PyCharm zurück und führen Sie die Befehlsfolge aus [deploy.txt] erneut aus.</w:t>
      </w:r>
    </w:p>
    <w:p w14:paraId="558AD673" w14:textId="77777777" w:rsidR="002526E6" w:rsidRDefault="002526E6">
      <w:pPr>
        <w:pStyle w:val="Standard"/>
      </w:pPr>
    </w:p>
    <w:p w14:paraId="4A51D26B" w14:textId="77777777" w:rsidR="002526E6" w:rsidRDefault="00000000">
      <w:pPr>
        <w:pStyle w:val="Standard"/>
      </w:pPr>
      <w:r>
        <w:t>Was tun, wenn Sie Ihr ODT-/DOCX-Dokument ändern? Führen Sie die folgenden 3 Schritte aus:</w:t>
      </w:r>
    </w:p>
    <w:p w14:paraId="40022824" w14:textId="77777777" w:rsidR="002526E6" w:rsidRDefault="002526E6">
      <w:pPr>
        <w:pStyle w:val="Standard"/>
      </w:pPr>
    </w:p>
    <w:p w14:paraId="2DCABBAE" w14:textId="77777777" w:rsidR="002526E6" w:rsidRDefault="00000000">
      <w:pPr>
        <w:pStyle w:val="Standard"/>
        <w:numPr>
          <w:ilvl w:val="0"/>
          <w:numId w:val="88"/>
        </w:numPr>
      </w:pPr>
      <w:r>
        <w:t>Konvertieren Sie Ihr ODT-/DOCX-Dokument erneut mit [convert];</w:t>
      </w:r>
    </w:p>
    <w:p w14:paraId="558ECA71" w14:textId="77777777" w:rsidR="002526E6" w:rsidRDefault="00000000">
      <w:pPr>
        <w:pStyle w:val="Standard"/>
        <w:numPr>
          <w:ilvl w:val="0"/>
          <w:numId w:val="88"/>
        </w:numPr>
      </w:pPr>
      <w:r>
        <w:t>Erstellen Sie die HTML-Website mit [build];</w:t>
      </w:r>
    </w:p>
    <w:p w14:paraId="61F92EC9" w14:textId="77777777" w:rsidR="002526E6" w:rsidRDefault="00000000">
      <w:pPr>
        <w:pStyle w:val="Standard"/>
        <w:numPr>
          <w:ilvl w:val="0"/>
          <w:numId w:val="88"/>
        </w:numPr>
      </w:pPr>
      <w:r>
        <w:t>Exportieren Sie die HTML-Website mit dem Befehl [python -m mkdocs gh-deploy] auf GitHub. Dieser Befehl reicht aus, solange Sie die Datei [README.md] nicht ändern. Wenn Sie die Datei [README.md] ändern, müssen Sie einige weitere Befehle ausführen:</w:t>
      </w:r>
    </w:p>
    <w:p w14:paraId="2F84B7C7" w14:textId="77777777" w:rsidR="002526E6" w:rsidRDefault="002526E6">
      <w:pPr>
        <w:pStyle w:val="Standard"/>
      </w:pPr>
    </w:p>
    <w:p w14:paraId="118B1035" w14:textId="77777777" w:rsidR="002526E6" w:rsidRDefault="00000000">
      <w:pPr>
        <w:pStyle w:val="SourceCodenumrot"/>
        <w:numPr>
          <w:ilvl w:val="0"/>
          <w:numId w:val="171"/>
        </w:numPr>
      </w:pPr>
      <w:r>
        <w:t>git add README.md</w:t>
      </w:r>
    </w:p>
    <w:p w14:paraId="1EF97C99" w14:textId="77777777" w:rsidR="002526E6" w:rsidRDefault="00000000">
      <w:pPr>
        <w:pStyle w:val="SourceCodenumrot"/>
        <w:ind w:left="720" w:hanging="360"/>
      </w:pPr>
      <w:r>
        <w:t># commit</w:t>
      </w:r>
    </w:p>
    <w:p w14:paraId="642DCE06" w14:textId="77777777" w:rsidR="002526E6" w:rsidRDefault="00000000">
      <w:pPr>
        <w:pStyle w:val="SourceCodenumrot"/>
        <w:ind w:left="720" w:hanging="360"/>
      </w:pPr>
      <w:r>
        <w:t>git commit -m "Änderung README"</w:t>
      </w:r>
    </w:p>
    <w:p w14:paraId="4C45B138" w14:textId="77777777" w:rsidR="002526E6" w:rsidRDefault="00000000">
      <w:pPr>
        <w:pStyle w:val="SourceCodenumrot"/>
        <w:ind w:left="720" w:hanging="360"/>
      </w:pPr>
      <w:r>
        <w:t>git push -u origin main</w:t>
      </w:r>
    </w:p>
    <w:p w14:paraId="28AC808B" w14:textId="77777777" w:rsidR="002526E6" w:rsidRDefault="00000000">
      <w:pPr>
        <w:pStyle w:val="SourceCodenumrot"/>
        <w:ind w:left="720" w:hanging="360"/>
      </w:pPr>
      <w:r>
        <w:t>python -m mkdocs gh-deploy</w:t>
      </w:r>
    </w:p>
    <w:p w14:paraId="7CCC2E1B" w14:textId="77777777" w:rsidR="002526E6" w:rsidRDefault="002526E6">
      <w:pPr>
        <w:pStyle w:val="Standard"/>
      </w:pPr>
    </w:p>
    <w:p w14:paraId="4011CB4D" w14:textId="77777777" w:rsidR="002526E6" w:rsidRDefault="00000000">
      <w:pPr>
        <w:pStyle w:val="Standard"/>
      </w:pPr>
      <w:r>
        <w:t>Wenn Sie nur die README-Datei geändert haben, sind nur die Befehle 1, 3 und 4 erforderlich. Befehl 5 ist überflüssig, wenn Sie die HTML-Website bereits bereitgestellt haben und sich seitdem nichts geändert hat.</w:t>
      </w:r>
    </w:p>
    <w:p w14:paraId="05B12ECE" w14:textId="77777777" w:rsidR="002526E6" w:rsidRDefault="002526E6">
      <w:pPr>
        <w:pStyle w:val="Standard"/>
      </w:pPr>
    </w:p>
    <w:p w14:paraId="795D428A" w14:textId="77777777" w:rsidR="002526E6" w:rsidRDefault="00000000">
      <w:pPr>
        <w:pStyle w:val="Standard"/>
      </w:pPr>
      <w:r>
        <w:t>Was tun, wenn Sie von vorne beginnen möchten, weil etwas schiefgelaufen ist? Sie können Ihr GitHub-Repository löschen und alle Schritte aus dem Kapitel „</w:t>
      </w:r>
      <w:r>
        <w:fldChar w:fldCharType="begin"/>
      </w:r>
      <w:r>
        <w:instrText xml:space="preserve"> REF __RefHeading___Toc5596_1226647236 \n \h </w:instrText>
      </w:r>
      <w:r>
        <w:fldChar w:fldCharType="separate"/>
      </w:r>
      <w:r>
        <w:t>12</w:t>
      </w:r>
      <w:r>
        <w:fldChar w:fldCharType="end"/>
      </w:r>
      <w:r>
        <w:t xml:space="preserve"> “ erneut ausführen. Die Option zum Löschen eines GitHub-Repositorys ist gut versteckt:</w:t>
      </w:r>
    </w:p>
    <w:p w14:paraId="09CEA0B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17CE56B" w14:textId="77777777">
        <w:tc>
          <w:tcPr>
            <w:tcW w:w="9072" w:type="dxa"/>
          </w:tcPr>
          <w:p w14:paraId="56F78A2E" w14:textId="77777777" w:rsidR="002526E6" w:rsidRDefault="00000000">
            <w:pPr>
              <w:pStyle w:val="Contenudetableau"/>
            </w:pPr>
            <w:r>
              <w:rPr>
                <w:noProof/>
              </w:rPr>
              <w:lastRenderedPageBreak/>
              <w:drawing>
                <wp:inline distT="0" distB="0" distL="0" distR="0" wp14:anchorId="75664BCF" wp14:editId="7077454C">
                  <wp:extent cx="5760720" cy="1576705"/>
                  <wp:effectExtent l="0" t="0" r="0" b="0"/>
                  <wp:docPr id="81"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3"/>
                          <pic:cNvPicPr>
                            <a:picLocks noChangeAspect="1" noChangeArrowheads="1"/>
                          </pic:cNvPicPr>
                        </pic:nvPicPr>
                        <pic:blipFill>
                          <a:blip r:embed="rId152"/>
                          <a:stretch>
                            <a:fillRect/>
                          </a:stretch>
                        </pic:blipFill>
                        <pic:spPr bwMode="auto">
                          <a:xfrm>
                            <a:off x="0" y="0"/>
                            <a:ext cx="5760720" cy="1576705"/>
                          </a:xfrm>
                          <a:prstGeom prst="rect">
                            <a:avLst/>
                          </a:prstGeom>
                          <a:noFill/>
                        </pic:spPr>
                      </pic:pic>
                    </a:graphicData>
                  </a:graphic>
                </wp:inline>
              </w:drawing>
            </w:r>
          </w:p>
        </w:tc>
      </w:tr>
    </w:tbl>
    <w:p w14:paraId="5F7A2A7D" w14:textId="77777777" w:rsidR="002526E6" w:rsidRDefault="002526E6">
      <w:pPr>
        <w:pStyle w:val="Standard"/>
      </w:pPr>
    </w:p>
    <w:p w14:paraId="6CBCD78C" w14:textId="77777777" w:rsidR="002526E6" w:rsidRDefault="002526E6">
      <w:pPr>
        <w:pStyle w:val="Standard"/>
      </w:pPr>
    </w:p>
    <w:p w14:paraId="23A60368" w14:textId="77777777" w:rsidR="002526E6" w:rsidRDefault="00000000">
      <w:pPr>
        <w:pStyle w:val="Standard"/>
        <w:numPr>
          <w:ilvl w:val="0"/>
          <w:numId w:val="89"/>
        </w:numPr>
      </w:pPr>
      <w:r>
        <w:t>Gehen Sie unter [1] zu den Repository-Einstellungen;</w:t>
      </w:r>
    </w:p>
    <w:p w14:paraId="32DD75D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02AFB34" w14:textId="77777777">
        <w:tc>
          <w:tcPr>
            <w:tcW w:w="9072" w:type="dxa"/>
          </w:tcPr>
          <w:p w14:paraId="74FE7066" w14:textId="77777777" w:rsidR="002526E6" w:rsidRDefault="00000000">
            <w:pPr>
              <w:pStyle w:val="Contenudetableau"/>
            </w:pPr>
            <w:r>
              <w:rPr>
                <w:noProof/>
              </w:rPr>
              <w:drawing>
                <wp:inline distT="0" distB="0" distL="0" distR="0" wp14:anchorId="2AAA739D" wp14:editId="68222360">
                  <wp:extent cx="5760720" cy="3328670"/>
                  <wp:effectExtent l="0" t="0" r="0" b="0"/>
                  <wp:docPr id="82"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4"/>
                          <pic:cNvPicPr>
                            <a:picLocks noChangeAspect="1" noChangeArrowheads="1"/>
                          </pic:cNvPicPr>
                        </pic:nvPicPr>
                        <pic:blipFill>
                          <a:blip r:embed="rId153"/>
                          <a:stretch>
                            <a:fillRect/>
                          </a:stretch>
                        </pic:blipFill>
                        <pic:spPr bwMode="auto">
                          <a:xfrm>
                            <a:off x="0" y="0"/>
                            <a:ext cx="5760720" cy="3328670"/>
                          </a:xfrm>
                          <a:prstGeom prst="rect">
                            <a:avLst/>
                          </a:prstGeom>
                          <a:noFill/>
                        </pic:spPr>
                      </pic:pic>
                    </a:graphicData>
                  </a:graphic>
                </wp:inline>
              </w:drawing>
            </w:r>
          </w:p>
        </w:tc>
      </w:tr>
    </w:tbl>
    <w:p w14:paraId="6BF3E75C" w14:textId="77777777" w:rsidR="002526E6" w:rsidRDefault="002526E6">
      <w:pPr>
        <w:pStyle w:val="Standard"/>
      </w:pPr>
    </w:p>
    <w:p w14:paraId="06FF9CBA" w14:textId="77777777" w:rsidR="002526E6" w:rsidRDefault="00000000">
      <w:pPr>
        <w:pStyle w:val="Standard"/>
      </w:pPr>
      <w:r>
        <w:t>Gehen Sie ganz nach unten auf der Seite [settings]. Dort finden Sie die Schaltfläche zum Löschen Ihres Repositorys [2].</w:t>
      </w:r>
    </w:p>
    <w:p w14:paraId="172C390E" w14:textId="77777777" w:rsidR="002526E6" w:rsidRDefault="00000000">
      <w:pPr>
        <w:pStyle w:val="Titre1"/>
        <w:ind w:left="0" w:firstLine="0"/>
      </w:pPr>
      <w:bookmarkStart w:id="8" w:name="__RefHeading___Toc12900_3578294640"/>
      <w:bookmarkEnd w:id="8"/>
      <w:r>
        <w:t>Verfolgen Sie die Website mit Google Analytics und Google Search Console</w:t>
      </w:r>
    </w:p>
    <w:p w14:paraId="16958B61" w14:textId="77777777" w:rsidR="002526E6" w:rsidRDefault="00000000">
      <w:pPr>
        <w:pStyle w:val="Standard"/>
      </w:pPr>
      <w:r>
        <w:t xml:space="preserve">Wenn Sie Ihre Website auf GitHub hosten, interessiert Sie wahrscheinlich die Anzahl der Besucher Ihrer Website. Dazu benötigen Sie ein Google Analytics (GA)-Tag. Wir fragen </w:t>
      </w:r>
      <w:hyperlink r:id="rId154">
        <w:r w:rsidR="002526E6">
          <w:rPr>
            <w:rStyle w:val="Lienhypertexte"/>
          </w:rPr>
          <w:t>ChatGPT</w:t>
        </w:r>
      </w:hyperlink>
      <w:r>
        <w:t>, wie man ein GA-Tag erstellt:</w:t>
      </w:r>
    </w:p>
    <w:p w14:paraId="0210D20C"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E0E4DFA" w14:textId="77777777">
        <w:tc>
          <w:tcPr>
            <w:tcW w:w="9072" w:type="dxa"/>
          </w:tcPr>
          <w:p w14:paraId="5A56C69D" w14:textId="77777777" w:rsidR="002526E6" w:rsidRDefault="00000000">
            <w:pPr>
              <w:pStyle w:val="Contenudetableau"/>
            </w:pPr>
            <w:r>
              <w:rPr>
                <w:noProof/>
              </w:rPr>
              <w:lastRenderedPageBreak/>
              <w:drawing>
                <wp:inline distT="0" distB="0" distL="0" distR="0" wp14:anchorId="00B415D0" wp14:editId="17B56A50">
                  <wp:extent cx="5760720" cy="3042920"/>
                  <wp:effectExtent l="0" t="0" r="0" b="0"/>
                  <wp:docPr id="83"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6"/>
                          <pic:cNvPicPr>
                            <a:picLocks noChangeAspect="1" noChangeArrowheads="1"/>
                          </pic:cNvPicPr>
                        </pic:nvPicPr>
                        <pic:blipFill>
                          <a:blip r:embed="rId155"/>
                          <a:stretch>
                            <a:fillRect/>
                          </a:stretch>
                        </pic:blipFill>
                        <pic:spPr bwMode="auto">
                          <a:xfrm>
                            <a:off x="0" y="0"/>
                            <a:ext cx="5760720" cy="3042920"/>
                          </a:xfrm>
                          <a:prstGeom prst="rect">
                            <a:avLst/>
                          </a:prstGeom>
                          <a:noFill/>
                        </pic:spPr>
                      </pic:pic>
                    </a:graphicData>
                  </a:graphic>
                </wp:inline>
              </w:drawing>
            </w:r>
          </w:p>
        </w:tc>
      </w:tr>
    </w:tbl>
    <w:p w14:paraId="15D2519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390FFFA" w14:textId="77777777">
        <w:tc>
          <w:tcPr>
            <w:tcW w:w="9072" w:type="dxa"/>
          </w:tcPr>
          <w:p w14:paraId="40915C5C" w14:textId="77777777" w:rsidR="002526E6" w:rsidRDefault="00000000">
            <w:pPr>
              <w:pStyle w:val="Contenudetableau"/>
            </w:pPr>
            <w:r>
              <w:rPr>
                <w:noProof/>
              </w:rPr>
              <w:drawing>
                <wp:inline distT="0" distB="0" distL="0" distR="0" wp14:anchorId="25BC36D0" wp14:editId="408F8DEF">
                  <wp:extent cx="4932045" cy="2077085"/>
                  <wp:effectExtent l="0" t="0" r="0" b="0"/>
                  <wp:docPr id="84"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
                          <pic:cNvPicPr>
                            <a:picLocks noChangeAspect="1" noChangeArrowheads="1"/>
                          </pic:cNvPicPr>
                        </pic:nvPicPr>
                        <pic:blipFill>
                          <a:blip r:embed="rId156"/>
                          <a:stretch>
                            <a:fillRect/>
                          </a:stretch>
                        </pic:blipFill>
                        <pic:spPr bwMode="auto">
                          <a:xfrm>
                            <a:off x="0" y="0"/>
                            <a:ext cx="4932045" cy="2077085"/>
                          </a:xfrm>
                          <a:prstGeom prst="rect">
                            <a:avLst/>
                          </a:prstGeom>
                          <a:noFill/>
                        </pic:spPr>
                      </pic:pic>
                    </a:graphicData>
                  </a:graphic>
                </wp:inline>
              </w:drawing>
            </w:r>
          </w:p>
        </w:tc>
      </w:tr>
    </w:tbl>
    <w:p w14:paraId="0CB8E96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357F68B" w14:textId="77777777">
        <w:tc>
          <w:tcPr>
            <w:tcW w:w="9072" w:type="dxa"/>
          </w:tcPr>
          <w:p w14:paraId="2CDE9DC9" w14:textId="77777777" w:rsidR="002526E6" w:rsidRDefault="00000000">
            <w:pPr>
              <w:pStyle w:val="Contenudetableau"/>
            </w:pPr>
            <w:r>
              <w:rPr>
                <w:noProof/>
              </w:rPr>
              <w:drawing>
                <wp:inline distT="0" distB="0" distL="0" distR="0" wp14:anchorId="5E44ED24" wp14:editId="154A6209">
                  <wp:extent cx="2725420" cy="1673860"/>
                  <wp:effectExtent l="0" t="0" r="0" b="0"/>
                  <wp:docPr id="85" name="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8"/>
                          <pic:cNvPicPr>
                            <a:picLocks noChangeAspect="1" noChangeArrowheads="1"/>
                          </pic:cNvPicPr>
                        </pic:nvPicPr>
                        <pic:blipFill>
                          <a:blip r:embed="rId157"/>
                          <a:stretch>
                            <a:fillRect/>
                          </a:stretch>
                        </pic:blipFill>
                        <pic:spPr bwMode="auto">
                          <a:xfrm>
                            <a:off x="0" y="0"/>
                            <a:ext cx="2725420" cy="1673860"/>
                          </a:xfrm>
                          <a:prstGeom prst="rect">
                            <a:avLst/>
                          </a:prstGeom>
                          <a:noFill/>
                        </pic:spPr>
                      </pic:pic>
                    </a:graphicData>
                  </a:graphic>
                </wp:inline>
              </w:drawing>
            </w:r>
          </w:p>
        </w:tc>
      </w:tr>
    </w:tbl>
    <w:p w14:paraId="109A1A20" w14:textId="77777777" w:rsidR="002526E6" w:rsidRDefault="002526E6">
      <w:pPr>
        <w:pStyle w:val="Standard"/>
      </w:pPr>
    </w:p>
    <w:p w14:paraId="02E8F932" w14:textId="77777777" w:rsidR="002526E6" w:rsidRDefault="00000000">
      <w:pPr>
        <w:pStyle w:val="Standard"/>
        <w:numPr>
          <w:ilvl w:val="0"/>
          <w:numId w:val="90"/>
        </w:numPr>
      </w:pPr>
      <w:r>
        <w:t>Geben Sie unter [1] die URL Ihrer Website auf GitHub ein;</w:t>
      </w:r>
    </w:p>
    <w:p w14:paraId="3EACB62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5B62E03" w14:textId="77777777">
        <w:tc>
          <w:tcPr>
            <w:tcW w:w="9072" w:type="dxa"/>
          </w:tcPr>
          <w:p w14:paraId="02D4B87C" w14:textId="77777777" w:rsidR="002526E6" w:rsidRDefault="00000000">
            <w:pPr>
              <w:pStyle w:val="Contenudetableau"/>
            </w:pPr>
            <w:r>
              <w:rPr>
                <w:noProof/>
              </w:rPr>
              <w:lastRenderedPageBreak/>
              <w:drawing>
                <wp:inline distT="0" distB="0" distL="0" distR="0" wp14:anchorId="619FB295" wp14:editId="4692EAA0">
                  <wp:extent cx="5270500" cy="2005330"/>
                  <wp:effectExtent l="0" t="0" r="0" b="0"/>
                  <wp:docPr id="86" name="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
                          <pic:cNvPicPr>
                            <a:picLocks noChangeAspect="1" noChangeArrowheads="1"/>
                          </pic:cNvPicPr>
                        </pic:nvPicPr>
                        <pic:blipFill>
                          <a:blip r:embed="rId158"/>
                          <a:stretch>
                            <a:fillRect/>
                          </a:stretch>
                        </pic:blipFill>
                        <pic:spPr bwMode="auto">
                          <a:xfrm>
                            <a:off x="0" y="0"/>
                            <a:ext cx="5270500" cy="2005330"/>
                          </a:xfrm>
                          <a:prstGeom prst="rect">
                            <a:avLst/>
                          </a:prstGeom>
                          <a:noFill/>
                        </pic:spPr>
                      </pic:pic>
                    </a:graphicData>
                  </a:graphic>
                </wp:inline>
              </w:drawing>
            </w:r>
          </w:p>
        </w:tc>
      </w:tr>
    </w:tbl>
    <w:p w14:paraId="290FEF14" w14:textId="77777777" w:rsidR="002526E6" w:rsidRDefault="002526E6">
      <w:pPr>
        <w:pStyle w:val="Standard"/>
      </w:pPr>
    </w:p>
    <w:p w14:paraId="63538F68" w14:textId="77777777" w:rsidR="002526E6" w:rsidRDefault="00000000">
      <w:pPr>
        <w:pStyle w:val="Standard"/>
        <w:numPr>
          <w:ilvl w:val="0"/>
          <w:numId w:val="91"/>
        </w:numPr>
      </w:pPr>
      <w:r>
        <w:t>Notieren Sie sich unter [2] den Tag für Ihre Website;</w:t>
      </w:r>
    </w:p>
    <w:p w14:paraId="17B16B04" w14:textId="77777777" w:rsidR="002526E6" w:rsidRDefault="002526E6">
      <w:pPr>
        <w:pStyle w:val="Standard"/>
      </w:pPr>
    </w:p>
    <w:p w14:paraId="0C6330F4" w14:textId="77777777" w:rsidR="002526E6" w:rsidRDefault="00000000">
      <w:pPr>
        <w:pStyle w:val="Standard"/>
      </w:pPr>
      <w:r>
        <w:t>Fügen Sie diesen Tag in die Konfigurationsdatei [config.py] ein:</w:t>
      </w:r>
    </w:p>
    <w:p w14:paraId="5459B278" w14:textId="77777777" w:rsidR="002526E6" w:rsidRDefault="002526E6">
      <w:pPr>
        <w:pStyle w:val="Standard"/>
      </w:pPr>
    </w:p>
    <w:p w14:paraId="1020776B" w14:textId="77777777" w:rsidR="002526E6" w:rsidRDefault="00000000">
      <w:pPr>
        <w:pStyle w:val="SourceCodenumrot"/>
        <w:numPr>
          <w:ilvl w:val="0"/>
          <w:numId w:val="172"/>
        </w:numPr>
      </w:pPr>
      <w:r>
        <w:t xml:space="preserve">  "extra": {</w:t>
      </w:r>
    </w:p>
    <w:p w14:paraId="489204D5" w14:textId="77777777" w:rsidR="002526E6" w:rsidRDefault="00000000">
      <w:pPr>
        <w:pStyle w:val="SourceCodenumrot"/>
        <w:ind w:left="720" w:hanging="360"/>
      </w:pPr>
      <w:r>
        <w:t xml:space="preserve">    "analytics": {</w:t>
      </w:r>
    </w:p>
    <w:p w14:paraId="24D04BBA" w14:textId="77777777" w:rsidR="002526E6" w:rsidRDefault="00000000">
      <w:pPr>
        <w:pStyle w:val="SourceCodenumrot"/>
        <w:ind w:left="720" w:hanging="360"/>
      </w:pPr>
      <w:r>
        <w:t xml:space="preserve">      "provider": "google",</w:t>
      </w:r>
    </w:p>
    <w:p w14:paraId="65F5EB12" w14:textId="77777777" w:rsidR="002526E6" w:rsidRDefault="00000000">
      <w:pPr>
        <w:pStyle w:val="SourceCodenumrot"/>
        <w:ind w:left="720" w:hanging="360"/>
      </w:pPr>
      <w:r>
        <w:t xml:space="preserve">      "property": "G-XXXXXXXXX"</w:t>
      </w:r>
    </w:p>
    <w:p w14:paraId="2647FCD7" w14:textId="77777777" w:rsidR="002526E6" w:rsidRDefault="00000000">
      <w:pPr>
        <w:pStyle w:val="SourceCodenumrot"/>
        <w:ind w:left="720" w:hanging="360"/>
      </w:pPr>
      <w:r>
        <w:t xml:space="preserve">    }</w:t>
      </w:r>
    </w:p>
    <w:p w14:paraId="32BB7BC7" w14:textId="77777777" w:rsidR="002526E6" w:rsidRDefault="00000000">
      <w:pPr>
        <w:pStyle w:val="SourceCodenumrot"/>
        <w:ind w:left="720" w:hanging="360"/>
      </w:pPr>
      <w:r>
        <w:t xml:space="preserve">  },</w:t>
      </w:r>
    </w:p>
    <w:p w14:paraId="5D88598F" w14:textId="77777777" w:rsidR="002526E6" w:rsidRDefault="002526E6">
      <w:pPr>
        <w:pStyle w:val="Standard"/>
      </w:pPr>
    </w:p>
    <w:p w14:paraId="52E09BBD" w14:textId="77777777" w:rsidR="002526E6" w:rsidRDefault="00000000">
      <w:pPr>
        <w:pStyle w:val="Standard"/>
      </w:pPr>
      <w:r>
        <w:t>Zeile 4: Geben Sie Ihren Tag ein. MkDocs fügt ihn automatisch in alle Ihre HTML-Seiten ein, wenn die HTML-Website generiert wird. Sie müssen daher die weiteren Anweisungen von ChatGPT, die zeigen, wie Sie den GA-Tag in Ihre HTML-Seiten einfügen, nicht befolgen.</w:t>
      </w:r>
    </w:p>
    <w:p w14:paraId="0DC384DE" w14:textId="77777777" w:rsidR="002526E6" w:rsidRDefault="002526E6">
      <w:pPr>
        <w:pStyle w:val="Standard"/>
      </w:pPr>
    </w:p>
    <w:p w14:paraId="20CCFF02" w14:textId="77777777" w:rsidR="002526E6" w:rsidRDefault="00000000">
      <w:pPr>
        <w:pStyle w:val="Standard"/>
      </w:pPr>
      <w:r>
        <w:t>Wir werden ChatGPT um genaue Anweisungen bitten, um zu überprüfen, ob der Tag funktioniert:</w:t>
      </w:r>
    </w:p>
    <w:p w14:paraId="735FB8B4"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025CB65" w14:textId="77777777">
        <w:tc>
          <w:tcPr>
            <w:tcW w:w="9072" w:type="dxa"/>
          </w:tcPr>
          <w:p w14:paraId="3A3DCE72" w14:textId="77777777" w:rsidR="002526E6" w:rsidRDefault="00000000">
            <w:pPr>
              <w:pStyle w:val="Contenudetableau"/>
            </w:pPr>
            <w:r>
              <w:rPr>
                <w:noProof/>
              </w:rPr>
              <w:drawing>
                <wp:inline distT="0" distB="0" distL="0" distR="0" wp14:anchorId="0D3FD691" wp14:editId="6517355E">
                  <wp:extent cx="5760720" cy="3079750"/>
                  <wp:effectExtent l="0" t="0" r="0" b="0"/>
                  <wp:docPr id="87"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50"/>
                          <pic:cNvPicPr>
                            <a:picLocks noChangeAspect="1" noChangeArrowheads="1"/>
                          </pic:cNvPicPr>
                        </pic:nvPicPr>
                        <pic:blipFill>
                          <a:blip r:embed="rId159"/>
                          <a:stretch>
                            <a:fillRect/>
                          </a:stretch>
                        </pic:blipFill>
                        <pic:spPr bwMode="auto">
                          <a:xfrm>
                            <a:off x="0" y="0"/>
                            <a:ext cx="5760720" cy="3079750"/>
                          </a:xfrm>
                          <a:prstGeom prst="rect">
                            <a:avLst/>
                          </a:prstGeom>
                          <a:noFill/>
                        </pic:spPr>
                      </pic:pic>
                    </a:graphicData>
                  </a:graphic>
                </wp:inline>
              </w:drawing>
            </w:r>
          </w:p>
        </w:tc>
      </w:tr>
    </w:tbl>
    <w:p w14:paraId="74F8D5A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8098E92" w14:textId="77777777">
        <w:tc>
          <w:tcPr>
            <w:tcW w:w="9072" w:type="dxa"/>
          </w:tcPr>
          <w:p w14:paraId="092A54F2" w14:textId="77777777" w:rsidR="002526E6" w:rsidRDefault="00000000">
            <w:pPr>
              <w:pStyle w:val="Contenudetableau"/>
            </w:pPr>
            <w:r>
              <w:rPr>
                <w:noProof/>
              </w:rPr>
              <w:lastRenderedPageBreak/>
              <w:drawing>
                <wp:inline distT="0" distB="0" distL="0" distR="0" wp14:anchorId="466735EF" wp14:editId="008CE30D">
                  <wp:extent cx="3448685" cy="824230"/>
                  <wp:effectExtent l="0" t="0" r="0" b="0"/>
                  <wp:docPr id="88" name="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1"/>
                          <pic:cNvPicPr>
                            <a:picLocks noChangeAspect="1" noChangeArrowheads="1"/>
                          </pic:cNvPicPr>
                        </pic:nvPicPr>
                        <pic:blipFill>
                          <a:blip r:embed="rId160"/>
                          <a:stretch>
                            <a:fillRect/>
                          </a:stretch>
                        </pic:blipFill>
                        <pic:spPr bwMode="auto">
                          <a:xfrm>
                            <a:off x="0" y="0"/>
                            <a:ext cx="3448685" cy="824230"/>
                          </a:xfrm>
                          <a:prstGeom prst="rect">
                            <a:avLst/>
                          </a:prstGeom>
                          <a:noFill/>
                        </pic:spPr>
                      </pic:pic>
                    </a:graphicData>
                  </a:graphic>
                </wp:inline>
              </w:drawing>
            </w:r>
          </w:p>
        </w:tc>
      </w:tr>
    </w:tbl>
    <w:p w14:paraId="61AF5BE4" w14:textId="77777777" w:rsidR="002526E6" w:rsidRDefault="002526E6">
      <w:pPr>
        <w:pStyle w:val="Standard"/>
      </w:pPr>
    </w:p>
    <w:p w14:paraId="1F652667" w14:textId="77777777" w:rsidR="002526E6" w:rsidRDefault="00000000">
      <w:pPr>
        <w:pStyle w:val="Standard"/>
      </w:pPr>
      <w:r>
        <w:t>Der vorherige Schritt ist nicht ganz klar. Hier sind einige Screenshots, die Ihnen helfen sollen:</w:t>
      </w:r>
    </w:p>
    <w:p w14:paraId="067EF877"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CFB88A1" w14:textId="77777777">
        <w:tc>
          <w:tcPr>
            <w:tcW w:w="9072" w:type="dxa"/>
          </w:tcPr>
          <w:p w14:paraId="500EA5CD" w14:textId="77777777" w:rsidR="002526E6" w:rsidRDefault="00000000">
            <w:pPr>
              <w:pStyle w:val="Contenudetableau"/>
            </w:pPr>
            <w:r>
              <w:rPr>
                <w:noProof/>
              </w:rPr>
              <w:drawing>
                <wp:inline distT="0" distB="0" distL="0" distR="0" wp14:anchorId="37EF194E" wp14:editId="6AAA85EC">
                  <wp:extent cx="3239770" cy="4071620"/>
                  <wp:effectExtent l="0" t="0" r="0" b="0"/>
                  <wp:docPr id="89"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5"/>
                          <pic:cNvPicPr>
                            <a:picLocks noChangeAspect="1" noChangeArrowheads="1"/>
                          </pic:cNvPicPr>
                        </pic:nvPicPr>
                        <pic:blipFill>
                          <a:blip r:embed="rId161"/>
                          <a:stretch>
                            <a:fillRect/>
                          </a:stretch>
                        </pic:blipFill>
                        <pic:spPr bwMode="auto">
                          <a:xfrm>
                            <a:off x="0" y="0"/>
                            <a:ext cx="3239770" cy="4071620"/>
                          </a:xfrm>
                          <a:prstGeom prst="rect">
                            <a:avLst/>
                          </a:prstGeom>
                          <a:noFill/>
                        </pic:spPr>
                      </pic:pic>
                    </a:graphicData>
                  </a:graphic>
                </wp:inline>
              </w:drawing>
            </w:r>
          </w:p>
        </w:tc>
      </w:tr>
    </w:tbl>
    <w:p w14:paraId="38B57C8E" w14:textId="77777777" w:rsidR="002526E6" w:rsidRDefault="002526E6">
      <w:pPr>
        <w:pStyle w:val="Standard"/>
      </w:pPr>
    </w:p>
    <w:p w14:paraId="257814ED" w14:textId="77777777" w:rsidR="002526E6" w:rsidRDefault="00000000">
      <w:pPr>
        <w:pStyle w:val="Standard"/>
        <w:numPr>
          <w:ilvl w:val="0"/>
          <w:numId w:val="92"/>
        </w:numPr>
      </w:pPr>
      <w:r>
        <w:t>Wählen Sie unter [1] das Konto aus, das Sie verfolgen möchten (falls Sie mehrere haben);</w:t>
      </w:r>
    </w:p>
    <w:p w14:paraId="0AC78A90" w14:textId="77777777" w:rsidR="002526E6" w:rsidRDefault="00000000">
      <w:pPr>
        <w:pStyle w:val="Standard"/>
        <w:numPr>
          <w:ilvl w:val="0"/>
          <w:numId w:val="92"/>
        </w:numPr>
      </w:pPr>
      <w:r>
        <w:t>Wählen Sie unter [2] die Schaltfläche „Verwaltung“ aus;</w:t>
      </w:r>
    </w:p>
    <w:p w14:paraId="241B6E36"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6652607" w14:textId="77777777">
        <w:tc>
          <w:tcPr>
            <w:tcW w:w="9072" w:type="dxa"/>
          </w:tcPr>
          <w:p w14:paraId="4B5FD46D" w14:textId="77777777" w:rsidR="002526E6" w:rsidRDefault="00000000">
            <w:pPr>
              <w:pStyle w:val="Contenudetableau"/>
            </w:pPr>
            <w:r>
              <w:rPr>
                <w:noProof/>
              </w:rPr>
              <w:lastRenderedPageBreak/>
              <w:drawing>
                <wp:inline distT="0" distB="0" distL="0" distR="0" wp14:anchorId="2AE0AA11" wp14:editId="07E92745">
                  <wp:extent cx="5760720" cy="2969260"/>
                  <wp:effectExtent l="0" t="0" r="0" b="0"/>
                  <wp:docPr id="90"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6"/>
                          <pic:cNvPicPr>
                            <a:picLocks noChangeAspect="1" noChangeArrowheads="1"/>
                          </pic:cNvPicPr>
                        </pic:nvPicPr>
                        <pic:blipFill>
                          <a:blip r:embed="rId162"/>
                          <a:stretch>
                            <a:fillRect/>
                          </a:stretch>
                        </pic:blipFill>
                        <pic:spPr bwMode="auto">
                          <a:xfrm>
                            <a:off x="0" y="0"/>
                            <a:ext cx="5760720" cy="2969260"/>
                          </a:xfrm>
                          <a:prstGeom prst="rect">
                            <a:avLst/>
                          </a:prstGeom>
                          <a:noFill/>
                        </pic:spPr>
                      </pic:pic>
                    </a:graphicData>
                  </a:graphic>
                </wp:inline>
              </w:drawing>
            </w:r>
          </w:p>
        </w:tc>
      </w:tr>
    </w:tbl>
    <w:p w14:paraId="61709882" w14:textId="77777777" w:rsidR="002526E6" w:rsidRDefault="002526E6">
      <w:pPr>
        <w:pStyle w:val="Standard"/>
      </w:pPr>
    </w:p>
    <w:p w14:paraId="37979562" w14:textId="77777777" w:rsidR="002526E6" w:rsidRDefault="00000000">
      <w:pPr>
        <w:pStyle w:val="Standard"/>
        <w:numPr>
          <w:ilvl w:val="0"/>
          <w:numId w:val="93"/>
        </w:numPr>
      </w:pPr>
      <w:r>
        <w:t>Wählen Sie unter [3] „Datenfeed“ aus;</w:t>
      </w:r>
    </w:p>
    <w:p w14:paraId="4D4AA87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51720B70" w14:textId="77777777">
        <w:tc>
          <w:tcPr>
            <w:tcW w:w="9072" w:type="dxa"/>
          </w:tcPr>
          <w:p w14:paraId="442EC616" w14:textId="77777777" w:rsidR="002526E6" w:rsidRDefault="00000000">
            <w:pPr>
              <w:pStyle w:val="Contenudetableau"/>
            </w:pPr>
            <w:r>
              <w:rPr>
                <w:noProof/>
              </w:rPr>
              <w:drawing>
                <wp:inline distT="0" distB="0" distL="0" distR="0" wp14:anchorId="1694346C" wp14:editId="4EABC91B">
                  <wp:extent cx="5760720" cy="1018540"/>
                  <wp:effectExtent l="0" t="0" r="0" b="0"/>
                  <wp:docPr id="91" name="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7"/>
                          <pic:cNvPicPr>
                            <a:picLocks noChangeAspect="1" noChangeArrowheads="1"/>
                          </pic:cNvPicPr>
                        </pic:nvPicPr>
                        <pic:blipFill>
                          <a:blip r:embed="rId163"/>
                          <a:stretch>
                            <a:fillRect/>
                          </a:stretch>
                        </pic:blipFill>
                        <pic:spPr bwMode="auto">
                          <a:xfrm>
                            <a:off x="0" y="0"/>
                            <a:ext cx="5760720" cy="1018540"/>
                          </a:xfrm>
                          <a:prstGeom prst="rect">
                            <a:avLst/>
                          </a:prstGeom>
                          <a:noFill/>
                        </pic:spPr>
                      </pic:pic>
                    </a:graphicData>
                  </a:graphic>
                </wp:inline>
              </w:drawing>
            </w:r>
          </w:p>
        </w:tc>
      </w:tr>
    </w:tbl>
    <w:p w14:paraId="1F2DB28A" w14:textId="77777777" w:rsidR="002526E6" w:rsidRDefault="002526E6">
      <w:pPr>
        <w:pStyle w:val="Standard"/>
      </w:pPr>
    </w:p>
    <w:p w14:paraId="37270C5C" w14:textId="77777777" w:rsidR="002526E6" w:rsidRDefault="00000000">
      <w:pPr>
        <w:pStyle w:val="Standard"/>
        <w:numPr>
          <w:ilvl w:val="0"/>
          <w:numId w:val="94"/>
        </w:numPr>
      </w:pPr>
      <w:r>
        <w:t>Klicken Sie unter [4] auf den Datenfeed;</w:t>
      </w:r>
    </w:p>
    <w:p w14:paraId="7011F00C"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D9177BF" w14:textId="77777777">
        <w:tc>
          <w:tcPr>
            <w:tcW w:w="9072" w:type="dxa"/>
          </w:tcPr>
          <w:p w14:paraId="7B32F943" w14:textId="77777777" w:rsidR="002526E6" w:rsidRDefault="00000000">
            <w:pPr>
              <w:pStyle w:val="Contenudetableau"/>
            </w:pPr>
            <w:r>
              <w:rPr>
                <w:noProof/>
              </w:rPr>
              <w:drawing>
                <wp:inline distT="0" distB="0" distL="0" distR="0" wp14:anchorId="2F4F01A7" wp14:editId="04FF2C47">
                  <wp:extent cx="5760720" cy="1711325"/>
                  <wp:effectExtent l="0" t="0" r="0" b="0"/>
                  <wp:docPr id="92"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8"/>
                          <pic:cNvPicPr>
                            <a:picLocks noChangeAspect="1" noChangeArrowheads="1"/>
                          </pic:cNvPicPr>
                        </pic:nvPicPr>
                        <pic:blipFill>
                          <a:blip r:embed="rId164"/>
                          <a:stretch>
                            <a:fillRect/>
                          </a:stretch>
                        </pic:blipFill>
                        <pic:spPr bwMode="auto">
                          <a:xfrm>
                            <a:off x="0" y="0"/>
                            <a:ext cx="5760720" cy="1711325"/>
                          </a:xfrm>
                          <a:prstGeom prst="rect">
                            <a:avLst/>
                          </a:prstGeom>
                          <a:noFill/>
                        </pic:spPr>
                      </pic:pic>
                    </a:graphicData>
                  </a:graphic>
                </wp:inline>
              </w:drawing>
            </w:r>
          </w:p>
        </w:tc>
      </w:tr>
    </w:tbl>
    <w:p w14:paraId="00ABD6B2" w14:textId="77777777" w:rsidR="002526E6" w:rsidRDefault="002526E6">
      <w:pPr>
        <w:pStyle w:val="Standard"/>
      </w:pPr>
    </w:p>
    <w:p w14:paraId="5B582B53" w14:textId="77777777" w:rsidR="002526E6" w:rsidRDefault="00000000">
      <w:pPr>
        <w:pStyle w:val="Standard"/>
        <w:numPr>
          <w:ilvl w:val="0"/>
          <w:numId w:val="95"/>
        </w:numPr>
      </w:pPr>
      <w:r>
        <w:t>Unter [5] finden Sie den von Ihnen erstellten GA4-Tag;</w:t>
      </w:r>
    </w:p>
    <w:p w14:paraId="608305FD" w14:textId="77777777" w:rsidR="002526E6" w:rsidRDefault="00000000">
      <w:pPr>
        <w:pStyle w:val="Standard"/>
        <w:numPr>
          <w:ilvl w:val="0"/>
          <w:numId w:val="95"/>
        </w:numPr>
      </w:pPr>
      <w:r>
        <w:t>Unter [6] die Stream-ID. Dies ist ein anderer Begriff als die Mess-ID;</w:t>
      </w:r>
    </w:p>
    <w:p w14:paraId="1D89A35D" w14:textId="77777777" w:rsidR="002526E6" w:rsidRDefault="002526E6">
      <w:pPr>
        <w:pStyle w:val="Standard"/>
      </w:pPr>
    </w:p>
    <w:p w14:paraId="444CE234" w14:textId="77777777" w:rsidR="002526E6" w:rsidRDefault="00000000">
      <w:pPr>
        <w:pStyle w:val="Standard"/>
      </w:pPr>
      <w:r>
        <w:t>Kehren wir zur Startseite von GA zurück:</w:t>
      </w:r>
    </w:p>
    <w:p w14:paraId="548EC04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D040C68" w14:textId="77777777">
        <w:tc>
          <w:tcPr>
            <w:tcW w:w="9072" w:type="dxa"/>
          </w:tcPr>
          <w:p w14:paraId="03743AE5" w14:textId="77777777" w:rsidR="002526E6" w:rsidRDefault="00000000">
            <w:pPr>
              <w:pStyle w:val="Contenudetableau"/>
            </w:pPr>
            <w:r>
              <w:rPr>
                <w:noProof/>
              </w:rPr>
              <w:lastRenderedPageBreak/>
              <w:drawing>
                <wp:inline distT="0" distB="0" distL="0" distR="0" wp14:anchorId="4C5253A5" wp14:editId="0D5FAF18">
                  <wp:extent cx="5760720" cy="2803525"/>
                  <wp:effectExtent l="0" t="0" r="0" b="0"/>
                  <wp:docPr id="93"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9"/>
                          <pic:cNvPicPr>
                            <a:picLocks noChangeAspect="1" noChangeArrowheads="1"/>
                          </pic:cNvPicPr>
                        </pic:nvPicPr>
                        <pic:blipFill>
                          <a:blip r:embed="rId165"/>
                          <a:stretch>
                            <a:fillRect/>
                          </a:stretch>
                        </pic:blipFill>
                        <pic:spPr bwMode="auto">
                          <a:xfrm>
                            <a:off x="0" y="0"/>
                            <a:ext cx="5760720" cy="2803525"/>
                          </a:xfrm>
                          <a:prstGeom prst="rect">
                            <a:avLst/>
                          </a:prstGeom>
                          <a:noFill/>
                        </pic:spPr>
                      </pic:pic>
                    </a:graphicData>
                  </a:graphic>
                </wp:inline>
              </w:drawing>
            </w:r>
          </w:p>
        </w:tc>
      </w:tr>
    </w:tbl>
    <w:p w14:paraId="3F5CA183" w14:textId="77777777" w:rsidR="002526E6" w:rsidRDefault="002526E6">
      <w:pPr>
        <w:pStyle w:val="Standard"/>
      </w:pPr>
    </w:p>
    <w:p w14:paraId="5FACED1D" w14:textId="77777777" w:rsidR="002526E6" w:rsidRDefault="00000000">
      <w:pPr>
        <w:pStyle w:val="Standard"/>
        <w:numPr>
          <w:ilvl w:val="0"/>
          <w:numId w:val="96"/>
        </w:numPr>
      </w:pPr>
      <w:r>
        <w:t>Wählen Sie unter [1] die Echtzeit-Anzeige der Besuche aus;</w:t>
      </w:r>
    </w:p>
    <w:p w14:paraId="0811592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F4AB721" w14:textId="77777777">
        <w:tc>
          <w:tcPr>
            <w:tcW w:w="9072" w:type="dxa"/>
          </w:tcPr>
          <w:p w14:paraId="1C965BC1" w14:textId="77777777" w:rsidR="002526E6" w:rsidRDefault="00000000">
            <w:pPr>
              <w:pStyle w:val="Contenudetableau"/>
            </w:pPr>
            <w:r>
              <w:rPr>
                <w:noProof/>
              </w:rPr>
              <w:drawing>
                <wp:inline distT="0" distB="0" distL="0" distR="0" wp14:anchorId="2ACCF081" wp14:editId="133354F7">
                  <wp:extent cx="5760720" cy="3016250"/>
                  <wp:effectExtent l="0" t="0" r="0" b="0"/>
                  <wp:docPr id="94"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0"/>
                          <pic:cNvPicPr>
                            <a:picLocks noChangeAspect="1" noChangeArrowheads="1"/>
                          </pic:cNvPicPr>
                        </pic:nvPicPr>
                        <pic:blipFill>
                          <a:blip r:embed="rId166"/>
                          <a:stretch>
                            <a:fillRect/>
                          </a:stretch>
                        </pic:blipFill>
                        <pic:spPr bwMode="auto">
                          <a:xfrm>
                            <a:off x="0" y="0"/>
                            <a:ext cx="5760720" cy="3016250"/>
                          </a:xfrm>
                          <a:prstGeom prst="rect">
                            <a:avLst/>
                          </a:prstGeom>
                          <a:noFill/>
                        </pic:spPr>
                      </pic:pic>
                    </a:graphicData>
                  </a:graphic>
                </wp:inline>
              </w:drawing>
            </w:r>
          </w:p>
        </w:tc>
      </w:tr>
    </w:tbl>
    <w:p w14:paraId="006059CA" w14:textId="77777777" w:rsidR="002526E6" w:rsidRDefault="002526E6">
      <w:pPr>
        <w:pStyle w:val="Standard"/>
      </w:pPr>
    </w:p>
    <w:p w14:paraId="0B6143F9" w14:textId="77777777" w:rsidR="002526E6" w:rsidRDefault="00000000">
      <w:pPr>
        <w:pStyle w:val="Standard"/>
        <w:numPr>
          <w:ilvl w:val="0"/>
          <w:numId w:val="97"/>
        </w:numPr>
      </w:pPr>
      <w:r>
        <w:t>Unter [1] sehen Sie Ihre Besucher;</w:t>
      </w:r>
    </w:p>
    <w:p w14:paraId="2D7953AB" w14:textId="77777777" w:rsidR="002526E6" w:rsidRDefault="00000000">
      <w:pPr>
        <w:pStyle w:val="Standard"/>
        <w:numPr>
          <w:ilvl w:val="0"/>
          <w:numId w:val="97"/>
        </w:numPr>
      </w:pPr>
      <w:r>
        <w:t>In [2] die Seite, die besucht wurde. Ich habe den Gemini-Konverter gebeten, den Namen der Website anstelle des Seitennamens mit dem GA4-Tag zu verknüpfen. Diese Umbenennung in Verbindung mit GA4 wird durch die Datei [analytics.html] gewährleistet:</w:t>
      </w:r>
    </w:p>
    <w:p w14:paraId="228B8F6B"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6B0505C" w14:textId="77777777">
        <w:tc>
          <w:tcPr>
            <w:tcW w:w="9072" w:type="dxa"/>
          </w:tcPr>
          <w:p w14:paraId="5F09D153" w14:textId="77777777" w:rsidR="002526E6" w:rsidRDefault="00000000">
            <w:pPr>
              <w:pStyle w:val="Contenudetableau"/>
            </w:pPr>
            <w:r>
              <w:rPr>
                <w:noProof/>
              </w:rPr>
              <w:lastRenderedPageBreak/>
              <w:drawing>
                <wp:inline distT="0" distB="0" distL="0" distR="0" wp14:anchorId="334F41E0" wp14:editId="029F066B">
                  <wp:extent cx="1587500" cy="1040130"/>
                  <wp:effectExtent l="0" t="0" r="0" b="0"/>
                  <wp:docPr id="95"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61"/>
                          <pic:cNvPicPr>
                            <a:picLocks noChangeAspect="1" noChangeArrowheads="1"/>
                          </pic:cNvPicPr>
                        </pic:nvPicPr>
                        <pic:blipFill>
                          <a:blip r:embed="rId167"/>
                          <a:stretch>
                            <a:fillRect/>
                          </a:stretch>
                        </pic:blipFill>
                        <pic:spPr bwMode="auto">
                          <a:xfrm>
                            <a:off x="0" y="0"/>
                            <a:ext cx="1587500" cy="1040130"/>
                          </a:xfrm>
                          <a:prstGeom prst="rect">
                            <a:avLst/>
                          </a:prstGeom>
                          <a:noFill/>
                        </pic:spPr>
                      </pic:pic>
                    </a:graphicData>
                  </a:graphic>
                </wp:inline>
              </w:drawing>
            </w:r>
          </w:p>
        </w:tc>
      </w:tr>
    </w:tbl>
    <w:p w14:paraId="05078423" w14:textId="77777777" w:rsidR="002526E6" w:rsidRDefault="002526E6">
      <w:pPr>
        <w:pStyle w:val="Standard"/>
      </w:pPr>
    </w:p>
    <w:p w14:paraId="0C64D45C" w14:textId="77777777" w:rsidR="002526E6" w:rsidRDefault="00000000">
      <w:pPr>
        <w:pStyle w:val="Standard"/>
      </w:pPr>
      <w:r>
        <w:t>Nun können wir mit den Erklärungen von ChatGPT fortfahren:</w:t>
      </w:r>
    </w:p>
    <w:p w14:paraId="13339641" w14:textId="77777777" w:rsidR="002526E6" w:rsidRDefault="002526E6">
      <w:pPr>
        <w:pStyle w:val="Standard"/>
      </w:pPr>
    </w:p>
    <w:p w14:paraId="3D18045F"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469B9E2" w14:textId="77777777">
        <w:tc>
          <w:tcPr>
            <w:tcW w:w="9072" w:type="dxa"/>
          </w:tcPr>
          <w:p w14:paraId="5D6C724C" w14:textId="77777777" w:rsidR="002526E6" w:rsidRDefault="00000000">
            <w:pPr>
              <w:pStyle w:val="Contenudetableau"/>
            </w:pPr>
            <w:r>
              <w:rPr>
                <w:noProof/>
              </w:rPr>
              <w:drawing>
                <wp:inline distT="0" distB="0" distL="0" distR="0" wp14:anchorId="29C5FAC2" wp14:editId="2B31ADAF">
                  <wp:extent cx="4132580" cy="1317625"/>
                  <wp:effectExtent l="0" t="0" r="0" b="0"/>
                  <wp:docPr id="96"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3"/>
                          <pic:cNvPicPr>
                            <a:picLocks noChangeAspect="1" noChangeArrowheads="1"/>
                          </pic:cNvPicPr>
                        </pic:nvPicPr>
                        <pic:blipFill>
                          <a:blip r:embed="rId168"/>
                          <a:stretch>
                            <a:fillRect/>
                          </a:stretch>
                        </pic:blipFill>
                        <pic:spPr bwMode="auto">
                          <a:xfrm>
                            <a:off x="0" y="0"/>
                            <a:ext cx="4132580" cy="1317625"/>
                          </a:xfrm>
                          <a:prstGeom prst="rect">
                            <a:avLst/>
                          </a:prstGeom>
                          <a:noFill/>
                        </pic:spPr>
                      </pic:pic>
                    </a:graphicData>
                  </a:graphic>
                </wp:inline>
              </w:drawing>
            </w:r>
            <w:r>
              <w:rPr>
                <w:noProof/>
              </w:rPr>
              <w:drawing>
                <wp:inline distT="0" distB="0" distL="0" distR="0" wp14:anchorId="2BE0EED0" wp14:editId="6F366C0A">
                  <wp:extent cx="3592830" cy="1378585"/>
                  <wp:effectExtent l="0" t="0" r="0" b="0"/>
                  <wp:docPr id="97"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4"/>
                          <pic:cNvPicPr>
                            <a:picLocks noChangeAspect="1" noChangeArrowheads="1"/>
                          </pic:cNvPicPr>
                        </pic:nvPicPr>
                        <pic:blipFill>
                          <a:blip r:embed="rId169"/>
                          <a:stretch>
                            <a:fillRect/>
                          </a:stretch>
                        </pic:blipFill>
                        <pic:spPr bwMode="auto">
                          <a:xfrm>
                            <a:off x="0" y="0"/>
                            <a:ext cx="3592830" cy="1378585"/>
                          </a:xfrm>
                          <a:prstGeom prst="rect">
                            <a:avLst/>
                          </a:prstGeom>
                          <a:noFill/>
                        </pic:spPr>
                      </pic:pic>
                    </a:graphicData>
                  </a:graphic>
                </wp:inline>
              </w:drawing>
            </w:r>
          </w:p>
        </w:tc>
      </w:tr>
    </w:tbl>
    <w:p w14:paraId="070CD8A4" w14:textId="77777777" w:rsidR="002526E6" w:rsidRDefault="002526E6">
      <w:pPr>
        <w:pStyle w:val="Standard"/>
      </w:pPr>
    </w:p>
    <w:p w14:paraId="12DFAE46" w14:textId="77777777" w:rsidR="002526E6" w:rsidRDefault="00000000">
      <w:pPr>
        <w:pStyle w:val="Standard"/>
      </w:pPr>
      <w:r>
        <w:t>Ich habe die in [4] geforderten Schritte ausgeführt, ohne ein privates Fenster zu verwenden. Und ich habe Folgendes erhalten:</w:t>
      </w:r>
    </w:p>
    <w:p w14:paraId="2A2D6AB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3F92B974" w14:textId="77777777">
        <w:tc>
          <w:tcPr>
            <w:tcW w:w="9072" w:type="dxa"/>
          </w:tcPr>
          <w:p w14:paraId="2B643D5C" w14:textId="77777777" w:rsidR="002526E6" w:rsidRDefault="00000000">
            <w:pPr>
              <w:pStyle w:val="Contenudetableau"/>
            </w:pPr>
            <w:r>
              <w:rPr>
                <w:noProof/>
              </w:rPr>
              <w:drawing>
                <wp:inline distT="0" distB="0" distL="0" distR="0" wp14:anchorId="15DBAA9B" wp14:editId="272CB03C">
                  <wp:extent cx="5760720" cy="2958465"/>
                  <wp:effectExtent l="0" t="0" r="0" b="0"/>
                  <wp:docPr id="98" name="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2"/>
                          <pic:cNvPicPr>
                            <a:picLocks noChangeAspect="1" noChangeArrowheads="1"/>
                          </pic:cNvPicPr>
                        </pic:nvPicPr>
                        <pic:blipFill>
                          <a:blip r:embed="rId170"/>
                          <a:stretch>
                            <a:fillRect/>
                          </a:stretch>
                        </pic:blipFill>
                        <pic:spPr bwMode="auto">
                          <a:xfrm>
                            <a:off x="0" y="0"/>
                            <a:ext cx="5760720" cy="2958465"/>
                          </a:xfrm>
                          <a:prstGeom prst="rect">
                            <a:avLst/>
                          </a:prstGeom>
                          <a:noFill/>
                        </pic:spPr>
                      </pic:pic>
                    </a:graphicData>
                  </a:graphic>
                </wp:inline>
              </w:drawing>
            </w:r>
          </w:p>
        </w:tc>
      </w:tr>
    </w:tbl>
    <w:p w14:paraId="7AE17878" w14:textId="77777777" w:rsidR="002526E6" w:rsidRDefault="002526E6">
      <w:pPr>
        <w:pStyle w:val="Standard"/>
      </w:pPr>
    </w:p>
    <w:p w14:paraId="36D791EC" w14:textId="77777777" w:rsidR="002526E6" w:rsidRDefault="00000000">
      <w:pPr>
        <w:pStyle w:val="Standard"/>
      </w:pPr>
      <w:r>
        <w:lastRenderedPageBreak/>
        <w:t>Das GA4-Tag von Google Analytics funktioniert einwandfrei.</w:t>
      </w:r>
    </w:p>
    <w:p w14:paraId="0705EE2B" w14:textId="77777777" w:rsidR="002526E6" w:rsidRDefault="002526E6">
      <w:pPr>
        <w:pStyle w:val="Standard"/>
      </w:pPr>
    </w:p>
    <w:p w14:paraId="098E9C86" w14:textId="77777777" w:rsidR="002526E6" w:rsidRDefault="00000000">
      <w:pPr>
        <w:pStyle w:val="Standard"/>
      </w:pPr>
      <w:r>
        <w:t>Nun stellen wir ein weiteres Tool zur Überwachung Ihrer Website vor: [Google Search Console]. Fragen wir ChatGPT, wozu dieses Tool dient:</w:t>
      </w:r>
    </w:p>
    <w:p w14:paraId="3F177D4C"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2F66BEF1" w14:textId="77777777">
        <w:tc>
          <w:tcPr>
            <w:tcW w:w="9072" w:type="dxa"/>
          </w:tcPr>
          <w:p w14:paraId="032EA46E" w14:textId="77777777" w:rsidR="002526E6" w:rsidRDefault="00000000">
            <w:pPr>
              <w:pStyle w:val="Contenudetableau"/>
            </w:pPr>
            <w:r>
              <w:rPr>
                <w:noProof/>
              </w:rPr>
              <w:drawing>
                <wp:inline distT="0" distB="0" distL="0" distR="0" wp14:anchorId="7871C2EA" wp14:editId="3F4F7209">
                  <wp:extent cx="3096260" cy="1367790"/>
                  <wp:effectExtent l="0" t="0" r="0" b="0"/>
                  <wp:docPr id="99"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62"/>
                          <pic:cNvPicPr>
                            <a:picLocks noChangeAspect="1" noChangeArrowheads="1"/>
                          </pic:cNvPicPr>
                        </pic:nvPicPr>
                        <pic:blipFill>
                          <a:blip r:embed="rId171"/>
                          <a:stretch>
                            <a:fillRect/>
                          </a:stretch>
                        </pic:blipFill>
                        <pic:spPr bwMode="auto">
                          <a:xfrm>
                            <a:off x="0" y="0"/>
                            <a:ext cx="3096260" cy="1367790"/>
                          </a:xfrm>
                          <a:prstGeom prst="rect">
                            <a:avLst/>
                          </a:prstGeom>
                          <a:noFill/>
                        </pic:spPr>
                      </pic:pic>
                    </a:graphicData>
                  </a:graphic>
                </wp:inline>
              </w:drawing>
            </w:r>
          </w:p>
        </w:tc>
      </w:tr>
    </w:tbl>
    <w:p w14:paraId="13B7F920" w14:textId="77777777" w:rsidR="002526E6" w:rsidRDefault="002526E6">
      <w:pPr>
        <w:pStyle w:val="Standard"/>
      </w:pPr>
    </w:p>
    <w:p w14:paraId="13DCF561" w14:textId="77777777" w:rsidR="002526E6" w:rsidRDefault="00000000">
      <w:pPr>
        <w:pStyle w:val="Standard"/>
      </w:pPr>
      <w:r>
        <w:t>Ich nutze dieses Tool so gut wie nie. Ich tue dies nur, um die Google-Suchmaschine dazu anzuregen, die Seite zu crawlen und zu indexieren, damit Internetnutzer sie finden können.</w:t>
      </w:r>
    </w:p>
    <w:p w14:paraId="1EBE38EC" w14:textId="77777777" w:rsidR="002526E6" w:rsidRDefault="002526E6">
      <w:pPr>
        <w:pStyle w:val="Standard"/>
      </w:pPr>
    </w:p>
    <w:p w14:paraId="029A6F6F" w14:textId="77777777" w:rsidR="002526E6" w:rsidRDefault="00000000">
      <w:pPr>
        <w:pStyle w:val="Standard"/>
      </w:pPr>
      <w:r>
        <w:t>Die URL des Tools [</w:t>
      </w:r>
      <w:hyperlink r:id="rId172">
        <w:r w:rsidR="002526E6">
          <w:rPr>
            <w:rStyle w:val="Lienhypertexte"/>
          </w:rPr>
          <w:t>https://search.google.com/search-console</w:t>
        </w:r>
      </w:hyperlink>
      <w:r>
        <w:t>]:</w:t>
      </w:r>
    </w:p>
    <w:p w14:paraId="79B1A38D"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3911"/>
        <w:gridCol w:w="5161"/>
      </w:tblGrid>
      <w:tr w:rsidR="002526E6" w14:paraId="5C141994" w14:textId="77777777">
        <w:tc>
          <w:tcPr>
            <w:tcW w:w="3911" w:type="dxa"/>
          </w:tcPr>
          <w:p w14:paraId="2EDC5B33" w14:textId="77777777" w:rsidR="002526E6" w:rsidRDefault="00000000">
            <w:pPr>
              <w:pStyle w:val="Contenudetableau"/>
            </w:pPr>
            <w:r>
              <w:rPr>
                <w:noProof/>
              </w:rPr>
              <w:drawing>
                <wp:inline distT="0" distB="0" distL="0" distR="0" wp14:anchorId="65D693D1" wp14:editId="73F19CE1">
                  <wp:extent cx="2350770" cy="1386205"/>
                  <wp:effectExtent l="0" t="0" r="0" b="0"/>
                  <wp:docPr id="100" name="Imag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3"/>
                          <pic:cNvPicPr>
                            <a:picLocks noChangeAspect="1" noChangeArrowheads="1"/>
                          </pic:cNvPicPr>
                        </pic:nvPicPr>
                        <pic:blipFill>
                          <a:blip r:embed="rId173"/>
                          <a:stretch>
                            <a:fillRect/>
                          </a:stretch>
                        </pic:blipFill>
                        <pic:spPr bwMode="auto">
                          <a:xfrm>
                            <a:off x="0" y="0"/>
                            <a:ext cx="2350770" cy="1386205"/>
                          </a:xfrm>
                          <a:prstGeom prst="rect">
                            <a:avLst/>
                          </a:prstGeom>
                          <a:noFill/>
                        </pic:spPr>
                      </pic:pic>
                    </a:graphicData>
                  </a:graphic>
                </wp:inline>
              </w:drawing>
            </w:r>
          </w:p>
        </w:tc>
        <w:tc>
          <w:tcPr>
            <w:tcW w:w="5161" w:type="dxa"/>
          </w:tcPr>
          <w:p w14:paraId="56A39190" w14:textId="77777777" w:rsidR="002526E6" w:rsidRDefault="00000000">
            <w:pPr>
              <w:pStyle w:val="Contenudetableau"/>
            </w:pPr>
            <w:r>
              <w:rPr>
                <w:noProof/>
              </w:rPr>
              <w:drawing>
                <wp:inline distT="0" distB="0" distL="0" distR="0" wp14:anchorId="171C496B" wp14:editId="33395414">
                  <wp:extent cx="2880360" cy="3992880"/>
                  <wp:effectExtent l="0" t="0" r="0" b="0"/>
                  <wp:docPr id="101" name="Imag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64"/>
                          <pic:cNvPicPr>
                            <a:picLocks noChangeAspect="1" noChangeArrowheads="1"/>
                          </pic:cNvPicPr>
                        </pic:nvPicPr>
                        <pic:blipFill>
                          <a:blip r:embed="rId174"/>
                          <a:stretch>
                            <a:fillRect/>
                          </a:stretch>
                        </pic:blipFill>
                        <pic:spPr bwMode="auto">
                          <a:xfrm>
                            <a:off x="0" y="0"/>
                            <a:ext cx="2880360" cy="3992880"/>
                          </a:xfrm>
                          <a:prstGeom prst="rect">
                            <a:avLst/>
                          </a:prstGeom>
                          <a:noFill/>
                        </pic:spPr>
                      </pic:pic>
                    </a:graphicData>
                  </a:graphic>
                </wp:inline>
              </w:drawing>
            </w:r>
          </w:p>
        </w:tc>
      </w:tr>
    </w:tbl>
    <w:p w14:paraId="0A261B8F" w14:textId="77777777" w:rsidR="002526E6" w:rsidRDefault="002526E6">
      <w:pPr>
        <w:pStyle w:val="Standard"/>
      </w:pPr>
    </w:p>
    <w:p w14:paraId="72FBF9CA" w14:textId="77777777" w:rsidR="002526E6" w:rsidRDefault="00000000">
      <w:pPr>
        <w:pStyle w:val="Standard"/>
        <w:numPr>
          <w:ilvl w:val="0"/>
          <w:numId w:val="98"/>
        </w:numPr>
      </w:pPr>
      <w:r>
        <w:t>Unter [1] die Liste der Websites, die bei Google angemeldet wurden;</w:t>
      </w:r>
    </w:p>
    <w:p w14:paraId="47AAA71B" w14:textId="77777777" w:rsidR="002526E6" w:rsidRDefault="00000000">
      <w:pPr>
        <w:pStyle w:val="Standard"/>
        <w:numPr>
          <w:ilvl w:val="0"/>
          <w:numId w:val="98"/>
        </w:numPr>
      </w:pPr>
      <w:r>
        <w:t>Unter [3] die Liste Ihrer Websites;</w:t>
      </w:r>
    </w:p>
    <w:p w14:paraId="78D97FDC" w14:textId="77777777" w:rsidR="002526E6" w:rsidRDefault="00000000">
      <w:pPr>
        <w:pStyle w:val="Standard"/>
        <w:numPr>
          <w:ilvl w:val="0"/>
          <w:numId w:val="98"/>
        </w:numPr>
      </w:pPr>
      <w:r>
        <w:t>Unter [4] fügen Sie Ihre neue Website hinzu;</w:t>
      </w:r>
    </w:p>
    <w:p w14:paraId="4B0B1EF2"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980512A" w14:textId="77777777">
        <w:tc>
          <w:tcPr>
            <w:tcW w:w="9072" w:type="dxa"/>
          </w:tcPr>
          <w:p w14:paraId="04AF05DB" w14:textId="77777777" w:rsidR="002526E6" w:rsidRDefault="00000000">
            <w:pPr>
              <w:pStyle w:val="Contenudetableau"/>
            </w:pPr>
            <w:r>
              <w:rPr>
                <w:noProof/>
              </w:rPr>
              <w:lastRenderedPageBreak/>
              <w:drawing>
                <wp:inline distT="0" distB="0" distL="0" distR="0" wp14:anchorId="395B64AC" wp14:editId="0231F96C">
                  <wp:extent cx="5158740" cy="3750945"/>
                  <wp:effectExtent l="0" t="0" r="0" b="0"/>
                  <wp:docPr id="102" name="Imag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5"/>
                          <pic:cNvPicPr>
                            <a:picLocks noChangeAspect="1" noChangeArrowheads="1"/>
                          </pic:cNvPicPr>
                        </pic:nvPicPr>
                        <pic:blipFill>
                          <a:blip r:embed="rId175"/>
                          <a:stretch>
                            <a:fillRect/>
                          </a:stretch>
                        </pic:blipFill>
                        <pic:spPr bwMode="auto">
                          <a:xfrm>
                            <a:off x="0" y="0"/>
                            <a:ext cx="5158740" cy="3750945"/>
                          </a:xfrm>
                          <a:prstGeom prst="rect">
                            <a:avLst/>
                          </a:prstGeom>
                          <a:noFill/>
                        </pic:spPr>
                      </pic:pic>
                    </a:graphicData>
                  </a:graphic>
                </wp:inline>
              </w:drawing>
            </w:r>
          </w:p>
        </w:tc>
      </w:tr>
    </w:tbl>
    <w:p w14:paraId="5AB69159" w14:textId="77777777" w:rsidR="002526E6" w:rsidRDefault="002526E6">
      <w:pPr>
        <w:pStyle w:val="Standard"/>
      </w:pPr>
    </w:p>
    <w:p w14:paraId="28F2DC0D" w14:textId="77777777" w:rsidR="002526E6" w:rsidRDefault="00000000">
      <w:pPr>
        <w:pStyle w:val="Standard"/>
        <w:numPr>
          <w:ilvl w:val="0"/>
          <w:numId w:val="99"/>
        </w:numPr>
      </w:pPr>
      <w:r>
        <w:t>Unter [5] geben Sie die URL Ihrer Website ein. Diese finden Sie in der Datei [config.py]:</w:t>
      </w:r>
    </w:p>
    <w:p w14:paraId="07F0949A" w14:textId="77777777" w:rsidR="002526E6" w:rsidRDefault="002526E6">
      <w:pPr>
        <w:pStyle w:val="Standard"/>
      </w:pPr>
    </w:p>
    <w:p w14:paraId="33817C10" w14:textId="77777777" w:rsidR="002526E6" w:rsidRDefault="00000000">
      <w:pPr>
        <w:pStyle w:val="SourceCodenumrot"/>
        <w:numPr>
          <w:ilvl w:val="0"/>
          <w:numId w:val="173"/>
        </w:numPr>
      </w:pPr>
      <w:r>
        <w:t xml:space="preserve">    "site_url": "https://stahe.github.io/word-odt-vers-html-janv-2026/",</w:t>
      </w:r>
    </w:p>
    <w:p w14:paraId="09813A6C" w14:textId="77777777" w:rsidR="002526E6" w:rsidRDefault="002526E6">
      <w:pPr>
        <w:pStyle w:val="Standard"/>
      </w:pPr>
    </w:p>
    <w:p w14:paraId="3DAAF516" w14:textId="77777777" w:rsidR="002526E6" w:rsidRDefault="00000000">
      <w:pPr>
        <w:pStyle w:val="Standard"/>
        <w:numPr>
          <w:ilvl w:val="0"/>
          <w:numId w:val="100"/>
        </w:numPr>
      </w:pPr>
      <w:r>
        <w:t>unter [6] fahren Sie mit dem nächsten Schritt fort;</w:t>
      </w:r>
    </w:p>
    <w:p w14:paraId="62891B24" w14:textId="77777777" w:rsidR="002526E6" w:rsidRDefault="002526E6">
      <w:pPr>
        <w:pStyle w:val="Standard"/>
      </w:pPr>
    </w:p>
    <w:p w14:paraId="40E31F3A" w14:textId="77777777" w:rsidR="002526E6" w:rsidRDefault="00000000">
      <w:pPr>
        <w:pStyle w:val="Standard"/>
      </w:pPr>
      <w:r>
        <w:t>Normalerweise schlägt Ihnen die Google Search Console in diesem Schritt eine Datei [googlexxxxx.html] vor, die Sie herunterladen müssen. Dieser Bildschirm wurde mir nicht angezeigt, da ich diese Datei bereits auf der bereitgestellten Website hatte. Es handelt sich um eine der beiden in [config.py] deklarierten Dateien</w:t>
      </w:r>
    </w:p>
    <w:p w14:paraId="6431C42B" w14:textId="77777777" w:rsidR="002526E6" w:rsidRDefault="002526E6">
      <w:pPr>
        <w:pStyle w:val="Standard"/>
      </w:pPr>
    </w:p>
    <w:p w14:paraId="643F8620" w14:textId="77777777" w:rsidR="002526E6" w:rsidRDefault="00000000">
      <w:pPr>
        <w:pStyle w:val="SourceCodenumrot"/>
        <w:numPr>
          <w:ilvl w:val="0"/>
          <w:numId w:val="174"/>
        </w:numPr>
      </w:pPr>
      <w:r>
        <w:t xml:space="preserve">  "files_to_copy": [</w:t>
      </w:r>
    </w:p>
    <w:p w14:paraId="74097807" w14:textId="77777777" w:rsidR="002526E6" w:rsidRDefault="00000000">
      <w:pPr>
        <w:pStyle w:val="SourceCodenumrot"/>
        <w:ind w:left="720" w:hanging="360"/>
      </w:pPr>
      <w:r>
        <w:t xml:space="preserve">    "google5179xxxxx.html",</w:t>
      </w:r>
    </w:p>
    <w:p w14:paraId="2A4E8ECB" w14:textId="77777777" w:rsidR="002526E6" w:rsidRDefault="00000000">
      <w:pPr>
        <w:pStyle w:val="SourceCodenumrot"/>
        <w:ind w:left="720" w:hanging="360"/>
      </w:pPr>
      <w:r>
        <w:t xml:space="preserve">    "robots.txt"</w:t>
      </w:r>
    </w:p>
    <w:p w14:paraId="22C8CB1A" w14:textId="77777777" w:rsidR="002526E6" w:rsidRDefault="00000000">
      <w:pPr>
        <w:pStyle w:val="SourceCodenumrot"/>
        <w:ind w:left="720" w:hanging="360"/>
      </w:pPr>
      <w:r>
        <w:t xml:space="preserve">  ]</w:t>
      </w:r>
    </w:p>
    <w:p w14:paraId="0C24779F" w14:textId="77777777" w:rsidR="002526E6" w:rsidRDefault="002526E6">
      <w:pPr>
        <w:pStyle w:val="Standard"/>
      </w:pPr>
    </w:p>
    <w:p w14:paraId="6E0DB3B3" w14:textId="77777777" w:rsidR="002526E6" w:rsidRDefault="00000000">
      <w:pPr>
        <w:pStyle w:val="Standard"/>
      </w:pPr>
      <w:r>
        <w:t>Legen Sie die Datei [googlexxxxx.html] im Stammverzeichnis Ihres Arbeitsordners ab und tragen Sie ihren Namen in Zeile 2 der Datei [config.py] ein. Das Skript [convert] sorgt dafür, dass die beiden oben genannten Dateien im Stammverzeichnis der von ihm generierten MkDocs-Website abgelegt werden. Das Skript [build] legt sie im Stammverzeichnis der generierten HTML-Website ab.</w:t>
      </w:r>
    </w:p>
    <w:p w14:paraId="1EB3C8EC" w14:textId="77777777" w:rsidR="002526E6" w:rsidRDefault="002526E6">
      <w:pPr>
        <w:pStyle w:val="Standard"/>
      </w:pPr>
    </w:p>
    <w:p w14:paraId="722FD8FA" w14:textId="77777777" w:rsidR="002526E6" w:rsidRDefault="00000000">
      <w:pPr>
        <w:pStyle w:val="Standard"/>
      </w:pPr>
      <w:r>
        <w:t>Wenn Sie die Datei [googlexxxxx.html] in das Stammverzeichnis Ihres Arbeitsordners kopiert haben, überprüfen Sie den Inhalt der Datei [robots.txt]:</w:t>
      </w:r>
    </w:p>
    <w:p w14:paraId="30A3E775"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7FBA9F5E" w14:textId="77777777">
        <w:tc>
          <w:tcPr>
            <w:tcW w:w="9072" w:type="dxa"/>
          </w:tcPr>
          <w:p w14:paraId="1AF33811" w14:textId="77777777" w:rsidR="002526E6" w:rsidRDefault="00000000">
            <w:pPr>
              <w:pStyle w:val="Contenudetableau"/>
            </w:pPr>
            <w:r>
              <w:rPr>
                <w:noProof/>
              </w:rPr>
              <w:lastRenderedPageBreak/>
              <w:drawing>
                <wp:inline distT="0" distB="0" distL="0" distR="0" wp14:anchorId="523A5D07" wp14:editId="240FC99C">
                  <wp:extent cx="3167380" cy="2481580"/>
                  <wp:effectExtent l="0" t="0" r="0" b="0"/>
                  <wp:docPr id="103" name="Image94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4 Copie 1"/>
                          <pic:cNvPicPr>
                            <a:picLocks noChangeAspect="1" noChangeArrowheads="1"/>
                          </pic:cNvPicPr>
                        </pic:nvPicPr>
                        <pic:blipFill>
                          <a:blip r:embed="rId147"/>
                          <a:stretch>
                            <a:fillRect/>
                          </a:stretch>
                        </pic:blipFill>
                        <pic:spPr bwMode="auto">
                          <a:xfrm>
                            <a:off x="0" y="0"/>
                            <a:ext cx="3167380" cy="2481580"/>
                          </a:xfrm>
                          <a:prstGeom prst="rect">
                            <a:avLst/>
                          </a:prstGeom>
                          <a:noFill/>
                        </pic:spPr>
                      </pic:pic>
                    </a:graphicData>
                  </a:graphic>
                </wp:inline>
              </w:drawing>
            </w:r>
          </w:p>
        </w:tc>
      </w:tr>
    </w:tbl>
    <w:p w14:paraId="3580C605" w14:textId="77777777" w:rsidR="002526E6" w:rsidRDefault="002526E6">
      <w:pPr>
        <w:pStyle w:val="Standard"/>
      </w:pPr>
    </w:p>
    <w:p w14:paraId="283984CF" w14:textId="77777777" w:rsidR="002526E6" w:rsidRDefault="00000000">
      <w:pPr>
        <w:pStyle w:val="Standard"/>
      </w:pPr>
      <w:r>
        <w:t>Der Inhalt der Datei [robots.txt] lautet wie folgt:</w:t>
      </w:r>
    </w:p>
    <w:p w14:paraId="41A8CE9E" w14:textId="77777777" w:rsidR="002526E6" w:rsidRDefault="002526E6">
      <w:pPr>
        <w:pStyle w:val="Standard"/>
      </w:pPr>
    </w:p>
    <w:p w14:paraId="040B5FF0" w14:textId="77777777" w:rsidR="002526E6" w:rsidRDefault="00000000">
      <w:pPr>
        <w:pStyle w:val="SourceCodenumrot"/>
        <w:numPr>
          <w:ilvl w:val="0"/>
          <w:numId w:val="175"/>
        </w:numPr>
      </w:pPr>
      <w:r>
        <w:t>User-agent: *</w:t>
      </w:r>
    </w:p>
    <w:p w14:paraId="436C3A2D" w14:textId="77777777" w:rsidR="002526E6" w:rsidRDefault="00000000">
      <w:pPr>
        <w:pStyle w:val="SourceCodenumrot"/>
        <w:ind w:left="720" w:hanging="360"/>
      </w:pPr>
      <w:r>
        <w:t>Allow: /</w:t>
      </w:r>
    </w:p>
    <w:p w14:paraId="2A00AED5" w14:textId="77777777" w:rsidR="002526E6" w:rsidRDefault="00000000">
      <w:pPr>
        <w:pStyle w:val="SourceCodenumrot"/>
        <w:ind w:left="720" w:hanging="360"/>
      </w:pPr>
      <w:r>
        <w:t>Sitemap: https://stahe.github.io/word-odt-vers-html-janv-2026/sitemap.xml</w:t>
      </w:r>
    </w:p>
    <w:p w14:paraId="773FFD17" w14:textId="77777777" w:rsidR="002526E6" w:rsidRDefault="002526E6">
      <w:pPr>
        <w:pStyle w:val="Standard"/>
      </w:pPr>
    </w:p>
    <w:p w14:paraId="6CDD41C8" w14:textId="77777777" w:rsidR="002526E6" w:rsidRDefault="00000000">
      <w:pPr>
        <w:pStyle w:val="Standard"/>
      </w:pPr>
      <w:r>
        <w:t>Überprüfen Sie in Zeile 3, ob die URL die Ihrer Website ist, also dieselbe wie in der Datei [config.py].</w:t>
      </w:r>
    </w:p>
    <w:p w14:paraId="7F317B2E" w14:textId="77777777" w:rsidR="002526E6" w:rsidRDefault="002526E6">
      <w:pPr>
        <w:pStyle w:val="Standard"/>
      </w:pPr>
    </w:p>
    <w:p w14:paraId="284F98B6" w14:textId="77777777" w:rsidR="002526E6" w:rsidRDefault="00000000">
      <w:pPr>
        <w:pStyle w:val="Standard"/>
      </w:pPr>
      <w:r>
        <w:t>Stellen Sie Ihre Website erneut auf GitHub bereit, indem Sie die folgenden drei Befehle in Ihr Python-Terminal eingeben:</w:t>
      </w:r>
    </w:p>
    <w:p w14:paraId="10A2417B" w14:textId="77777777" w:rsidR="002526E6" w:rsidRDefault="002526E6">
      <w:pPr>
        <w:pStyle w:val="Standard"/>
      </w:pPr>
    </w:p>
    <w:p w14:paraId="3BB6CA79" w14:textId="77777777" w:rsidR="002526E6" w:rsidRDefault="00000000">
      <w:pPr>
        <w:pStyle w:val="SourceCodenumrot"/>
        <w:numPr>
          <w:ilvl w:val="0"/>
          <w:numId w:val="176"/>
        </w:numPr>
      </w:pPr>
      <w:r>
        <w:t>python .\convert.py .\word-odt-vers-HTML.odt config.py</w:t>
      </w:r>
    </w:p>
    <w:p w14:paraId="6E826609" w14:textId="77777777" w:rsidR="002526E6" w:rsidRDefault="00000000">
      <w:pPr>
        <w:pStyle w:val="SourceCodenumrot"/>
        <w:ind w:left="720" w:hanging="360"/>
      </w:pPr>
      <w:r>
        <w:t>python .\build.py</w:t>
      </w:r>
    </w:p>
    <w:p w14:paraId="1B915E8F" w14:textId="77777777" w:rsidR="002526E6" w:rsidRDefault="00000000">
      <w:pPr>
        <w:pStyle w:val="SourceCodenumrot"/>
        <w:ind w:left="720" w:hanging="360"/>
      </w:pPr>
      <w:r>
        <w:t>python -m mkdocs gh-deploy</w:t>
      </w:r>
    </w:p>
    <w:p w14:paraId="32E54E05" w14:textId="77777777" w:rsidR="002526E6" w:rsidRDefault="002526E6">
      <w:pPr>
        <w:pStyle w:val="Standard"/>
      </w:pPr>
    </w:p>
    <w:p w14:paraId="21EEE6E4" w14:textId="77777777" w:rsidR="002526E6" w:rsidRDefault="00000000">
      <w:pPr>
        <w:pStyle w:val="Standard"/>
      </w:pPr>
      <w:r>
        <w:t>Kehren Sie anschließend zur [Google Search Console] zurück und wählen Sie die zuvor erstellte Website aus.</w:t>
      </w:r>
    </w:p>
    <w:p w14:paraId="651C80D5"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0AA8229" w14:textId="77777777">
        <w:tc>
          <w:tcPr>
            <w:tcW w:w="9072" w:type="dxa"/>
          </w:tcPr>
          <w:p w14:paraId="11875A93" w14:textId="77777777" w:rsidR="002526E6" w:rsidRDefault="00000000">
            <w:pPr>
              <w:pStyle w:val="Contenudetableau"/>
            </w:pPr>
            <w:r>
              <w:rPr>
                <w:noProof/>
              </w:rPr>
              <w:drawing>
                <wp:inline distT="0" distB="0" distL="0" distR="0" wp14:anchorId="0CB63E04" wp14:editId="4675D8D9">
                  <wp:extent cx="2354580" cy="1202690"/>
                  <wp:effectExtent l="0" t="0" r="0" b="0"/>
                  <wp:docPr id="104" name="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6"/>
                          <pic:cNvPicPr>
                            <a:picLocks noChangeAspect="1" noChangeArrowheads="1"/>
                          </pic:cNvPicPr>
                        </pic:nvPicPr>
                        <pic:blipFill>
                          <a:blip r:embed="rId176"/>
                          <a:stretch>
                            <a:fillRect/>
                          </a:stretch>
                        </pic:blipFill>
                        <pic:spPr bwMode="auto">
                          <a:xfrm>
                            <a:off x="0" y="0"/>
                            <a:ext cx="2354580" cy="1202690"/>
                          </a:xfrm>
                          <a:prstGeom prst="rect">
                            <a:avLst/>
                          </a:prstGeom>
                          <a:noFill/>
                        </pic:spPr>
                      </pic:pic>
                    </a:graphicData>
                  </a:graphic>
                </wp:inline>
              </w:drawing>
            </w:r>
          </w:p>
        </w:tc>
      </w:tr>
    </w:tbl>
    <w:p w14:paraId="785020AE"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40AD1DA8" w14:textId="77777777">
        <w:tc>
          <w:tcPr>
            <w:tcW w:w="9072" w:type="dxa"/>
          </w:tcPr>
          <w:p w14:paraId="35029F7C" w14:textId="77777777" w:rsidR="002526E6" w:rsidRDefault="00000000">
            <w:pPr>
              <w:pStyle w:val="Contenudetableau"/>
            </w:pPr>
            <w:r>
              <w:rPr>
                <w:noProof/>
              </w:rPr>
              <w:drawing>
                <wp:inline distT="0" distB="0" distL="0" distR="0" wp14:anchorId="320CDBEB" wp14:editId="325D8D1B">
                  <wp:extent cx="5760720" cy="1285240"/>
                  <wp:effectExtent l="0" t="0" r="0" b="0"/>
                  <wp:docPr id="105" name="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67"/>
                          <pic:cNvPicPr>
                            <a:picLocks noChangeAspect="1" noChangeArrowheads="1"/>
                          </pic:cNvPicPr>
                        </pic:nvPicPr>
                        <pic:blipFill>
                          <a:blip r:embed="rId177"/>
                          <a:stretch>
                            <a:fillRect/>
                          </a:stretch>
                        </pic:blipFill>
                        <pic:spPr bwMode="auto">
                          <a:xfrm>
                            <a:off x="0" y="0"/>
                            <a:ext cx="5760720" cy="1285240"/>
                          </a:xfrm>
                          <a:prstGeom prst="rect">
                            <a:avLst/>
                          </a:prstGeom>
                          <a:noFill/>
                        </pic:spPr>
                      </pic:pic>
                    </a:graphicData>
                  </a:graphic>
                </wp:inline>
              </w:drawing>
            </w:r>
          </w:p>
        </w:tc>
      </w:tr>
    </w:tbl>
    <w:p w14:paraId="4C57860E" w14:textId="77777777" w:rsidR="002526E6" w:rsidRDefault="002526E6">
      <w:pPr>
        <w:pStyle w:val="Standard"/>
      </w:pPr>
    </w:p>
    <w:p w14:paraId="54BEA0A0" w14:textId="77777777" w:rsidR="002526E6" w:rsidRDefault="00000000">
      <w:pPr>
        <w:pStyle w:val="Standard"/>
        <w:numPr>
          <w:ilvl w:val="0"/>
          <w:numId w:val="101"/>
        </w:numPr>
      </w:pPr>
      <w:r>
        <w:t>Wählen Sie unter [1] die Option [Sitemaps] aus;</w:t>
      </w:r>
    </w:p>
    <w:p w14:paraId="3024F64A" w14:textId="77777777" w:rsidR="002526E6" w:rsidRDefault="00000000">
      <w:pPr>
        <w:pStyle w:val="Standard"/>
        <w:numPr>
          <w:ilvl w:val="0"/>
          <w:numId w:val="101"/>
        </w:numPr>
      </w:pPr>
      <w:r>
        <w:t>Geben Sie unter [2] [sitemap.xml] ein;</w:t>
      </w:r>
    </w:p>
    <w:p w14:paraId="15093865" w14:textId="77777777" w:rsidR="002526E6" w:rsidRDefault="00000000">
      <w:pPr>
        <w:pStyle w:val="Standard"/>
        <w:numPr>
          <w:ilvl w:val="0"/>
          <w:numId w:val="101"/>
        </w:numPr>
      </w:pPr>
      <w:r>
        <w:lastRenderedPageBreak/>
        <w:t>Bestätigen Sie unter [3] die URL;</w:t>
      </w:r>
    </w:p>
    <w:p w14:paraId="1DC5476C" w14:textId="77777777" w:rsidR="002526E6" w:rsidRDefault="002526E6">
      <w:pPr>
        <w:pStyle w:val="Standard"/>
      </w:pPr>
    </w:p>
    <w:p w14:paraId="3451ADB6" w14:textId="77777777" w:rsidR="002526E6" w:rsidRDefault="00000000">
      <w:pPr>
        <w:pStyle w:val="Standard"/>
      </w:pPr>
      <w:r>
        <w:t>Die Datei [sitemap.xml] ist eine Datei, die Mkdocs im Stammverzeichnis der auf GitHub exportierten HTML-Website abgelegt hat. Sie können überprüfen, ob sie vorhanden ist, indem Sie ihre URL direkt eingeben:</w:t>
      </w:r>
    </w:p>
    <w:p w14:paraId="3C81F0CA"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07DD027" w14:textId="77777777">
        <w:tc>
          <w:tcPr>
            <w:tcW w:w="9072" w:type="dxa"/>
          </w:tcPr>
          <w:p w14:paraId="5FFF4EC5" w14:textId="77777777" w:rsidR="002526E6" w:rsidRDefault="00000000">
            <w:pPr>
              <w:pStyle w:val="Contenudetableau"/>
            </w:pPr>
            <w:r>
              <w:rPr>
                <w:noProof/>
              </w:rPr>
              <w:drawing>
                <wp:inline distT="0" distB="0" distL="0" distR="0" wp14:anchorId="49FB0A44" wp14:editId="3EC5BB27">
                  <wp:extent cx="5349875" cy="2617470"/>
                  <wp:effectExtent l="0" t="0" r="0" b="0"/>
                  <wp:docPr id="106" name="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8"/>
                          <pic:cNvPicPr>
                            <a:picLocks noChangeAspect="1" noChangeArrowheads="1"/>
                          </pic:cNvPicPr>
                        </pic:nvPicPr>
                        <pic:blipFill>
                          <a:blip r:embed="rId178"/>
                          <a:stretch>
                            <a:fillRect/>
                          </a:stretch>
                        </pic:blipFill>
                        <pic:spPr bwMode="auto">
                          <a:xfrm>
                            <a:off x="0" y="0"/>
                            <a:ext cx="5349875" cy="2617470"/>
                          </a:xfrm>
                          <a:prstGeom prst="rect">
                            <a:avLst/>
                          </a:prstGeom>
                          <a:noFill/>
                        </pic:spPr>
                      </pic:pic>
                    </a:graphicData>
                  </a:graphic>
                </wp:inline>
              </w:drawing>
            </w:r>
          </w:p>
        </w:tc>
      </w:tr>
    </w:tbl>
    <w:p w14:paraId="55A75A48" w14:textId="77777777" w:rsidR="002526E6" w:rsidRDefault="002526E6">
      <w:pPr>
        <w:pStyle w:val="Standard"/>
      </w:pPr>
    </w:p>
    <w:p w14:paraId="103F6E80" w14:textId="77777777" w:rsidR="002526E6" w:rsidRDefault="00000000">
      <w:pPr>
        <w:pStyle w:val="Standard"/>
      </w:pPr>
      <w:r>
        <w:t>Die Datei [sitemap.xml] listet alle HTML-Seiten der Website auf.</w:t>
      </w:r>
    </w:p>
    <w:p w14:paraId="6C7EDF04" w14:textId="77777777" w:rsidR="002526E6" w:rsidRDefault="002526E6">
      <w:pPr>
        <w:pStyle w:val="Standard"/>
      </w:pPr>
    </w:p>
    <w:p w14:paraId="5A3E9756" w14:textId="77777777" w:rsidR="002526E6" w:rsidRDefault="00000000">
      <w:pPr>
        <w:pStyle w:val="Standard"/>
      </w:pPr>
      <w:r>
        <w:t>Wenn alles geklappt hat, erscheint der folgende Bildschirm:</w:t>
      </w:r>
    </w:p>
    <w:p w14:paraId="2E4093E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8174C7D" w14:textId="77777777">
        <w:tc>
          <w:tcPr>
            <w:tcW w:w="9072" w:type="dxa"/>
          </w:tcPr>
          <w:p w14:paraId="7E76368A" w14:textId="77777777" w:rsidR="002526E6" w:rsidRDefault="00000000">
            <w:pPr>
              <w:pStyle w:val="Contenudetableau"/>
            </w:pPr>
            <w:r>
              <w:rPr>
                <w:noProof/>
              </w:rPr>
              <w:drawing>
                <wp:inline distT="0" distB="0" distL="0" distR="0" wp14:anchorId="42A9A8F3" wp14:editId="01C34DB2">
                  <wp:extent cx="3689985" cy="1515745"/>
                  <wp:effectExtent l="0" t="0" r="0" b="0"/>
                  <wp:docPr id="107" name="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69"/>
                          <pic:cNvPicPr>
                            <a:picLocks noChangeAspect="1" noChangeArrowheads="1"/>
                          </pic:cNvPicPr>
                        </pic:nvPicPr>
                        <pic:blipFill>
                          <a:blip r:embed="rId179"/>
                          <a:stretch>
                            <a:fillRect/>
                          </a:stretch>
                        </pic:blipFill>
                        <pic:spPr bwMode="auto">
                          <a:xfrm>
                            <a:off x="0" y="0"/>
                            <a:ext cx="3689985" cy="1515745"/>
                          </a:xfrm>
                          <a:prstGeom prst="rect">
                            <a:avLst/>
                          </a:prstGeom>
                          <a:noFill/>
                        </pic:spPr>
                      </pic:pic>
                    </a:graphicData>
                  </a:graphic>
                </wp:inline>
              </w:drawing>
            </w:r>
          </w:p>
        </w:tc>
      </w:tr>
    </w:tbl>
    <w:p w14:paraId="50DE10BB" w14:textId="77777777" w:rsidR="002526E6" w:rsidRDefault="002526E6">
      <w:pPr>
        <w:pStyle w:val="Standard"/>
      </w:pPr>
    </w:p>
    <w:p w14:paraId="7234AE0C" w14:textId="77777777" w:rsidR="002526E6" w:rsidRDefault="00000000">
      <w:pPr>
        <w:pStyle w:val="Standard"/>
      </w:pPr>
      <w:r>
        <w:t>Das war's. Sie müssen die Seiten der Website selbst indexieren:</w:t>
      </w:r>
    </w:p>
    <w:p w14:paraId="6A05F393"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6E105AD" w14:textId="77777777">
        <w:tc>
          <w:tcPr>
            <w:tcW w:w="9072" w:type="dxa"/>
          </w:tcPr>
          <w:p w14:paraId="015E39EE" w14:textId="77777777" w:rsidR="002526E6" w:rsidRDefault="00000000">
            <w:pPr>
              <w:pStyle w:val="Contenudetableau"/>
            </w:pPr>
            <w:r>
              <w:rPr>
                <w:noProof/>
              </w:rPr>
              <w:lastRenderedPageBreak/>
              <w:drawing>
                <wp:inline distT="0" distB="0" distL="0" distR="0" wp14:anchorId="3C8849DB" wp14:editId="53862622">
                  <wp:extent cx="5760720" cy="2675255"/>
                  <wp:effectExtent l="0" t="0" r="0" b="0"/>
                  <wp:docPr id="108"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0"/>
                          <pic:cNvPicPr>
                            <a:picLocks noChangeAspect="1" noChangeArrowheads="1"/>
                          </pic:cNvPicPr>
                        </pic:nvPicPr>
                        <pic:blipFill>
                          <a:blip r:embed="rId180"/>
                          <a:stretch>
                            <a:fillRect/>
                          </a:stretch>
                        </pic:blipFill>
                        <pic:spPr bwMode="auto">
                          <a:xfrm>
                            <a:off x="0" y="0"/>
                            <a:ext cx="5760720" cy="2675255"/>
                          </a:xfrm>
                          <a:prstGeom prst="rect">
                            <a:avLst/>
                          </a:prstGeom>
                          <a:noFill/>
                        </pic:spPr>
                      </pic:pic>
                    </a:graphicData>
                  </a:graphic>
                </wp:inline>
              </w:drawing>
            </w:r>
          </w:p>
        </w:tc>
      </w:tr>
    </w:tbl>
    <w:p w14:paraId="51A389C0" w14:textId="77777777" w:rsidR="002526E6" w:rsidRDefault="002526E6">
      <w:pPr>
        <w:pStyle w:val="Standard"/>
      </w:pPr>
    </w:p>
    <w:p w14:paraId="09E8702B" w14:textId="77777777" w:rsidR="002526E6" w:rsidRDefault="00000000">
      <w:pPr>
        <w:pStyle w:val="Standard"/>
        <w:numPr>
          <w:ilvl w:val="0"/>
          <w:numId w:val="102"/>
        </w:numPr>
      </w:pPr>
      <w:r>
        <w:t>Geben Sie unter [2] die URL einer der Seiten Ihrer Website ein;</w:t>
      </w:r>
    </w:p>
    <w:p w14:paraId="3523E283" w14:textId="77777777" w:rsidR="002526E6" w:rsidRDefault="002526E6">
      <w:pPr>
        <w:pStyle w:val="Standard"/>
      </w:pPr>
    </w:p>
    <w:p w14:paraId="3CB57A9B" w14:textId="77777777" w:rsidR="002526E6" w:rsidRDefault="00000000">
      <w:pPr>
        <w:pStyle w:val="Standard"/>
      </w:pPr>
      <w:r>
        <w:t>Hier ist das Ergebnis:</w:t>
      </w:r>
    </w:p>
    <w:p w14:paraId="192D5CEF"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1768EE29" w14:textId="77777777">
        <w:tc>
          <w:tcPr>
            <w:tcW w:w="9072" w:type="dxa"/>
          </w:tcPr>
          <w:p w14:paraId="7C530161" w14:textId="77777777" w:rsidR="002526E6" w:rsidRDefault="00000000">
            <w:pPr>
              <w:pStyle w:val="Contenudetableau"/>
            </w:pPr>
            <w:r>
              <w:rPr>
                <w:noProof/>
              </w:rPr>
              <w:drawing>
                <wp:inline distT="0" distB="0" distL="0" distR="0" wp14:anchorId="5C71D372" wp14:editId="15C9A83D">
                  <wp:extent cx="5760720" cy="1638300"/>
                  <wp:effectExtent l="0" t="0" r="0" b="0"/>
                  <wp:docPr id="109"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71"/>
                          <pic:cNvPicPr>
                            <a:picLocks noChangeAspect="1" noChangeArrowheads="1"/>
                          </pic:cNvPicPr>
                        </pic:nvPicPr>
                        <pic:blipFill>
                          <a:blip r:embed="rId181"/>
                          <a:stretch>
                            <a:fillRect/>
                          </a:stretch>
                        </pic:blipFill>
                        <pic:spPr bwMode="auto">
                          <a:xfrm>
                            <a:off x="0" y="0"/>
                            <a:ext cx="5760720" cy="1638300"/>
                          </a:xfrm>
                          <a:prstGeom prst="rect">
                            <a:avLst/>
                          </a:prstGeom>
                          <a:noFill/>
                        </pic:spPr>
                      </pic:pic>
                    </a:graphicData>
                  </a:graphic>
                </wp:inline>
              </w:drawing>
            </w:r>
          </w:p>
        </w:tc>
      </w:tr>
    </w:tbl>
    <w:p w14:paraId="2F85618E" w14:textId="77777777" w:rsidR="002526E6" w:rsidRDefault="002526E6">
      <w:pPr>
        <w:pStyle w:val="Standard"/>
      </w:pPr>
    </w:p>
    <w:p w14:paraId="2AFC4314" w14:textId="77777777" w:rsidR="002526E6" w:rsidRDefault="002526E6">
      <w:pPr>
        <w:pStyle w:val="Standard"/>
      </w:pPr>
    </w:p>
    <w:p w14:paraId="2AA61C7A" w14:textId="77777777" w:rsidR="002526E6" w:rsidRDefault="00000000">
      <w:pPr>
        <w:pStyle w:val="Standard"/>
        <w:numPr>
          <w:ilvl w:val="0"/>
          <w:numId w:val="103"/>
        </w:numPr>
      </w:pPr>
      <w:r>
        <w:t>Unter [1] gibt Google an, dass die Seite noch nicht indexiert ist;</w:t>
      </w:r>
    </w:p>
    <w:p w14:paraId="419F2F5D" w14:textId="77777777" w:rsidR="002526E6" w:rsidRDefault="00000000">
      <w:pPr>
        <w:pStyle w:val="Standard"/>
        <w:numPr>
          <w:ilvl w:val="0"/>
          <w:numId w:val="103"/>
        </w:numPr>
      </w:pPr>
      <w:r>
        <w:t>Unter [2] können Sie die Indizierung beantragen;</w:t>
      </w:r>
    </w:p>
    <w:p w14:paraId="12E8E1B9" w14:textId="77777777" w:rsidR="002526E6" w:rsidRDefault="002526E6">
      <w:pPr>
        <w:pStyle w:val="Standard"/>
      </w:pPr>
    </w:p>
    <w:p w14:paraId="0B282F02" w14:textId="77777777" w:rsidR="002526E6" w:rsidRDefault="00000000">
      <w:pPr>
        <w:pStyle w:val="Standard"/>
      </w:pPr>
      <w:r>
        <w:t>Die Google Search Console prüft dann, ob die angeforderte Seite indexiert werden kann. Wenn ja, erhalten Sie folgende Meldung:</w:t>
      </w:r>
    </w:p>
    <w:p w14:paraId="1FA00711" w14:textId="77777777" w:rsidR="002526E6" w:rsidRDefault="002526E6">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2526E6" w14:paraId="67EE026A" w14:textId="77777777">
        <w:tc>
          <w:tcPr>
            <w:tcW w:w="9072" w:type="dxa"/>
          </w:tcPr>
          <w:p w14:paraId="593BD883" w14:textId="77777777" w:rsidR="002526E6" w:rsidRDefault="00000000">
            <w:pPr>
              <w:pStyle w:val="Contenudetableau"/>
            </w:pPr>
            <w:r>
              <w:rPr>
                <w:noProof/>
              </w:rPr>
              <w:drawing>
                <wp:inline distT="0" distB="0" distL="0" distR="0" wp14:anchorId="7447EE3E" wp14:editId="068BC8AC">
                  <wp:extent cx="3679190" cy="1511935"/>
                  <wp:effectExtent l="0" t="0" r="0" b="0"/>
                  <wp:docPr id="110" name="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2"/>
                          <pic:cNvPicPr>
                            <a:picLocks noChangeAspect="1" noChangeArrowheads="1"/>
                          </pic:cNvPicPr>
                        </pic:nvPicPr>
                        <pic:blipFill>
                          <a:blip r:embed="rId182"/>
                          <a:stretch>
                            <a:fillRect/>
                          </a:stretch>
                        </pic:blipFill>
                        <pic:spPr bwMode="auto">
                          <a:xfrm>
                            <a:off x="0" y="0"/>
                            <a:ext cx="3679190" cy="1511935"/>
                          </a:xfrm>
                          <a:prstGeom prst="rect">
                            <a:avLst/>
                          </a:prstGeom>
                          <a:noFill/>
                        </pic:spPr>
                      </pic:pic>
                    </a:graphicData>
                  </a:graphic>
                </wp:inline>
              </w:drawing>
            </w:r>
          </w:p>
        </w:tc>
      </w:tr>
    </w:tbl>
    <w:p w14:paraId="30DF7AC5" w14:textId="77777777" w:rsidR="002526E6" w:rsidRDefault="002526E6">
      <w:pPr>
        <w:pStyle w:val="Standard"/>
      </w:pPr>
    </w:p>
    <w:p w14:paraId="08759E61" w14:textId="77777777" w:rsidR="002526E6" w:rsidRDefault="00000000">
      <w:pPr>
        <w:pStyle w:val="Standard"/>
      </w:pPr>
      <w:r>
        <w:lastRenderedPageBreak/>
        <w:t>Sie können dies für alle Seiten Ihrer Website tun, um sicherzustellen, dass sie von der Google-Suchmaschine ordnungsgemäß indexiert wird.</w:t>
      </w:r>
    </w:p>
    <w:p w14:paraId="2349954E" w14:textId="77777777" w:rsidR="002526E6" w:rsidRDefault="00000000">
      <w:pPr>
        <w:pStyle w:val="Titre1"/>
        <w:ind w:left="0" w:firstLine="0"/>
      </w:pPr>
      <w:r>
        <w:t>Fazit</w:t>
      </w:r>
    </w:p>
    <w:p w14:paraId="58F18F4D" w14:textId="77777777" w:rsidR="002526E6" w:rsidRDefault="00000000">
      <w:pPr>
        <w:pStyle w:val="StandardWW"/>
      </w:pPr>
      <w:r>
        <w:t xml:space="preserve">Wir haben in diesem Dokument einen Konverter vorgestellt, der ODT-Dokumente aus </w:t>
      </w:r>
      <w:hyperlink r:id="rId183">
        <w:r w:rsidR="002526E6">
          <w:rPr>
            <w:rStyle w:val="Lienhypertexte"/>
          </w:rPr>
          <w:t>LibreOffice</w:t>
        </w:r>
      </w:hyperlink>
      <w:r>
        <w:t xml:space="preserve"> oder DOCX-Dokumente aus Word in eine statische HTML-Website von sehr guter Qualität umwandelt.</w:t>
      </w:r>
    </w:p>
    <w:p w14:paraId="46135F21" w14:textId="77777777" w:rsidR="002526E6" w:rsidRDefault="002526E6">
      <w:pPr>
        <w:pStyle w:val="StandardWW"/>
      </w:pPr>
    </w:p>
    <w:p w14:paraId="70354CE0" w14:textId="77777777" w:rsidR="002526E6" w:rsidRDefault="00000000">
      <w:pPr>
        <w:pStyle w:val="StandardWW"/>
      </w:pPr>
      <w:r>
        <w:t>Im Kapitel [</w:t>
      </w:r>
      <w:hyperlink r:id="rId184">
        <w:r w:rsidR="002526E6">
          <w:rPr>
            <w:rStyle w:val="Lienhypertexte"/>
          </w:rPr>
          <w:t>Beispiele in diesem Dokument</w:t>
        </w:r>
      </w:hyperlink>
      <w:r>
        <w:t>] haben wir die Strukturen vorgestellt, die vom Gemini/ChatGPT-Konverter korrekt verarbeitet werden.</w:t>
      </w:r>
    </w:p>
    <w:p w14:paraId="47D3300D" w14:textId="77777777" w:rsidR="002526E6" w:rsidRDefault="002526E6">
      <w:pPr>
        <w:pStyle w:val="StandardWW"/>
      </w:pPr>
    </w:p>
    <w:p w14:paraId="0BE7342C" w14:textId="77777777" w:rsidR="002526E6" w:rsidRDefault="00000000">
      <w:pPr>
        <w:pStyle w:val="StandardWW"/>
      </w:pPr>
      <w:r>
        <w:t xml:space="preserve">Wir haben außerdem gezeigt, wie man die von den ODT- und DOCX-Konvertern erstellten HTML-Websites auf GitHub exportiert (siehe Kapitel </w:t>
      </w:r>
      <w:hyperlink r:id="rId185">
        <w:r w:rsidR="002526E6">
          <w:rPr>
            <w:rStyle w:val="Lienhypertexte"/>
          </w:rPr>
          <w:t>„Die HTML-Website auf GitHub hosten</w:t>
        </w:r>
      </w:hyperlink>
      <w:r>
        <w:t>“)</w:t>
      </w:r>
    </w:p>
    <w:p w14:paraId="3FC94078" w14:textId="77777777" w:rsidR="002526E6" w:rsidRDefault="002526E6">
      <w:pPr>
        <w:pStyle w:val="StandardWW"/>
      </w:pPr>
    </w:p>
    <w:p w14:paraId="26BB162F" w14:textId="77777777" w:rsidR="002526E6" w:rsidRDefault="00000000">
      <w:pPr>
        <w:pStyle w:val="StandardWW"/>
      </w:pPr>
      <w:r>
        <w:t>Abgesehen von den Strukturen im Kapitel „Beispiele“ gibt es keine Garantie. Es ist wahrscheinlich, dass der Konverter Fehler aufweist. In diesem Fall muss erneut ein Chat mit Gemini oder ChatGPT gestartet werden, um diese Fehler zu beheben. Am einfachsten ist es, dem KI-System den aktuellen Konverter zusammen mit seiner Konfigurationsdatei zu übergeben. Dann fragen Sie die KI, ob sie die ihr gegebenen Codes versteht. Das zwingt sie dazu, den Code zu analysieren. Sie wird immer antworten, dass sie den Code vollkommen versteht. Das ist der Moment, in dem Sie sie nach den gewünschten Änderungen fragen sollten. Sowohl für Word als auch für LibreOffice können Sie der KI mit Makros helfen. Die KI „sieht“ das verwendete ODT- oder DOCX-Dokument nicht. Ihr fehlen also Informationen. So konnte der DOCX-zu-HTML-Konverter die Nummerierung der Rich-Code-Blöcke nicht korrekt verarbeiten. Sie konnte die Nummer der ersten Zeile eines Code-Blocks nicht lesen, um ihn in HTML wiederzugeben. Sie begann den Code immer bei 1, auch wenn der Code im DOCX-Dokument bei 12 begann. Ich habe mir daher ein Makro zu Hilfe genommen. Ich habe den Cursor im Dokument auf die nummerierte Zeile gesetzt und ChatGPT gebeten, ein VBA-Makro zu generieren, das ihm die Eigenschaften dieser Zeile liefert, damit es die HTML-Nummerierung korrekt generieren kann. ChatGPT hat dies getan, und ich habe ihm das Ergebnis seines Makros gegeben. Das hat das Problem gelöst: Die abgerufenen Informationen zeigten ihm, dass die Zeilennummer durch den Stil und nicht durch das Nummerierungssymbol weitergegeben wurde. Daraufhin änderte er seinen Algorithmus, was funktionierte. Man kann der KI also dabei helfen, Fortschritte zu machen.</w:t>
      </w:r>
    </w:p>
    <w:p w14:paraId="724ED3B3" w14:textId="77777777" w:rsidR="002526E6" w:rsidRDefault="002526E6">
      <w:pPr>
        <w:pStyle w:val="StandardWW"/>
      </w:pPr>
    </w:p>
    <w:p w14:paraId="551C76EF" w14:textId="77777777" w:rsidR="002526E6" w:rsidRDefault="00000000">
      <w:pPr>
        <w:rPr>
          <w:szCs w:val="20"/>
        </w:rPr>
      </w:pPr>
      <w:r>
        <w:rPr>
          <w:szCs w:val="20"/>
        </w:rPr>
        <w:t>Ein anderer, einfacherer Weg ist, das Dokument zu ändern. Wenn der Konverter eine Anomalie erzeugt, versuchen Sie, Ihr Dokument so zu ändern, dass es nur die Strukturen aus dem Beispielkapitel verwendet.</w:t>
      </w:r>
    </w:p>
    <w:p w14:paraId="400B80DF" w14:textId="77777777" w:rsidR="002526E6" w:rsidRDefault="002526E6">
      <w:pPr>
        <w:pStyle w:val="Standard"/>
      </w:pPr>
    </w:p>
    <w:p w14:paraId="145BC0E2" w14:textId="77777777" w:rsidR="002526E6" w:rsidRDefault="002526E6">
      <w:pPr>
        <w:pStyle w:val="Standard"/>
      </w:pPr>
    </w:p>
    <w:p w14:paraId="1F0357B9" w14:textId="77777777" w:rsidR="002526E6" w:rsidRDefault="002526E6">
      <w:pPr>
        <w:pStyle w:val="Standard"/>
      </w:pPr>
    </w:p>
    <w:p w14:paraId="5E4921D5" w14:textId="77777777" w:rsidR="002526E6" w:rsidRDefault="002526E6">
      <w:pPr>
        <w:pStyle w:val="Standard"/>
      </w:pPr>
    </w:p>
    <w:p w14:paraId="36A3C91D" w14:textId="77777777" w:rsidR="002526E6" w:rsidRDefault="002526E6">
      <w:pPr>
        <w:pStyle w:val="Standard"/>
      </w:pPr>
    </w:p>
    <w:sectPr w:rsidR="002526E6">
      <w:footerReference w:type="default" r:id="rId186"/>
      <w:pgSz w:w="11906" w:h="16838"/>
      <w:pgMar w:top="1417" w:right="1417" w:bottom="2270" w:left="1417" w:header="0" w:footer="1417"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B272A7" w14:textId="77777777" w:rsidR="008E4C7C" w:rsidRDefault="008E4C7C">
      <w:r>
        <w:separator/>
      </w:r>
    </w:p>
  </w:endnote>
  <w:endnote w:type="continuationSeparator" w:id="0">
    <w:p w14:paraId="4373D9E4" w14:textId="77777777" w:rsidR="008E4C7C" w:rsidRDefault="008E4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5010000000000000000"/>
    <w:charset w:val="00"/>
    <w:family w:val="auto"/>
    <w:pitch w:val="variable"/>
    <w:sig w:usb0="800000AF" w:usb1="1001ECEA" w:usb2="00000000" w:usb3="00000000" w:csb0="80000001"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Display">
    <w:charset w:val="00"/>
    <w:family w:val="swiss"/>
    <w:pitch w:val="variable"/>
    <w:sig w:usb0="20000287" w:usb1="00000003" w:usb2="00000000" w:usb3="00000000" w:csb0="0000019F" w:csb1="00000000"/>
  </w:font>
  <w:font w:name="StarSymbol">
    <w:altName w:val="Arial Unicode MS"/>
    <w:charset w:val="00"/>
    <w:family w:val="roman"/>
    <w:pitch w:val="variable"/>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scadia Mono">
    <w:panose1 w:val="020B0609020000020004"/>
    <w:charset w:val="00"/>
    <w:family w:val="modern"/>
    <w:pitch w:val="fixed"/>
    <w:sig w:usb0="A1002AFF" w:usb1="4000F9FB" w:usb2="00040000" w:usb3="00000000" w:csb0="000001FF" w:csb1="00000000"/>
  </w:font>
  <w:font w:name="JetBrains Mono">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4535"/>
      <w:gridCol w:w="4537"/>
    </w:tblGrid>
    <w:tr w:rsidR="002526E6" w14:paraId="3AF918EA" w14:textId="77777777">
      <w:tc>
        <w:tcPr>
          <w:tcW w:w="4535" w:type="dxa"/>
        </w:tcPr>
        <w:p w14:paraId="46E3A651" w14:textId="77777777" w:rsidR="002526E6" w:rsidRDefault="002526E6">
          <w:pPr>
            <w:pStyle w:val="Contenudetableau"/>
          </w:pPr>
          <w:hyperlink r:id="rId1">
            <w:r>
              <w:rPr>
                <w:rStyle w:val="Lienhypertexte"/>
              </w:rPr>
              <w:t>https://tahe.developpez.com</w:t>
            </w:r>
          </w:hyperlink>
        </w:p>
      </w:tc>
      <w:tc>
        <w:tcPr>
          <w:tcW w:w="4537" w:type="dxa"/>
        </w:tcPr>
        <w:p w14:paraId="26703DA1" w14:textId="77777777" w:rsidR="002526E6" w:rsidRDefault="00000000">
          <w:pPr>
            <w:pStyle w:val="Pieddepage"/>
            <w:jc w:val="right"/>
          </w:pPr>
          <w:r>
            <w:fldChar w:fldCharType="begin"/>
          </w:r>
          <w:r>
            <w:instrText xml:space="preserve"> PAGE </w:instrText>
          </w:r>
          <w:r>
            <w:fldChar w:fldCharType="separate"/>
          </w:r>
          <w:r>
            <w:t>91</w:t>
          </w:r>
          <w:r>
            <w:fldChar w:fldCharType="end"/>
          </w:r>
          <w:fldSimple w:instr=" NUMPAGES ">
            <w:r w:rsidR="002526E6">
              <w:t>/91</w:t>
            </w:r>
          </w:fldSimple>
        </w:p>
      </w:tc>
    </w:tr>
  </w:tbl>
  <w:p w14:paraId="013D912B" w14:textId="77777777" w:rsidR="002526E6" w:rsidRDefault="002526E6">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9CAA0" w14:textId="77777777" w:rsidR="008E4C7C" w:rsidRDefault="008E4C7C">
      <w:r>
        <w:separator/>
      </w:r>
    </w:p>
  </w:footnote>
  <w:footnote w:type="continuationSeparator" w:id="0">
    <w:p w14:paraId="4A23BD63" w14:textId="77777777" w:rsidR="008E4C7C" w:rsidRDefault="008E4C7C">
      <w:r>
        <w:continuationSeparator/>
      </w:r>
    </w:p>
  </w:footnote>
  <w:footnote w:id="1">
    <w:p w14:paraId="5E1C0D7C" w14:textId="77777777" w:rsidR="002526E6" w:rsidRDefault="00000000">
      <w:pPr>
        <w:pStyle w:val="Notedebasdepage"/>
      </w:pPr>
      <w:r>
        <w:rPr>
          <w:rStyle w:val="Caractresdenotedebasdepage"/>
        </w:rPr>
        <w:footnoteRef/>
      </w:r>
      <w:hyperlink r:id="rId1">
        <w:r w:rsidR="002526E6">
          <w:rPr>
            <w:rStyle w:val="Lienhypertexte"/>
          </w:rPr>
          <w:t>MkDocs</w:t>
        </w:r>
      </w:hyperlink>
      <w:r>
        <w:t xml:space="preserve"> </w:t>
      </w:r>
    </w:p>
  </w:footnote>
  <w:footnote w:id="2">
    <w:p w14:paraId="753E41E2" w14:textId="77777777" w:rsidR="002526E6" w:rsidRDefault="00000000">
      <w:pPr>
        <w:pStyle w:val="Notedebasdepage"/>
      </w:pPr>
      <w:r>
        <w:rPr>
          <w:rStyle w:val="Caractresdenotedebasdepage"/>
        </w:rPr>
        <w:footnoteRef/>
      </w:r>
      <w:hyperlink r:id="rId2">
        <w:r w:rsidR="002526E6">
          <w:rPr>
            <w:rStyle w:val="Lienhypertexte"/>
          </w:rPr>
          <w:t>Google Gemini</w:t>
        </w:r>
      </w:hyperlink>
      <w:r>
        <w:t xml:space="preserve"> </w:t>
      </w:r>
    </w:p>
  </w:footnote>
  <w:footnote w:id="3">
    <w:p w14:paraId="70727442" w14:textId="77777777" w:rsidR="002526E6" w:rsidRDefault="00000000">
      <w:pPr>
        <w:pStyle w:val="Notedebasdepage"/>
      </w:pPr>
      <w:r>
        <w:rPr>
          <w:rStyle w:val="Caractresdenotedebasdepage"/>
        </w:rPr>
        <w:footnoteRef/>
      </w:r>
      <w:r>
        <w:t>Die Fußnote</w:t>
      </w:r>
    </w:p>
  </w:footnote>
  <w:footnote w:id="4">
    <w:p w14:paraId="71E2FD3D" w14:textId="77777777" w:rsidR="002526E6" w:rsidRDefault="00000000">
      <w:pPr>
        <w:pStyle w:val="Notedebasdepage"/>
      </w:pPr>
      <w:r>
        <w:rPr>
          <w:rStyle w:val="Caractresdenotedebasdepage"/>
        </w:rPr>
        <w:footnoteRef/>
      </w:r>
      <w:r>
        <w:t>Fußnote für GitHub</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 id="_x0000_i1025" style="width:5.65pt;height:5.65pt" coordsize="" o:spt="100" o:bullet="t" adj="0,,0" path="" stroked="f">
        <v:stroke joinstyle="miter"/>
        <v:imagedata r:id="rId1" o:title=""/>
        <v:formulas/>
        <v:path o:connecttype="segments"/>
      </v:shape>
    </w:pict>
  </w:numPicBullet>
  <w:abstractNum w:abstractNumId="0" w15:restartNumberingAfterBreak="0">
    <w:nsid w:val="00AA34D6"/>
    <w:multiLevelType w:val="multilevel"/>
    <w:tmpl w:val="7D209A22"/>
    <w:lvl w:ilvl="0">
      <w:start w:val="1"/>
      <w:numFmt w:val="bullet"/>
      <w:pStyle w:val="Liste2puces"/>
      <w:lvlText w:val="o"/>
      <w:lvlJc w:val="left"/>
      <w:pPr>
        <w:tabs>
          <w:tab w:val="num" w:pos="0"/>
        </w:tabs>
        <w:ind w:left="1854" w:hanging="360"/>
      </w:pPr>
      <w:rPr>
        <w:rFonts w:ascii="Courier New" w:hAnsi="Courier New" w:cs="Courier New" w:hint="default"/>
        <w:b w:val="0"/>
        <w:i w:val="0"/>
        <w:sz w:val="12"/>
      </w:rPr>
    </w:lvl>
    <w:lvl w:ilvl="1">
      <w:start w:val="1"/>
      <w:numFmt w:val="bullet"/>
      <w:lvlText w:val="o"/>
      <w:lvlJc w:val="left"/>
      <w:pPr>
        <w:tabs>
          <w:tab w:val="num" w:pos="0"/>
        </w:tabs>
        <w:ind w:left="2574" w:hanging="360"/>
      </w:pPr>
      <w:rPr>
        <w:rFonts w:ascii="Courier New" w:hAnsi="Courier New" w:cs="Courier New" w:hint="default"/>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1" w15:restartNumberingAfterBreak="0">
    <w:nsid w:val="00D81A8B"/>
    <w:multiLevelType w:val="multilevel"/>
    <w:tmpl w:val="0FFEC83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 w15:restartNumberingAfterBreak="0">
    <w:nsid w:val="00DA4B7E"/>
    <w:multiLevelType w:val="multilevel"/>
    <w:tmpl w:val="DEEECBD0"/>
    <w:lvl w:ilvl="0">
      <w:start w:val="1"/>
      <w:numFmt w:val="bullet"/>
      <w:lvlText w:val=""/>
      <w:lvlJc w:val="left"/>
      <w:pPr>
        <w:tabs>
          <w:tab w:val="num" w:pos="1800"/>
        </w:tabs>
        <w:ind w:left="1800" w:hanging="360"/>
      </w:pPr>
      <w:rPr>
        <w:rFonts w:ascii="Symbol" w:hAnsi="Symbol" w:cs="Symbol" w:hint="default"/>
        <w:sz w:val="18"/>
        <w:szCs w:val="18"/>
      </w:rPr>
    </w:lvl>
    <w:lvl w:ilvl="1">
      <w:start w:val="1"/>
      <w:numFmt w:val="bullet"/>
      <w:lvlText w:val="◦"/>
      <w:lvlJc w:val="left"/>
      <w:pPr>
        <w:tabs>
          <w:tab w:val="num" w:pos="2160"/>
        </w:tabs>
        <w:ind w:left="2160" w:hanging="360"/>
      </w:pPr>
      <w:rPr>
        <w:rFonts w:ascii="OpenSymbol" w:hAnsi="OpenSymbol" w:cs="OpenSymbol" w:hint="default"/>
        <w:sz w:val="18"/>
        <w:szCs w:val="18"/>
      </w:rPr>
    </w:lvl>
    <w:lvl w:ilvl="2">
      <w:start w:val="1"/>
      <w:numFmt w:val="bullet"/>
      <w:lvlText w:val="▪"/>
      <w:lvlJc w:val="left"/>
      <w:pPr>
        <w:tabs>
          <w:tab w:val="num" w:pos="2520"/>
        </w:tabs>
        <w:ind w:left="2520" w:hanging="360"/>
      </w:pPr>
      <w:rPr>
        <w:rFonts w:ascii="OpenSymbol" w:hAnsi="OpenSymbol" w:cs="OpenSymbol" w:hint="default"/>
        <w:sz w:val="18"/>
        <w:szCs w:val="18"/>
      </w:rPr>
    </w:lvl>
    <w:lvl w:ilvl="3">
      <w:start w:val="1"/>
      <w:numFmt w:val="bullet"/>
      <w:lvlText w:val=""/>
      <w:lvlJc w:val="left"/>
      <w:pPr>
        <w:tabs>
          <w:tab w:val="num" w:pos="2880"/>
        </w:tabs>
        <w:ind w:left="2880" w:hanging="360"/>
      </w:pPr>
      <w:rPr>
        <w:rFonts w:ascii="Symbol" w:hAnsi="Symbol" w:cs="Symbol" w:hint="default"/>
        <w:sz w:val="18"/>
        <w:szCs w:val="18"/>
      </w:rPr>
    </w:lvl>
    <w:lvl w:ilvl="4">
      <w:start w:val="1"/>
      <w:numFmt w:val="bullet"/>
      <w:lvlText w:val="◦"/>
      <w:lvlJc w:val="left"/>
      <w:pPr>
        <w:tabs>
          <w:tab w:val="num" w:pos="3240"/>
        </w:tabs>
        <w:ind w:left="3240" w:hanging="360"/>
      </w:pPr>
      <w:rPr>
        <w:rFonts w:ascii="OpenSymbol" w:hAnsi="OpenSymbol" w:cs="OpenSymbol" w:hint="default"/>
        <w:sz w:val="18"/>
        <w:szCs w:val="18"/>
      </w:rPr>
    </w:lvl>
    <w:lvl w:ilvl="5">
      <w:start w:val="1"/>
      <w:numFmt w:val="bullet"/>
      <w:lvlText w:val="▪"/>
      <w:lvlJc w:val="left"/>
      <w:pPr>
        <w:tabs>
          <w:tab w:val="num" w:pos="3600"/>
        </w:tabs>
        <w:ind w:left="3600" w:hanging="360"/>
      </w:pPr>
      <w:rPr>
        <w:rFonts w:ascii="OpenSymbol" w:hAnsi="OpenSymbol" w:cs="OpenSymbol" w:hint="default"/>
        <w:sz w:val="18"/>
        <w:szCs w:val="18"/>
      </w:rPr>
    </w:lvl>
    <w:lvl w:ilvl="6">
      <w:start w:val="1"/>
      <w:numFmt w:val="bullet"/>
      <w:lvlText w:val=""/>
      <w:lvlJc w:val="left"/>
      <w:pPr>
        <w:tabs>
          <w:tab w:val="num" w:pos="3960"/>
        </w:tabs>
        <w:ind w:left="3960" w:hanging="360"/>
      </w:pPr>
      <w:rPr>
        <w:rFonts w:ascii="Symbol" w:hAnsi="Symbol" w:cs="Symbol" w:hint="default"/>
        <w:sz w:val="18"/>
        <w:szCs w:val="18"/>
      </w:rPr>
    </w:lvl>
    <w:lvl w:ilvl="7">
      <w:start w:val="1"/>
      <w:numFmt w:val="bullet"/>
      <w:lvlText w:val="◦"/>
      <w:lvlJc w:val="left"/>
      <w:pPr>
        <w:tabs>
          <w:tab w:val="num" w:pos="4320"/>
        </w:tabs>
        <w:ind w:left="4320" w:hanging="360"/>
      </w:pPr>
      <w:rPr>
        <w:rFonts w:ascii="OpenSymbol" w:hAnsi="OpenSymbol" w:cs="OpenSymbol" w:hint="default"/>
        <w:sz w:val="18"/>
        <w:szCs w:val="18"/>
      </w:rPr>
    </w:lvl>
    <w:lvl w:ilvl="8">
      <w:start w:val="1"/>
      <w:numFmt w:val="bullet"/>
      <w:lvlText w:val="▪"/>
      <w:lvlJc w:val="left"/>
      <w:pPr>
        <w:tabs>
          <w:tab w:val="num" w:pos="4680"/>
        </w:tabs>
        <w:ind w:left="4680" w:hanging="360"/>
      </w:pPr>
      <w:rPr>
        <w:rFonts w:ascii="OpenSymbol" w:hAnsi="OpenSymbol" w:cs="OpenSymbol" w:hint="default"/>
        <w:sz w:val="18"/>
        <w:szCs w:val="18"/>
      </w:rPr>
    </w:lvl>
  </w:abstractNum>
  <w:abstractNum w:abstractNumId="3" w15:restartNumberingAfterBreak="0">
    <w:nsid w:val="01D87AC1"/>
    <w:multiLevelType w:val="multilevel"/>
    <w:tmpl w:val="34CCC6B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2E83854"/>
    <w:multiLevelType w:val="multilevel"/>
    <w:tmpl w:val="702A6AA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 w15:restartNumberingAfterBreak="0">
    <w:nsid w:val="03591081"/>
    <w:multiLevelType w:val="multilevel"/>
    <w:tmpl w:val="B810D41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 w15:restartNumberingAfterBreak="0">
    <w:nsid w:val="03A51321"/>
    <w:multiLevelType w:val="multilevel"/>
    <w:tmpl w:val="F5D469E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15:restartNumberingAfterBreak="0">
    <w:nsid w:val="03DB2ACB"/>
    <w:multiLevelType w:val="multilevel"/>
    <w:tmpl w:val="C584010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 w15:restartNumberingAfterBreak="0">
    <w:nsid w:val="05C87771"/>
    <w:multiLevelType w:val="multilevel"/>
    <w:tmpl w:val="181C709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 w15:restartNumberingAfterBreak="0">
    <w:nsid w:val="05F665B6"/>
    <w:multiLevelType w:val="multilevel"/>
    <w:tmpl w:val="8748583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 w15:restartNumberingAfterBreak="0">
    <w:nsid w:val="065F2054"/>
    <w:multiLevelType w:val="multilevel"/>
    <w:tmpl w:val="D26CF4B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 w15:restartNumberingAfterBreak="0">
    <w:nsid w:val="07DD5BA0"/>
    <w:multiLevelType w:val="multilevel"/>
    <w:tmpl w:val="8278CF2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 w15:restartNumberingAfterBreak="0">
    <w:nsid w:val="0A4935D2"/>
    <w:multiLevelType w:val="multilevel"/>
    <w:tmpl w:val="0F4083B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 w15:restartNumberingAfterBreak="0">
    <w:nsid w:val="0AC713AE"/>
    <w:multiLevelType w:val="multilevel"/>
    <w:tmpl w:val="47FC18A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 w15:restartNumberingAfterBreak="0">
    <w:nsid w:val="0B5563F3"/>
    <w:multiLevelType w:val="multilevel"/>
    <w:tmpl w:val="40A4434C"/>
    <w:lvl w:ilvl="0">
      <w:start w:val="1"/>
      <w:numFmt w:val="bullet"/>
      <w:pStyle w:val="Liste4puces"/>
      <w:lvlText w:val=""/>
      <w:lvlPicBulletId w:val="0"/>
      <w:lvlJc w:val="left"/>
      <w:pPr>
        <w:tabs>
          <w:tab w:val="num" w:pos="0"/>
        </w:tabs>
        <w:ind w:left="2988" w:hanging="360"/>
      </w:pPr>
      <w:rPr>
        <w:rFonts w:ascii="Symbol" w:hAnsi="Symbol" w:cs="Symbol" w:hint="default"/>
      </w:rPr>
    </w:lvl>
    <w:lvl w:ilvl="1">
      <w:start w:val="1"/>
      <w:numFmt w:val="bullet"/>
      <w:lvlText w:val="o"/>
      <w:lvlJc w:val="left"/>
      <w:pPr>
        <w:tabs>
          <w:tab w:val="num" w:pos="0"/>
        </w:tabs>
        <w:ind w:left="3708" w:hanging="360"/>
      </w:pPr>
      <w:rPr>
        <w:rFonts w:ascii="Courier New" w:hAnsi="Courier New" w:cs="Courier New" w:hint="default"/>
      </w:rPr>
    </w:lvl>
    <w:lvl w:ilvl="2">
      <w:start w:val="1"/>
      <w:numFmt w:val="bullet"/>
      <w:lvlText w:val=""/>
      <w:lvlJc w:val="left"/>
      <w:pPr>
        <w:tabs>
          <w:tab w:val="num" w:pos="0"/>
        </w:tabs>
        <w:ind w:left="4428" w:hanging="360"/>
      </w:pPr>
      <w:rPr>
        <w:rFonts w:ascii="Wingdings" w:hAnsi="Wingdings" w:cs="Wingdings" w:hint="default"/>
      </w:rPr>
    </w:lvl>
    <w:lvl w:ilvl="3">
      <w:start w:val="1"/>
      <w:numFmt w:val="bullet"/>
      <w:lvlText w:val=""/>
      <w:lvlJc w:val="left"/>
      <w:pPr>
        <w:tabs>
          <w:tab w:val="num" w:pos="0"/>
        </w:tabs>
        <w:ind w:left="5148" w:hanging="360"/>
      </w:pPr>
      <w:rPr>
        <w:rFonts w:ascii="Symbol" w:hAnsi="Symbol" w:cs="Symbol" w:hint="default"/>
      </w:rPr>
    </w:lvl>
    <w:lvl w:ilvl="4">
      <w:start w:val="1"/>
      <w:numFmt w:val="bullet"/>
      <w:lvlText w:val="o"/>
      <w:lvlJc w:val="left"/>
      <w:pPr>
        <w:tabs>
          <w:tab w:val="num" w:pos="0"/>
        </w:tabs>
        <w:ind w:left="5868" w:hanging="360"/>
      </w:pPr>
      <w:rPr>
        <w:rFonts w:ascii="Courier New" w:hAnsi="Courier New" w:cs="Courier New" w:hint="default"/>
      </w:rPr>
    </w:lvl>
    <w:lvl w:ilvl="5">
      <w:start w:val="1"/>
      <w:numFmt w:val="bullet"/>
      <w:lvlText w:val=""/>
      <w:lvlJc w:val="left"/>
      <w:pPr>
        <w:tabs>
          <w:tab w:val="num" w:pos="0"/>
        </w:tabs>
        <w:ind w:left="6588" w:hanging="360"/>
      </w:pPr>
      <w:rPr>
        <w:rFonts w:ascii="Wingdings" w:hAnsi="Wingdings" w:cs="Wingdings" w:hint="default"/>
      </w:rPr>
    </w:lvl>
    <w:lvl w:ilvl="6">
      <w:start w:val="1"/>
      <w:numFmt w:val="bullet"/>
      <w:lvlText w:val=""/>
      <w:lvlJc w:val="left"/>
      <w:pPr>
        <w:tabs>
          <w:tab w:val="num" w:pos="0"/>
        </w:tabs>
        <w:ind w:left="7308" w:hanging="360"/>
      </w:pPr>
      <w:rPr>
        <w:rFonts w:ascii="Symbol" w:hAnsi="Symbol" w:cs="Symbol" w:hint="default"/>
      </w:rPr>
    </w:lvl>
    <w:lvl w:ilvl="7">
      <w:start w:val="1"/>
      <w:numFmt w:val="bullet"/>
      <w:lvlText w:val="o"/>
      <w:lvlJc w:val="left"/>
      <w:pPr>
        <w:tabs>
          <w:tab w:val="num" w:pos="0"/>
        </w:tabs>
        <w:ind w:left="8028" w:hanging="360"/>
      </w:pPr>
      <w:rPr>
        <w:rFonts w:ascii="Courier New" w:hAnsi="Courier New" w:cs="Courier New" w:hint="default"/>
      </w:rPr>
    </w:lvl>
    <w:lvl w:ilvl="8">
      <w:start w:val="1"/>
      <w:numFmt w:val="bullet"/>
      <w:lvlText w:val=""/>
      <w:lvlJc w:val="left"/>
      <w:pPr>
        <w:tabs>
          <w:tab w:val="num" w:pos="0"/>
        </w:tabs>
        <w:ind w:left="8748" w:hanging="360"/>
      </w:pPr>
      <w:rPr>
        <w:rFonts w:ascii="Wingdings" w:hAnsi="Wingdings" w:cs="Wingdings" w:hint="default"/>
      </w:rPr>
    </w:lvl>
  </w:abstractNum>
  <w:abstractNum w:abstractNumId="15" w15:restartNumberingAfterBreak="0">
    <w:nsid w:val="0DBC1547"/>
    <w:multiLevelType w:val="multilevel"/>
    <w:tmpl w:val="FD368ACA"/>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6" w15:restartNumberingAfterBreak="0">
    <w:nsid w:val="10165849"/>
    <w:multiLevelType w:val="multilevel"/>
    <w:tmpl w:val="040C001F"/>
    <w:lvl w:ilvl="0">
      <w:start w:val="1"/>
      <w:numFmt w:val="decimal"/>
      <w:pStyle w:val="Titre1"/>
      <w:lvlText w:val="%1."/>
      <w:lvlJc w:val="left"/>
      <w:pPr>
        <w:tabs>
          <w:tab w:val="num" w:pos="0"/>
        </w:tabs>
        <w:ind w:left="360" w:hanging="360"/>
      </w:pPr>
    </w:lvl>
    <w:lvl w:ilvl="1">
      <w:start w:val="1"/>
      <w:numFmt w:val="decimal"/>
      <w:pStyle w:val="Titre2"/>
      <w:lvlText w:val="%1.%2."/>
      <w:lvlJc w:val="left"/>
      <w:pPr>
        <w:tabs>
          <w:tab w:val="num" w:pos="0"/>
        </w:tabs>
        <w:ind w:left="792" w:hanging="432"/>
      </w:pPr>
    </w:lvl>
    <w:lvl w:ilvl="2">
      <w:start w:val="1"/>
      <w:numFmt w:val="decimal"/>
      <w:pStyle w:val="Titre3"/>
      <w:lvlText w:val="%1.%2.%3."/>
      <w:lvlJc w:val="left"/>
      <w:pPr>
        <w:tabs>
          <w:tab w:val="num" w:pos="0"/>
        </w:tabs>
        <w:ind w:left="1224" w:hanging="504"/>
      </w:pPr>
    </w:lvl>
    <w:lvl w:ilvl="3">
      <w:start w:val="1"/>
      <w:numFmt w:val="decimal"/>
      <w:pStyle w:val="Titre4"/>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7" w15:restartNumberingAfterBreak="0">
    <w:nsid w:val="103E4D1B"/>
    <w:multiLevelType w:val="multilevel"/>
    <w:tmpl w:val="A48054A6"/>
    <w:lvl w:ilvl="0">
      <w:start w:val="1"/>
      <w:numFmt w:val="decimal"/>
      <w:pStyle w:val="SourceCodenumrotrsultats"/>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4926480"/>
    <w:multiLevelType w:val="multilevel"/>
    <w:tmpl w:val="B902F38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9" w15:restartNumberingAfterBreak="0">
    <w:nsid w:val="18647661"/>
    <w:multiLevelType w:val="multilevel"/>
    <w:tmpl w:val="74A687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19E937ED"/>
    <w:multiLevelType w:val="multilevel"/>
    <w:tmpl w:val="8BC45922"/>
    <w:lvl w:ilvl="0">
      <w:start w:val="1"/>
      <w:numFmt w:val="decimal"/>
      <w:lvlText w:val="%1."/>
      <w:lvlJc w:val="left"/>
      <w:pPr>
        <w:tabs>
          <w:tab w:val="num" w:pos="1071"/>
        </w:tabs>
        <w:ind w:left="1071" w:hanging="360"/>
      </w:pPr>
    </w:lvl>
    <w:lvl w:ilvl="1">
      <w:start w:val="1"/>
      <w:numFmt w:val="decimal"/>
      <w:lvlText w:val="%2."/>
      <w:lvlJc w:val="left"/>
      <w:pPr>
        <w:tabs>
          <w:tab w:val="num" w:pos="1431"/>
        </w:tabs>
        <w:ind w:left="1431" w:hanging="360"/>
      </w:pPr>
    </w:lvl>
    <w:lvl w:ilvl="2">
      <w:start w:val="1"/>
      <w:numFmt w:val="decimal"/>
      <w:lvlText w:val="%3."/>
      <w:lvlJc w:val="left"/>
      <w:pPr>
        <w:tabs>
          <w:tab w:val="num" w:pos="1791"/>
        </w:tabs>
        <w:ind w:left="1791" w:hanging="360"/>
      </w:pPr>
    </w:lvl>
    <w:lvl w:ilvl="3">
      <w:start w:val="1"/>
      <w:numFmt w:val="decimal"/>
      <w:lvlText w:val="%4."/>
      <w:lvlJc w:val="left"/>
      <w:pPr>
        <w:tabs>
          <w:tab w:val="num" w:pos="2151"/>
        </w:tabs>
        <w:ind w:left="2151" w:hanging="360"/>
      </w:pPr>
    </w:lvl>
    <w:lvl w:ilvl="4">
      <w:start w:val="1"/>
      <w:numFmt w:val="decimal"/>
      <w:lvlText w:val="%5."/>
      <w:lvlJc w:val="left"/>
      <w:pPr>
        <w:tabs>
          <w:tab w:val="num" w:pos="2511"/>
        </w:tabs>
        <w:ind w:left="2511" w:hanging="360"/>
      </w:pPr>
    </w:lvl>
    <w:lvl w:ilvl="5">
      <w:start w:val="1"/>
      <w:numFmt w:val="decimal"/>
      <w:lvlText w:val="%6."/>
      <w:lvlJc w:val="left"/>
      <w:pPr>
        <w:tabs>
          <w:tab w:val="num" w:pos="2871"/>
        </w:tabs>
        <w:ind w:left="2871" w:hanging="360"/>
      </w:pPr>
    </w:lvl>
    <w:lvl w:ilvl="6">
      <w:start w:val="1"/>
      <w:numFmt w:val="decimal"/>
      <w:lvlText w:val="%7."/>
      <w:lvlJc w:val="left"/>
      <w:pPr>
        <w:tabs>
          <w:tab w:val="num" w:pos="3231"/>
        </w:tabs>
        <w:ind w:left="3231" w:hanging="360"/>
      </w:pPr>
    </w:lvl>
    <w:lvl w:ilvl="7">
      <w:start w:val="1"/>
      <w:numFmt w:val="decimal"/>
      <w:lvlText w:val="%8."/>
      <w:lvlJc w:val="left"/>
      <w:pPr>
        <w:tabs>
          <w:tab w:val="num" w:pos="3591"/>
        </w:tabs>
        <w:ind w:left="3591" w:hanging="360"/>
      </w:pPr>
    </w:lvl>
    <w:lvl w:ilvl="8">
      <w:start w:val="1"/>
      <w:numFmt w:val="decimal"/>
      <w:lvlText w:val="%9."/>
      <w:lvlJc w:val="left"/>
      <w:pPr>
        <w:tabs>
          <w:tab w:val="num" w:pos="3951"/>
        </w:tabs>
        <w:ind w:left="3951" w:hanging="360"/>
      </w:pPr>
    </w:lvl>
  </w:abstractNum>
  <w:abstractNum w:abstractNumId="21" w15:restartNumberingAfterBreak="0">
    <w:nsid w:val="1E5D11E0"/>
    <w:multiLevelType w:val="multilevel"/>
    <w:tmpl w:val="C7C08DC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1FCE5D86"/>
    <w:multiLevelType w:val="multilevel"/>
    <w:tmpl w:val="319C9BB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3" w15:restartNumberingAfterBreak="0">
    <w:nsid w:val="220020D3"/>
    <w:multiLevelType w:val="multilevel"/>
    <w:tmpl w:val="FEE08CF0"/>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220C5FFF"/>
    <w:multiLevelType w:val="multilevel"/>
    <w:tmpl w:val="2EF2482A"/>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25" w15:restartNumberingAfterBreak="0">
    <w:nsid w:val="22CE6735"/>
    <w:multiLevelType w:val="multilevel"/>
    <w:tmpl w:val="6F7E9FD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6" w15:restartNumberingAfterBreak="0">
    <w:nsid w:val="258D5DEB"/>
    <w:multiLevelType w:val="multilevel"/>
    <w:tmpl w:val="98BC0AD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7" w15:restartNumberingAfterBreak="0">
    <w:nsid w:val="25A60FFF"/>
    <w:multiLevelType w:val="multilevel"/>
    <w:tmpl w:val="BDB6A7F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8" w15:restartNumberingAfterBreak="0">
    <w:nsid w:val="25F01BFA"/>
    <w:multiLevelType w:val="multilevel"/>
    <w:tmpl w:val="F87EC1D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27260BA8"/>
    <w:multiLevelType w:val="multilevel"/>
    <w:tmpl w:val="A164FAFE"/>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27EB262A"/>
    <w:multiLevelType w:val="multilevel"/>
    <w:tmpl w:val="94F6362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1" w15:restartNumberingAfterBreak="0">
    <w:nsid w:val="29C346E8"/>
    <w:multiLevelType w:val="multilevel"/>
    <w:tmpl w:val="FD18369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2" w15:restartNumberingAfterBreak="0">
    <w:nsid w:val="2A2A5B3A"/>
    <w:multiLevelType w:val="multilevel"/>
    <w:tmpl w:val="27FC5AB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3" w15:restartNumberingAfterBreak="0">
    <w:nsid w:val="2B7561BF"/>
    <w:multiLevelType w:val="multilevel"/>
    <w:tmpl w:val="34423FA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4" w15:restartNumberingAfterBreak="0">
    <w:nsid w:val="2B756259"/>
    <w:multiLevelType w:val="multilevel"/>
    <w:tmpl w:val="7220A00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D6E0841"/>
    <w:multiLevelType w:val="multilevel"/>
    <w:tmpl w:val="A8B0D3C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6" w15:restartNumberingAfterBreak="0">
    <w:nsid w:val="2E6B6F92"/>
    <w:multiLevelType w:val="multilevel"/>
    <w:tmpl w:val="E392116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7" w15:restartNumberingAfterBreak="0">
    <w:nsid w:val="2F047188"/>
    <w:multiLevelType w:val="multilevel"/>
    <w:tmpl w:val="886AC2A8"/>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8" w15:restartNumberingAfterBreak="0">
    <w:nsid w:val="303F1361"/>
    <w:multiLevelType w:val="multilevel"/>
    <w:tmpl w:val="57C45C4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9" w15:restartNumberingAfterBreak="0">
    <w:nsid w:val="31EE301C"/>
    <w:multiLevelType w:val="multilevel"/>
    <w:tmpl w:val="B31EF35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0" w15:restartNumberingAfterBreak="0">
    <w:nsid w:val="32395EEC"/>
    <w:multiLevelType w:val="multilevel"/>
    <w:tmpl w:val="C1A8D2C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1" w15:restartNumberingAfterBreak="0">
    <w:nsid w:val="33080206"/>
    <w:multiLevelType w:val="multilevel"/>
    <w:tmpl w:val="B5586B5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15:restartNumberingAfterBreak="0">
    <w:nsid w:val="34D05FBE"/>
    <w:multiLevelType w:val="multilevel"/>
    <w:tmpl w:val="ACA002F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35AA02A9"/>
    <w:multiLevelType w:val="multilevel"/>
    <w:tmpl w:val="9F003A80"/>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44" w15:restartNumberingAfterBreak="0">
    <w:nsid w:val="35B22A7E"/>
    <w:multiLevelType w:val="multilevel"/>
    <w:tmpl w:val="C9FA356E"/>
    <w:lvl w:ilvl="0">
      <w:start w:val="1"/>
      <w:numFmt w:val="decimal"/>
      <w:pStyle w:val="SourceCode"/>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CE43BF6"/>
    <w:multiLevelType w:val="multilevel"/>
    <w:tmpl w:val="0D50FA5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15:restartNumberingAfterBreak="0">
    <w:nsid w:val="3D0B158E"/>
    <w:multiLevelType w:val="multilevel"/>
    <w:tmpl w:val="16B8F73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7" w15:restartNumberingAfterBreak="0">
    <w:nsid w:val="3D3E410F"/>
    <w:multiLevelType w:val="multilevel"/>
    <w:tmpl w:val="3428558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8" w15:restartNumberingAfterBreak="0">
    <w:nsid w:val="3DD01917"/>
    <w:multiLevelType w:val="multilevel"/>
    <w:tmpl w:val="92543692"/>
    <w:lvl w:ilvl="0">
      <w:start w:val="1"/>
      <w:numFmt w:val="decimal"/>
      <w:pStyle w:val="SourceCodenumrot"/>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DD42572"/>
    <w:multiLevelType w:val="multilevel"/>
    <w:tmpl w:val="7694791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0" w15:restartNumberingAfterBreak="0">
    <w:nsid w:val="3E366E1D"/>
    <w:multiLevelType w:val="multilevel"/>
    <w:tmpl w:val="3682971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51" w15:restartNumberingAfterBreak="0">
    <w:nsid w:val="3F295380"/>
    <w:multiLevelType w:val="multilevel"/>
    <w:tmpl w:val="40A8ED4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2" w15:restartNumberingAfterBreak="0">
    <w:nsid w:val="3FA73E10"/>
    <w:multiLevelType w:val="multilevel"/>
    <w:tmpl w:val="5612435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3" w15:restartNumberingAfterBreak="0">
    <w:nsid w:val="404F5BAF"/>
    <w:multiLevelType w:val="multilevel"/>
    <w:tmpl w:val="379E19FC"/>
    <w:lvl w:ilvl="0">
      <w:start w:val="1"/>
      <w:numFmt w:val="bullet"/>
      <w:pStyle w:val="Liste3puces"/>
      <w:lvlText w:val=""/>
      <w:lvlJc w:val="left"/>
      <w:pPr>
        <w:tabs>
          <w:tab w:val="num" w:pos="0"/>
        </w:tabs>
        <w:ind w:left="2421" w:hanging="360"/>
      </w:pPr>
      <w:rPr>
        <w:rFonts w:ascii="Wingdings" w:hAnsi="Wingdings" w:cs="Wingdings" w:hint="default"/>
      </w:rPr>
    </w:lvl>
    <w:lvl w:ilvl="1">
      <w:start w:val="1"/>
      <w:numFmt w:val="bullet"/>
      <w:lvlText w:val="o"/>
      <w:lvlJc w:val="left"/>
      <w:pPr>
        <w:tabs>
          <w:tab w:val="num" w:pos="0"/>
        </w:tabs>
        <w:ind w:left="3141" w:hanging="360"/>
      </w:pPr>
      <w:rPr>
        <w:rFonts w:ascii="Courier New" w:hAnsi="Courier New" w:cs="Courier New" w:hint="default"/>
      </w:rPr>
    </w:lvl>
    <w:lvl w:ilvl="2">
      <w:start w:val="1"/>
      <w:numFmt w:val="bullet"/>
      <w:lvlText w:val=""/>
      <w:lvlJc w:val="left"/>
      <w:pPr>
        <w:tabs>
          <w:tab w:val="num" w:pos="0"/>
        </w:tabs>
        <w:ind w:left="3861" w:hanging="360"/>
      </w:pPr>
      <w:rPr>
        <w:rFonts w:ascii="Wingdings" w:hAnsi="Wingdings" w:cs="Wingdings" w:hint="default"/>
      </w:rPr>
    </w:lvl>
    <w:lvl w:ilvl="3">
      <w:start w:val="1"/>
      <w:numFmt w:val="bullet"/>
      <w:lvlText w:val=""/>
      <w:lvlJc w:val="left"/>
      <w:pPr>
        <w:tabs>
          <w:tab w:val="num" w:pos="0"/>
        </w:tabs>
        <w:ind w:left="4581" w:hanging="360"/>
      </w:pPr>
      <w:rPr>
        <w:rFonts w:ascii="Symbol" w:hAnsi="Symbol" w:cs="Symbol" w:hint="default"/>
      </w:rPr>
    </w:lvl>
    <w:lvl w:ilvl="4">
      <w:start w:val="1"/>
      <w:numFmt w:val="bullet"/>
      <w:lvlText w:val="o"/>
      <w:lvlJc w:val="left"/>
      <w:pPr>
        <w:tabs>
          <w:tab w:val="num" w:pos="0"/>
        </w:tabs>
        <w:ind w:left="5301" w:hanging="360"/>
      </w:pPr>
      <w:rPr>
        <w:rFonts w:ascii="Courier New" w:hAnsi="Courier New" w:cs="Courier New" w:hint="default"/>
      </w:rPr>
    </w:lvl>
    <w:lvl w:ilvl="5">
      <w:start w:val="1"/>
      <w:numFmt w:val="bullet"/>
      <w:lvlText w:val=""/>
      <w:lvlJc w:val="left"/>
      <w:pPr>
        <w:tabs>
          <w:tab w:val="num" w:pos="0"/>
        </w:tabs>
        <w:ind w:left="6021" w:hanging="360"/>
      </w:pPr>
      <w:rPr>
        <w:rFonts w:ascii="Wingdings" w:hAnsi="Wingdings" w:cs="Wingdings" w:hint="default"/>
      </w:rPr>
    </w:lvl>
    <w:lvl w:ilvl="6">
      <w:start w:val="1"/>
      <w:numFmt w:val="bullet"/>
      <w:lvlText w:val=""/>
      <w:lvlJc w:val="left"/>
      <w:pPr>
        <w:tabs>
          <w:tab w:val="num" w:pos="0"/>
        </w:tabs>
        <w:ind w:left="6741" w:hanging="360"/>
      </w:pPr>
      <w:rPr>
        <w:rFonts w:ascii="Symbol" w:hAnsi="Symbol" w:cs="Symbol" w:hint="default"/>
      </w:rPr>
    </w:lvl>
    <w:lvl w:ilvl="7">
      <w:start w:val="1"/>
      <w:numFmt w:val="bullet"/>
      <w:lvlText w:val="o"/>
      <w:lvlJc w:val="left"/>
      <w:pPr>
        <w:tabs>
          <w:tab w:val="num" w:pos="0"/>
        </w:tabs>
        <w:ind w:left="7461" w:hanging="360"/>
      </w:pPr>
      <w:rPr>
        <w:rFonts w:ascii="Courier New" w:hAnsi="Courier New" w:cs="Courier New" w:hint="default"/>
      </w:rPr>
    </w:lvl>
    <w:lvl w:ilvl="8">
      <w:start w:val="1"/>
      <w:numFmt w:val="bullet"/>
      <w:lvlText w:val=""/>
      <w:lvlJc w:val="left"/>
      <w:pPr>
        <w:tabs>
          <w:tab w:val="num" w:pos="0"/>
        </w:tabs>
        <w:ind w:left="8181" w:hanging="360"/>
      </w:pPr>
      <w:rPr>
        <w:rFonts w:ascii="Wingdings" w:hAnsi="Wingdings" w:cs="Wingdings" w:hint="default"/>
      </w:rPr>
    </w:lvl>
  </w:abstractNum>
  <w:abstractNum w:abstractNumId="54" w15:restartNumberingAfterBreak="0">
    <w:nsid w:val="40D73F79"/>
    <w:multiLevelType w:val="multilevel"/>
    <w:tmpl w:val="708E6F3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5" w15:restartNumberingAfterBreak="0">
    <w:nsid w:val="40F37C93"/>
    <w:multiLevelType w:val="multilevel"/>
    <w:tmpl w:val="C17A1FA8"/>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6" w15:restartNumberingAfterBreak="0">
    <w:nsid w:val="429503C9"/>
    <w:multiLevelType w:val="multilevel"/>
    <w:tmpl w:val="D74E477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7" w15:restartNumberingAfterBreak="0">
    <w:nsid w:val="42E57B4F"/>
    <w:multiLevelType w:val="multilevel"/>
    <w:tmpl w:val="D18EAA52"/>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5981B49"/>
    <w:multiLevelType w:val="multilevel"/>
    <w:tmpl w:val="F8AC911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9" w15:restartNumberingAfterBreak="0">
    <w:nsid w:val="45C4280E"/>
    <w:multiLevelType w:val="multilevel"/>
    <w:tmpl w:val="CD1C62F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0" w15:restartNumberingAfterBreak="0">
    <w:nsid w:val="46045A87"/>
    <w:multiLevelType w:val="multilevel"/>
    <w:tmpl w:val="78F4A44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1" w15:restartNumberingAfterBreak="0">
    <w:nsid w:val="466F58DF"/>
    <w:multiLevelType w:val="multilevel"/>
    <w:tmpl w:val="6E981952"/>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62" w15:restartNumberingAfterBreak="0">
    <w:nsid w:val="469224AC"/>
    <w:multiLevelType w:val="multilevel"/>
    <w:tmpl w:val="1396B07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3" w15:restartNumberingAfterBreak="0">
    <w:nsid w:val="4825732D"/>
    <w:multiLevelType w:val="multilevel"/>
    <w:tmpl w:val="9DF651C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4" w15:restartNumberingAfterBreak="0">
    <w:nsid w:val="48830F92"/>
    <w:multiLevelType w:val="multilevel"/>
    <w:tmpl w:val="031ED32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5" w15:restartNumberingAfterBreak="0">
    <w:nsid w:val="4A6844A0"/>
    <w:multiLevelType w:val="multilevel"/>
    <w:tmpl w:val="03EA7E6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6" w15:restartNumberingAfterBreak="0">
    <w:nsid w:val="4AD061B9"/>
    <w:multiLevelType w:val="multilevel"/>
    <w:tmpl w:val="75BACB8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7" w15:restartNumberingAfterBreak="0">
    <w:nsid w:val="4B3E56BA"/>
    <w:multiLevelType w:val="multilevel"/>
    <w:tmpl w:val="D74049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4F357541"/>
    <w:multiLevelType w:val="multilevel"/>
    <w:tmpl w:val="2346C0B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9" w15:restartNumberingAfterBreak="0">
    <w:nsid w:val="5029771E"/>
    <w:multiLevelType w:val="multilevel"/>
    <w:tmpl w:val="375069A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0" w15:restartNumberingAfterBreak="0">
    <w:nsid w:val="51796254"/>
    <w:multiLevelType w:val="multilevel"/>
    <w:tmpl w:val="D9EE125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1" w15:restartNumberingAfterBreak="0">
    <w:nsid w:val="530351D6"/>
    <w:multiLevelType w:val="multilevel"/>
    <w:tmpl w:val="67827EC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2" w15:restartNumberingAfterBreak="0">
    <w:nsid w:val="530A5B84"/>
    <w:multiLevelType w:val="multilevel"/>
    <w:tmpl w:val="26609F9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3" w15:restartNumberingAfterBreak="0">
    <w:nsid w:val="54215065"/>
    <w:multiLevelType w:val="multilevel"/>
    <w:tmpl w:val="1228F76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4" w15:restartNumberingAfterBreak="0">
    <w:nsid w:val="55446312"/>
    <w:multiLevelType w:val="multilevel"/>
    <w:tmpl w:val="E39A168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5" w15:restartNumberingAfterBreak="0">
    <w:nsid w:val="55723BA7"/>
    <w:multiLevelType w:val="multilevel"/>
    <w:tmpl w:val="553C70D0"/>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76" w15:restartNumberingAfterBreak="0">
    <w:nsid w:val="56B80A20"/>
    <w:multiLevelType w:val="multilevel"/>
    <w:tmpl w:val="22AC995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7" w15:restartNumberingAfterBreak="0">
    <w:nsid w:val="574076A3"/>
    <w:multiLevelType w:val="multilevel"/>
    <w:tmpl w:val="41D61DB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8" w15:restartNumberingAfterBreak="0">
    <w:nsid w:val="5CDB7AA4"/>
    <w:multiLevelType w:val="multilevel"/>
    <w:tmpl w:val="4AECA2A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9" w15:restartNumberingAfterBreak="0">
    <w:nsid w:val="5D2E008E"/>
    <w:multiLevelType w:val="multilevel"/>
    <w:tmpl w:val="C75471C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0" w15:restartNumberingAfterBreak="0">
    <w:nsid w:val="5DCB0448"/>
    <w:multiLevelType w:val="multilevel"/>
    <w:tmpl w:val="BBCC37FC"/>
    <w:lvl w:ilvl="0">
      <w:start w:val="1"/>
      <w:numFmt w:val="bullet"/>
      <w:pStyle w:val="Listepuces"/>
      <w:lvlText w:val=""/>
      <w:lvlJc w:val="left"/>
      <w:pPr>
        <w:tabs>
          <w:tab w:val="num" w:pos="0"/>
        </w:tabs>
        <w:ind w:left="360" w:hanging="360"/>
      </w:pPr>
      <w:rPr>
        <w:rFonts w:ascii="Symbol" w:hAnsi="Symbol" w:cs="Symbol" w:hint="default"/>
        <w:b w:val="0"/>
        <w:i w:val="0"/>
        <w:sz w:val="1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1" w15:restartNumberingAfterBreak="0">
    <w:nsid w:val="5EBF0378"/>
    <w:multiLevelType w:val="multilevel"/>
    <w:tmpl w:val="7D1E745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2" w15:restartNumberingAfterBreak="0">
    <w:nsid w:val="60DB6EDB"/>
    <w:multiLevelType w:val="multilevel"/>
    <w:tmpl w:val="3188A7A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3" w15:restartNumberingAfterBreak="0">
    <w:nsid w:val="61B2259A"/>
    <w:multiLevelType w:val="multilevel"/>
    <w:tmpl w:val="5B30C11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4" w15:restartNumberingAfterBreak="0">
    <w:nsid w:val="627D3220"/>
    <w:multiLevelType w:val="multilevel"/>
    <w:tmpl w:val="525285B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5" w15:restartNumberingAfterBreak="0">
    <w:nsid w:val="62B46647"/>
    <w:multiLevelType w:val="multilevel"/>
    <w:tmpl w:val="E392D6E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6" w15:restartNumberingAfterBreak="0">
    <w:nsid w:val="632B363E"/>
    <w:multiLevelType w:val="multilevel"/>
    <w:tmpl w:val="4C92E82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7" w15:restartNumberingAfterBreak="0">
    <w:nsid w:val="63CF563B"/>
    <w:multiLevelType w:val="multilevel"/>
    <w:tmpl w:val="BAEEBEA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8" w15:restartNumberingAfterBreak="0">
    <w:nsid w:val="64CF2B7F"/>
    <w:multiLevelType w:val="multilevel"/>
    <w:tmpl w:val="B7023EC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9" w15:restartNumberingAfterBreak="0">
    <w:nsid w:val="676C6D3B"/>
    <w:multiLevelType w:val="multilevel"/>
    <w:tmpl w:val="8640A3F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0" w15:restartNumberingAfterBreak="0">
    <w:nsid w:val="69A80E3A"/>
    <w:multiLevelType w:val="multilevel"/>
    <w:tmpl w:val="D28262A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1" w15:restartNumberingAfterBreak="0">
    <w:nsid w:val="6AD966AE"/>
    <w:multiLevelType w:val="multilevel"/>
    <w:tmpl w:val="D34A77A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2" w15:restartNumberingAfterBreak="0">
    <w:nsid w:val="6B6021D2"/>
    <w:multiLevelType w:val="multilevel"/>
    <w:tmpl w:val="74E4EB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6C61100E"/>
    <w:multiLevelType w:val="multilevel"/>
    <w:tmpl w:val="5C405FF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4" w15:restartNumberingAfterBreak="0">
    <w:nsid w:val="6CCF07AF"/>
    <w:multiLevelType w:val="multilevel"/>
    <w:tmpl w:val="FC4E0406"/>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5" w15:restartNumberingAfterBreak="0">
    <w:nsid w:val="6D5D6616"/>
    <w:multiLevelType w:val="multilevel"/>
    <w:tmpl w:val="52BA065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6" w15:restartNumberingAfterBreak="0">
    <w:nsid w:val="6E544921"/>
    <w:multiLevelType w:val="multilevel"/>
    <w:tmpl w:val="541E7E8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7" w15:restartNumberingAfterBreak="0">
    <w:nsid w:val="6EB72F71"/>
    <w:multiLevelType w:val="multilevel"/>
    <w:tmpl w:val="775EE2E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8" w15:restartNumberingAfterBreak="0">
    <w:nsid w:val="6FA26259"/>
    <w:multiLevelType w:val="multilevel"/>
    <w:tmpl w:val="5EECD76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9" w15:restartNumberingAfterBreak="0">
    <w:nsid w:val="700F34DD"/>
    <w:multiLevelType w:val="multilevel"/>
    <w:tmpl w:val="902EA5E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0" w15:restartNumberingAfterBreak="0">
    <w:nsid w:val="705E173D"/>
    <w:multiLevelType w:val="multilevel"/>
    <w:tmpl w:val="66D8CD8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1" w15:restartNumberingAfterBreak="0">
    <w:nsid w:val="73BC4EF7"/>
    <w:multiLevelType w:val="multilevel"/>
    <w:tmpl w:val="45F081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15:restartNumberingAfterBreak="0">
    <w:nsid w:val="73D16682"/>
    <w:multiLevelType w:val="multilevel"/>
    <w:tmpl w:val="A73C529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3" w15:restartNumberingAfterBreak="0">
    <w:nsid w:val="73F13FDC"/>
    <w:multiLevelType w:val="multilevel"/>
    <w:tmpl w:val="576432E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4" w15:restartNumberingAfterBreak="0">
    <w:nsid w:val="74B34703"/>
    <w:multiLevelType w:val="multilevel"/>
    <w:tmpl w:val="0938EE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15:restartNumberingAfterBreak="0">
    <w:nsid w:val="78E709DE"/>
    <w:multiLevelType w:val="multilevel"/>
    <w:tmpl w:val="6C2E8578"/>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106" w15:restartNumberingAfterBreak="0">
    <w:nsid w:val="791203A3"/>
    <w:multiLevelType w:val="multilevel"/>
    <w:tmpl w:val="47BA112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7" w15:restartNumberingAfterBreak="0">
    <w:nsid w:val="792434BB"/>
    <w:multiLevelType w:val="multilevel"/>
    <w:tmpl w:val="2A9646D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8" w15:restartNumberingAfterBreak="0">
    <w:nsid w:val="7A0E3EF5"/>
    <w:multiLevelType w:val="multilevel"/>
    <w:tmpl w:val="0CB26B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9" w15:restartNumberingAfterBreak="0">
    <w:nsid w:val="7CCF777F"/>
    <w:multiLevelType w:val="multilevel"/>
    <w:tmpl w:val="4140AF8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0" w15:restartNumberingAfterBreak="0">
    <w:nsid w:val="7D0F6922"/>
    <w:multiLevelType w:val="multilevel"/>
    <w:tmpl w:val="10DE8B1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1" w15:restartNumberingAfterBreak="0">
    <w:nsid w:val="7D660313"/>
    <w:multiLevelType w:val="multilevel"/>
    <w:tmpl w:val="286ABB1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2" w15:restartNumberingAfterBreak="0">
    <w:nsid w:val="7F8C6064"/>
    <w:multiLevelType w:val="multilevel"/>
    <w:tmpl w:val="617C39D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num w:numId="1" w16cid:durableId="888145556">
    <w:abstractNumId w:val="50"/>
  </w:num>
  <w:num w:numId="2" w16cid:durableId="782303813">
    <w:abstractNumId w:val="80"/>
  </w:num>
  <w:num w:numId="3" w16cid:durableId="1798642270">
    <w:abstractNumId w:val="48"/>
  </w:num>
  <w:num w:numId="4" w16cid:durableId="1756170336">
    <w:abstractNumId w:val="0"/>
  </w:num>
  <w:num w:numId="5" w16cid:durableId="1964576640">
    <w:abstractNumId w:val="53"/>
  </w:num>
  <w:num w:numId="6" w16cid:durableId="691301534">
    <w:abstractNumId w:val="14"/>
  </w:num>
  <w:num w:numId="7" w16cid:durableId="2136673850">
    <w:abstractNumId w:val="57"/>
  </w:num>
  <w:num w:numId="8" w16cid:durableId="1378629821">
    <w:abstractNumId w:val="94"/>
  </w:num>
  <w:num w:numId="9" w16cid:durableId="282075196">
    <w:abstractNumId w:val="44"/>
  </w:num>
  <w:num w:numId="10" w16cid:durableId="581335883">
    <w:abstractNumId w:val="16"/>
  </w:num>
  <w:num w:numId="11" w16cid:durableId="1808859704">
    <w:abstractNumId w:val="92"/>
  </w:num>
  <w:num w:numId="12" w16cid:durableId="319695935">
    <w:abstractNumId w:val="104"/>
  </w:num>
  <w:num w:numId="13" w16cid:durableId="756364320">
    <w:abstractNumId w:val="67"/>
  </w:num>
  <w:num w:numId="14" w16cid:durableId="1598633947">
    <w:abstractNumId w:val="100"/>
  </w:num>
  <w:num w:numId="15" w16cid:durableId="600340183">
    <w:abstractNumId w:val="55"/>
  </w:num>
  <w:num w:numId="16" w16cid:durableId="414209539">
    <w:abstractNumId w:val="19"/>
  </w:num>
  <w:num w:numId="17" w16cid:durableId="1838883573">
    <w:abstractNumId w:val="41"/>
  </w:num>
  <w:num w:numId="18" w16cid:durableId="381253722">
    <w:abstractNumId w:val="37"/>
  </w:num>
  <w:num w:numId="19" w16cid:durableId="726100688">
    <w:abstractNumId w:val="18"/>
  </w:num>
  <w:num w:numId="20" w16cid:durableId="1881017379">
    <w:abstractNumId w:val="23"/>
  </w:num>
  <w:num w:numId="21" w16cid:durableId="1742214045">
    <w:abstractNumId w:val="6"/>
  </w:num>
  <w:num w:numId="22" w16cid:durableId="949120870">
    <w:abstractNumId w:val="101"/>
  </w:num>
  <w:num w:numId="23" w16cid:durableId="161555559">
    <w:abstractNumId w:val="108"/>
  </w:num>
  <w:num w:numId="24" w16cid:durableId="1788622241">
    <w:abstractNumId w:val="42"/>
  </w:num>
  <w:num w:numId="25" w16cid:durableId="397479369">
    <w:abstractNumId w:val="21"/>
  </w:num>
  <w:num w:numId="26" w16cid:durableId="1184248485">
    <w:abstractNumId w:val="75"/>
  </w:num>
  <w:num w:numId="27" w16cid:durableId="557277622">
    <w:abstractNumId w:val="15"/>
  </w:num>
  <w:num w:numId="28" w16cid:durableId="1945261271">
    <w:abstractNumId w:val="61"/>
  </w:num>
  <w:num w:numId="29" w16cid:durableId="1917549028">
    <w:abstractNumId w:val="24"/>
  </w:num>
  <w:num w:numId="30" w16cid:durableId="598953570">
    <w:abstractNumId w:val="43"/>
  </w:num>
  <w:num w:numId="31" w16cid:durableId="751782417">
    <w:abstractNumId w:val="17"/>
  </w:num>
  <w:num w:numId="32" w16cid:durableId="1695763300">
    <w:abstractNumId w:val="29"/>
  </w:num>
  <w:num w:numId="33" w16cid:durableId="1563827569">
    <w:abstractNumId w:val="4"/>
  </w:num>
  <w:num w:numId="34" w16cid:durableId="441075483">
    <w:abstractNumId w:val="26"/>
  </w:num>
  <w:num w:numId="35" w16cid:durableId="1485122978">
    <w:abstractNumId w:val="31"/>
  </w:num>
  <w:num w:numId="36" w16cid:durableId="2045522169">
    <w:abstractNumId w:val="112"/>
  </w:num>
  <w:num w:numId="37" w16cid:durableId="1303847873">
    <w:abstractNumId w:val="105"/>
  </w:num>
  <w:num w:numId="38" w16cid:durableId="43450565">
    <w:abstractNumId w:val="2"/>
  </w:num>
  <w:num w:numId="39" w16cid:durableId="133910341">
    <w:abstractNumId w:val="45"/>
  </w:num>
  <w:num w:numId="40" w16cid:durableId="1824541522">
    <w:abstractNumId w:val="93"/>
  </w:num>
  <w:num w:numId="41" w16cid:durableId="802844445">
    <w:abstractNumId w:val="59"/>
  </w:num>
  <w:num w:numId="42" w16cid:durableId="1441097566">
    <w:abstractNumId w:val="72"/>
  </w:num>
  <w:num w:numId="43" w16cid:durableId="1965765193">
    <w:abstractNumId w:val="60"/>
  </w:num>
  <w:num w:numId="44" w16cid:durableId="960189756">
    <w:abstractNumId w:val="89"/>
  </w:num>
  <w:num w:numId="45" w16cid:durableId="257981240">
    <w:abstractNumId w:val="39"/>
  </w:num>
  <w:num w:numId="46" w16cid:durableId="2081633708">
    <w:abstractNumId w:val="51"/>
  </w:num>
  <w:num w:numId="47" w16cid:durableId="278530733">
    <w:abstractNumId w:val="40"/>
  </w:num>
  <w:num w:numId="48" w16cid:durableId="186020035">
    <w:abstractNumId w:val="3"/>
  </w:num>
  <w:num w:numId="49" w16cid:durableId="1442258710">
    <w:abstractNumId w:val="68"/>
  </w:num>
  <w:num w:numId="50" w16cid:durableId="71004204">
    <w:abstractNumId w:val="58"/>
  </w:num>
  <w:num w:numId="51" w16cid:durableId="700783054">
    <w:abstractNumId w:val="12"/>
  </w:num>
  <w:num w:numId="52" w16cid:durableId="492838399">
    <w:abstractNumId w:val="64"/>
  </w:num>
  <w:num w:numId="53" w16cid:durableId="1842430916">
    <w:abstractNumId w:val="83"/>
  </w:num>
  <w:num w:numId="54" w16cid:durableId="843670389">
    <w:abstractNumId w:val="9"/>
  </w:num>
  <w:num w:numId="55" w16cid:durableId="1117140775">
    <w:abstractNumId w:val="73"/>
  </w:num>
  <w:num w:numId="56" w16cid:durableId="124469709">
    <w:abstractNumId w:val="54"/>
  </w:num>
  <w:num w:numId="57" w16cid:durableId="1418479270">
    <w:abstractNumId w:val="71"/>
  </w:num>
  <w:num w:numId="58" w16cid:durableId="1534342505">
    <w:abstractNumId w:val="5"/>
  </w:num>
  <w:num w:numId="59" w16cid:durableId="36971559">
    <w:abstractNumId w:val="78"/>
  </w:num>
  <w:num w:numId="60" w16cid:durableId="21249785">
    <w:abstractNumId w:val="70"/>
  </w:num>
  <w:num w:numId="61" w16cid:durableId="835653530">
    <w:abstractNumId w:val="88"/>
  </w:num>
  <w:num w:numId="62" w16cid:durableId="485559532">
    <w:abstractNumId w:val="79"/>
  </w:num>
  <w:num w:numId="63" w16cid:durableId="442068543">
    <w:abstractNumId w:val="110"/>
  </w:num>
  <w:num w:numId="64" w16cid:durableId="505904373">
    <w:abstractNumId w:val="87"/>
  </w:num>
  <w:num w:numId="65" w16cid:durableId="1932539949">
    <w:abstractNumId w:val="33"/>
  </w:num>
  <w:num w:numId="66" w16cid:durableId="1509977661">
    <w:abstractNumId w:val="90"/>
  </w:num>
  <w:num w:numId="67" w16cid:durableId="1070931776">
    <w:abstractNumId w:val="86"/>
  </w:num>
  <w:num w:numId="68" w16cid:durableId="1362825163">
    <w:abstractNumId w:val="46"/>
  </w:num>
  <w:num w:numId="69" w16cid:durableId="1001156520">
    <w:abstractNumId w:val="30"/>
  </w:num>
  <w:num w:numId="70" w16cid:durableId="370961714">
    <w:abstractNumId w:val="13"/>
  </w:num>
  <w:num w:numId="71" w16cid:durableId="7103841">
    <w:abstractNumId w:val="106"/>
  </w:num>
  <w:num w:numId="72" w16cid:durableId="178934097">
    <w:abstractNumId w:val="76"/>
  </w:num>
  <w:num w:numId="73" w16cid:durableId="1400010432">
    <w:abstractNumId w:val="91"/>
  </w:num>
  <w:num w:numId="74" w16cid:durableId="1928070623">
    <w:abstractNumId w:val="8"/>
  </w:num>
  <w:num w:numId="75" w16cid:durableId="1601600561">
    <w:abstractNumId w:val="20"/>
  </w:num>
  <w:num w:numId="76" w16cid:durableId="1109665900">
    <w:abstractNumId w:val="38"/>
  </w:num>
  <w:num w:numId="77" w16cid:durableId="2005009329">
    <w:abstractNumId w:val="11"/>
  </w:num>
  <w:num w:numId="78" w16cid:durableId="1416391720">
    <w:abstractNumId w:val="49"/>
  </w:num>
  <w:num w:numId="79" w16cid:durableId="1956786101">
    <w:abstractNumId w:val="1"/>
  </w:num>
  <w:num w:numId="80" w16cid:durableId="72633406">
    <w:abstractNumId w:val="62"/>
  </w:num>
  <w:num w:numId="81" w16cid:durableId="872692521">
    <w:abstractNumId w:val="98"/>
  </w:num>
  <w:num w:numId="82" w16cid:durableId="806044613">
    <w:abstractNumId w:val="10"/>
  </w:num>
  <w:num w:numId="83" w16cid:durableId="793906495">
    <w:abstractNumId w:val="81"/>
  </w:num>
  <w:num w:numId="84" w16cid:durableId="1374304035">
    <w:abstractNumId w:val="22"/>
  </w:num>
  <w:num w:numId="85" w16cid:durableId="1221475413">
    <w:abstractNumId w:val="35"/>
  </w:num>
  <w:num w:numId="86" w16cid:durableId="2124766759">
    <w:abstractNumId w:val="103"/>
  </w:num>
  <w:num w:numId="87" w16cid:durableId="1659115414">
    <w:abstractNumId w:val="85"/>
  </w:num>
  <w:num w:numId="88" w16cid:durableId="880019360">
    <w:abstractNumId w:val="28"/>
  </w:num>
  <w:num w:numId="89" w16cid:durableId="756943189">
    <w:abstractNumId w:val="107"/>
  </w:num>
  <w:num w:numId="90" w16cid:durableId="697007317">
    <w:abstractNumId w:val="96"/>
  </w:num>
  <w:num w:numId="91" w16cid:durableId="125053812">
    <w:abstractNumId w:val="36"/>
  </w:num>
  <w:num w:numId="92" w16cid:durableId="221215209">
    <w:abstractNumId w:val="69"/>
  </w:num>
  <w:num w:numId="93" w16cid:durableId="1726639393">
    <w:abstractNumId w:val="47"/>
  </w:num>
  <w:num w:numId="94" w16cid:durableId="1064453154">
    <w:abstractNumId w:val="25"/>
  </w:num>
  <w:num w:numId="95" w16cid:durableId="572009478">
    <w:abstractNumId w:val="52"/>
  </w:num>
  <w:num w:numId="96" w16cid:durableId="878081758">
    <w:abstractNumId w:val="84"/>
  </w:num>
  <w:num w:numId="97" w16cid:durableId="685404005">
    <w:abstractNumId w:val="102"/>
  </w:num>
  <w:num w:numId="98" w16cid:durableId="2036996381">
    <w:abstractNumId w:val="95"/>
  </w:num>
  <w:num w:numId="99" w16cid:durableId="1202400078">
    <w:abstractNumId w:val="27"/>
  </w:num>
  <w:num w:numId="100" w16cid:durableId="1984650731">
    <w:abstractNumId w:val="82"/>
  </w:num>
  <w:num w:numId="101" w16cid:durableId="1258516232">
    <w:abstractNumId w:val="74"/>
  </w:num>
  <w:num w:numId="102" w16cid:durableId="338386943">
    <w:abstractNumId w:val="97"/>
  </w:num>
  <w:num w:numId="103" w16cid:durableId="682172700">
    <w:abstractNumId w:val="99"/>
  </w:num>
  <w:num w:numId="104" w16cid:durableId="1490629787">
    <w:abstractNumId w:val="109"/>
  </w:num>
  <w:num w:numId="105" w16cid:durableId="1359429642">
    <w:abstractNumId w:val="63"/>
  </w:num>
  <w:num w:numId="106" w16cid:durableId="1136488476">
    <w:abstractNumId w:val="66"/>
  </w:num>
  <w:num w:numId="107" w16cid:durableId="1009603821">
    <w:abstractNumId w:val="34"/>
  </w:num>
  <w:num w:numId="108" w16cid:durableId="293217354">
    <w:abstractNumId w:val="32"/>
  </w:num>
  <w:num w:numId="109" w16cid:durableId="2008749927">
    <w:abstractNumId w:val="56"/>
  </w:num>
  <w:num w:numId="110" w16cid:durableId="26835723">
    <w:abstractNumId w:val="65"/>
  </w:num>
  <w:num w:numId="111" w16cid:durableId="218900855">
    <w:abstractNumId w:val="111"/>
  </w:num>
  <w:num w:numId="112" w16cid:durableId="1183978890">
    <w:abstractNumId w:val="77"/>
  </w:num>
  <w:num w:numId="113" w16cid:durableId="129712345">
    <w:abstractNumId w:val="7"/>
  </w:num>
  <w:num w:numId="114" w16cid:durableId="126051979">
    <w:abstractNumId w:val="42"/>
    <w:lvlOverride w:ilvl="0">
      <w:startOverride w:val="1"/>
    </w:lvlOverride>
  </w:num>
  <w:num w:numId="115" w16cid:durableId="1308240594">
    <w:abstractNumId w:val="45"/>
    <w:lvlOverride w:ilvl="0">
      <w:startOverride w:val="6"/>
    </w:lvlOverride>
  </w:num>
  <w:num w:numId="116" w16cid:durableId="590238206">
    <w:abstractNumId w:val="93"/>
    <w:lvlOverride w:ilvl="0">
      <w:startOverride w:val="8"/>
    </w:lvlOverride>
  </w:num>
  <w:num w:numId="117" w16cid:durableId="1804080822">
    <w:abstractNumId w:val="59"/>
    <w:lvlOverride w:ilvl="0">
      <w:startOverride w:val="11"/>
    </w:lvlOverride>
  </w:num>
  <w:num w:numId="118" w16cid:durableId="2124373248">
    <w:abstractNumId w:val="48"/>
    <w:lvlOverride w:ilvl="0">
      <w:startOverride w:val="11"/>
    </w:lvlOverride>
  </w:num>
  <w:num w:numId="119" w16cid:durableId="692532525">
    <w:abstractNumId w:val="21"/>
    <w:lvlOverride w:ilvl="0">
      <w:startOverride w:val="21"/>
    </w:lvlOverride>
  </w:num>
  <w:num w:numId="120" w16cid:durableId="617876251">
    <w:abstractNumId w:val="15"/>
    <w:lvlOverride w:ilvl="0">
      <w:startOverride w:val="31"/>
    </w:lvlOverride>
  </w:num>
  <w:num w:numId="121" w16cid:durableId="972177182">
    <w:abstractNumId w:val="61"/>
    <w:lvlOverride w:ilvl="0">
      <w:startOverride w:val="41"/>
    </w:lvlOverride>
  </w:num>
  <w:num w:numId="122" w16cid:durableId="990253942">
    <w:abstractNumId w:val="48"/>
    <w:lvlOverride w:ilvl="0">
      <w:startOverride w:val="51"/>
    </w:lvlOverride>
  </w:num>
  <w:num w:numId="123" w16cid:durableId="14965505">
    <w:abstractNumId w:val="48"/>
    <w:lvlOverride w:ilvl="0">
      <w:startOverride w:val="61"/>
    </w:lvlOverride>
  </w:num>
  <w:num w:numId="124" w16cid:durableId="834490859">
    <w:abstractNumId w:val="29"/>
    <w:lvlOverride w:ilvl="0">
      <w:startOverride w:val="7"/>
    </w:lvlOverride>
  </w:num>
  <w:num w:numId="125" w16cid:durableId="1739743227">
    <w:abstractNumId w:val="48"/>
    <w:lvlOverride w:ilvl="0">
      <w:startOverride w:val="1"/>
    </w:lvlOverride>
  </w:num>
  <w:num w:numId="126" w16cid:durableId="578711208">
    <w:abstractNumId w:val="48"/>
    <w:lvlOverride w:ilvl="0">
      <w:startOverride w:val="11"/>
    </w:lvlOverride>
  </w:num>
  <w:num w:numId="127" w16cid:durableId="1112825237">
    <w:abstractNumId w:val="48"/>
    <w:lvlOverride w:ilvl="0">
      <w:startOverride w:val="21"/>
    </w:lvlOverride>
  </w:num>
  <w:num w:numId="128" w16cid:durableId="1731418876">
    <w:abstractNumId w:val="48"/>
    <w:lvlOverride w:ilvl="0">
      <w:startOverride w:val="31"/>
    </w:lvlOverride>
  </w:num>
  <w:num w:numId="129" w16cid:durableId="1120762284">
    <w:abstractNumId w:val="48"/>
    <w:lvlOverride w:ilvl="0">
      <w:startOverride w:val="41"/>
    </w:lvlOverride>
  </w:num>
  <w:num w:numId="130" w16cid:durableId="1898587893">
    <w:abstractNumId w:val="48"/>
    <w:lvlOverride w:ilvl="0">
      <w:startOverride w:val="51"/>
    </w:lvlOverride>
  </w:num>
  <w:num w:numId="131" w16cid:durableId="1962376306">
    <w:abstractNumId w:val="48"/>
    <w:lvlOverride w:ilvl="0">
      <w:startOverride w:val="61"/>
    </w:lvlOverride>
  </w:num>
  <w:num w:numId="132" w16cid:durableId="1486779299">
    <w:abstractNumId w:val="43"/>
    <w:lvlOverride w:ilvl="0">
      <w:startOverride w:val="71"/>
    </w:lvlOverride>
  </w:num>
  <w:num w:numId="133" w16cid:durableId="1564487796">
    <w:abstractNumId w:val="89"/>
    <w:lvlOverride w:ilvl="0">
      <w:startOverride w:val="10"/>
    </w:lvlOverride>
  </w:num>
  <w:num w:numId="134" w16cid:durableId="1638100191">
    <w:abstractNumId w:val="48"/>
    <w:lvlOverride w:ilvl="0">
      <w:startOverride w:val="1"/>
    </w:lvlOverride>
  </w:num>
  <w:num w:numId="135" w16cid:durableId="681130272">
    <w:abstractNumId w:val="48"/>
    <w:lvlOverride w:ilvl="0">
      <w:startOverride w:val="1"/>
    </w:lvlOverride>
  </w:num>
  <w:num w:numId="136" w16cid:durableId="512495773">
    <w:abstractNumId w:val="21"/>
    <w:lvlOverride w:ilvl="0">
      <w:startOverride w:val="1"/>
    </w:lvlOverride>
  </w:num>
  <w:num w:numId="137" w16cid:durableId="1331789557">
    <w:abstractNumId w:val="3"/>
    <w:lvlOverride w:ilvl="0">
      <w:startOverride w:val="1"/>
    </w:lvlOverride>
  </w:num>
  <w:num w:numId="138" w16cid:durableId="2076005845">
    <w:abstractNumId w:val="17"/>
    <w:lvlOverride w:ilvl="0">
      <w:startOverride w:val="1"/>
    </w:lvlOverride>
  </w:num>
  <w:num w:numId="139" w16cid:durableId="132214736">
    <w:abstractNumId w:val="48"/>
    <w:lvlOverride w:ilvl="0">
      <w:startOverride w:val="1"/>
    </w:lvlOverride>
  </w:num>
  <w:num w:numId="140" w16cid:durableId="811367466">
    <w:abstractNumId w:val="48"/>
    <w:lvlOverride w:ilvl="0">
      <w:startOverride w:val="1"/>
    </w:lvlOverride>
  </w:num>
  <w:num w:numId="141" w16cid:durableId="191774267">
    <w:abstractNumId w:val="48"/>
    <w:lvlOverride w:ilvl="0">
      <w:startOverride w:val="1"/>
    </w:lvlOverride>
  </w:num>
  <w:num w:numId="142" w16cid:durableId="674042290">
    <w:abstractNumId w:val="48"/>
    <w:lvlOverride w:ilvl="0">
      <w:startOverride w:val="1"/>
    </w:lvlOverride>
  </w:num>
  <w:num w:numId="143" w16cid:durableId="2029483593">
    <w:abstractNumId w:val="48"/>
    <w:lvlOverride w:ilvl="0">
      <w:startOverride w:val="1"/>
    </w:lvlOverride>
  </w:num>
  <w:num w:numId="144" w16cid:durableId="1103259115">
    <w:abstractNumId w:val="48"/>
    <w:lvlOverride w:ilvl="0">
      <w:startOverride w:val="1"/>
    </w:lvlOverride>
  </w:num>
  <w:num w:numId="145" w16cid:durableId="1835105588">
    <w:abstractNumId w:val="48"/>
    <w:lvlOverride w:ilvl="0">
      <w:startOverride w:val="1"/>
    </w:lvlOverride>
  </w:num>
  <w:num w:numId="146" w16cid:durableId="896821838">
    <w:abstractNumId w:val="48"/>
    <w:lvlOverride w:ilvl="0">
      <w:startOverride w:val="1"/>
    </w:lvlOverride>
  </w:num>
  <w:num w:numId="147" w16cid:durableId="1201163954">
    <w:abstractNumId w:val="48"/>
    <w:lvlOverride w:ilvl="0">
      <w:startOverride w:val="1"/>
    </w:lvlOverride>
  </w:num>
  <w:num w:numId="148" w16cid:durableId="61369819">
    <w:abstractNumId w:val="48"/>
    <w:lvlOverride w:ilvl="0">
      <w:startOverride w:val="1"/>
    </w:lvlOverride>
  </w:num>
  <w:num w:numId="149" w16cid:durableId="220410931">
    <w:abstractNumId w:val="48"/>
    <w:lvlOverride w:ilvl="0">
      <w:startOverride w:val="1"/>
    </w:lvlOverride>
  </w:num>
  <w:num w:numId="150" w16cid:durableId="1365053780">
    <w:abstractNumId w:val="48"/>
    <w:lvlOverride w:ilvl="0">
      <w:startOverride w:val="1"/>
    </w:lvlOverride>
  </w:num>
  <w:num w:numId="151" w16cid:durableId="1263487007">
    <w:abstractNumId w:val="48"/>
    <w:lvlOverride w:ilvl="0">
      <w:startOverride w:val="1"/>
    </w:lvlOverride>
  </w:num>
  <w:num w:numId="152" w16cid:durableId="209268637">
    <w:abstractNumId w:val="48"/>
    <w:lvlOverride w:ilvl="0">
      <w:startOverride w:val="1"/>
    </w:lvlOverride>
  </w:num>
  <w:num w:numId="153" w16cid:durableId="1209756780">
    <w:abstractNumId w:val="48"/>
    <w:lvlOverride w:ilvl="0">
      <w:startOverride w:val="1"/>
    </w:lvlOverride>
  </w:num>
  <w:num w:numId="154" w16cid:durableId="39208044">
    <w:abstractNumId w:val="48"/>
    <w:lvlOverride w:ilvl="0">
      <w:startOverride w:val="1"/>
    </w:lvlOverride>
  </w:num>
  <w:num w:numId="155" w16cid:durableId="970090729">
    <w:abstractNumId w:val="48"/>
    <w:lvlOverride w:ilvl="0">
      <w:startOverride w:val="1"/>
    </w:lvlOverride>
  </w:num>
  <w:num w:numId="156" w16cid:durableId="1858151209">
    <w:abstractNumId w:val="48"/>
    <w:lvlOverride w:ilvl="0">
      <w:startOverride w:val="1"/>
    </w:lvlOverride>
  </w:num>
  <w:num w:numId="157" w16cid:durableId="502863211">
    <w:abstractNumId w:val="48"/>
    <w:lvlOverride w:ilvl="0">
      <w:startOverride w:val="1"/>
    </w:lvlOverride>
  </w:num>
  <w:num w:numId="158" w16cid:durableId="2068719543">
    <w:abstractNumId w:val="48"/>
    <w:lvlOverride w:ilvl="0">
      <w:startOverride w:val="1"/>
    </w:lvlOverride>
  </w:num>
  <w:num w:numId="159" w16cid:durableId="273052001">
    <w:abstractNumId w:val="48"/>
    <w:lvlOverride w:ilvl="0">
      <w:startOverride w:val="1"/>
    </w:lvlOverride>
  </w:num>
  <w:num w:numId="160" w16cid:durableId="234363500">
    <w:abstractNumId w:val="48"/>
    <w:lvlOverride w:ilvl="0">
      <w:startOverride w:val="1"/>
    </w:lvlOverride>
  </w:num>
  <w:num w:numId="161" w16cid:durableId="1898322209">
    <w:abstractNumId w:val="48"/>
    <w:lvlOverride w:ilvl="0">
      <w:startOverride w:val="1"/>
    </w:lvlOverride>
  </w:num>
  <w:num w:numId="162" w16cid:durableId="1550874817">
    <w:abstractNumId w:val="48"/>
    <w:lvlOverride w:ilvl="0">
      <w:startOverride w:val="1"/>
    </w:lvlOverride>
  </w:num>
  <w:num w:numId="163" w16cid:durableId="1744640862">
    <w:abstractNumId w:val="48"/>
    <w:lvlOverride w:ilvl="0">
      <w:startOverride w:val="1"/>
    </w:lvlOverride>
  </w:num>
  <w:num w:numId="164" w16cid:durableId="1913664338">
    <w:abstractNumId w:val="48"/>
    <w:lvlOverride w:ilvl="0">
      <w:startOverride w:val="1"/>
    </w:lvlOverride>
  </w:num>
  <w:num w:numId="165" w16cid:durableId="1603294652">
    <w:abstractNumId w:val="48"/>
    <w:lvlOverride w:ilvl="0">
      <w:startOverride w:val="1"/>
    </w:lvlOverride>
  </w:num>
  <w:num w:numId="166" w16cid:durableId="1705859358">
    <w:abstractNumId w:val="48"/>
    <w:lvlOverride w:ilvl="0">
      <w:startOverride w:val="1"/>
    </w:lvlOverride>
  </w:num>
  <w:num w:numId="167" w16cid:durableId="2126650837">
    <w:abstractNumId w:val="48"/>
    <w:lvlOverride w:ilvl="0">
      <w:startOverride w:val="1"/>
    </w:lvlOverride>
  </w:num>
  <w:num w:numId="168" w16cid:durableId="768962516">
    <w:abstractNumId w:val="48"/>
    <w:lvlOverride w:ilvl="0">
      <w:startOverride w:val="1"/>
    </w:lvlOverride>
  </w:num>
  <w:num w:numId="169" w16cid:durableId="886646047">
    <w:abstractNumId w:val="48"/>
    <w:lvlOverride w:ilvl="0">
      <w:startOverride w:val="1"/>
    </w:lvlOverride>
  </w:num>
  <w:num w:numId="170" w16cid:durableId="1893301371">
    <w:abstractNumId w:val="48"/>
    <w:lvlOverride w:ilvl="0">
      <w:startOverride w:val="1"/>
    </w:lvlOverride>
  </w:num>
  <w:num w:numId="171" w16cid:durableId="807160800">
    <w:abstractNumId w:val="48"/>
    <w:lvlOverride w:ilvl="0">
      <w:startOverride w:val="1"/>
    </w:lvlOverride>
  </w:num>
  <w:num w:numId="172" w16cid:durableId="2102599579">
    <w:abstractNumId w:val="48"/>
    <w:lvlOverride w:ilvl="0">
      <w:startOverride w:val="1"/>
    </w:lvlOverride>
  </w:num>
  <w:num w:numId="173" w16cid:durableId="642464888">
    <w:abstractNumId w:val="48"/>
    <w:lvlOverride w:ilvl="0">
      <w:startOverride w:val="1"/>
    </w:lvlOverride>
  </w:num>
  <w:num w:numId="174" w16cid:durableId="1870025085">
    <w:abstractNumId w:val="48"/>
    <w:lvlOverride w:ilvl="0">
      <w:startOverride w:val="1"/>
    </w:lvlOverride>
  </w:num>
  <w:num w:numId="175" w16cid:durableId="102576847">
    <w:abstractNumId w:val="48"/>
    <w:lvlOverride w:ilvl="0">
      <w:startOverride w:val="1"/>
    </w:lvlOverride>
  </w:num>
  <w:num w:numId="176" w16cid:durableId="184174883">
    <w:abstractNumId w:val="4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0"/>
  <w:characterSpacingControl w:val="doNotCompress"/>
  <w:footnotePr>
    <w:footnote w:id="-1"/>
    <w:footnote w:id="0"/>
  </w:footnotePr>
  <w:endnotePr>
    <w:endnote w:id="-1"/>
    <w:endnote w:id="0"/>
  </w:endnotePr>
  <w:compat>
    <w:adjustLineHeightInTable/>
    <w:doNotBreakWrappedTables/>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526E6"/>
    <w:rsid w:val="002526E6"/>
    <w:rsid w:val="002D77BD"/>
    <w:rsid w:val="00723E43"/>
    <w:rsid w:val="008E4C7C"/>
    <w:rsid w:val="00DE3715"/>
    <w:rsid w:val="00EA74A7"/>
    <w:rsid w:val="00F7558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0ADE0A8"/>
  <w15:docId w15:val="{E637B253-C867-41BD-A7A2-68FB87516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ahoma"/>
        <w:kern w:val="2"/>
        <w:sz w:val="24"/>
        <w:szCs w:val="24"/>
        <w:lang w:val="fr-F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textAlignment w:val="baseline"/>
    </w:pPr>
    <w:rPr>
      <w:rFonts w:ascii="Garamond" w:eastAsia="SimSun" w:hAnsi="Garamond" w:cs="Mangal"/>
      <w:sz w:val="20"/>
      <w:lang w:eastAsia="zh-CN" w:bidi="hi-IN"/>
    </w:rPr>
  </w:style>
  <w:style w:type="paragraph" w:styleId="Titre1">
    <w:name w:val="heading 1"/>
    <w:basedOn w:val="Normal"/>
    <w:next w:val="Normal"/>
    <w:link w:val="Titre1Car"/>
    <w:uiPriority w:val="9"/>
    <w:qFormat/>
    <w:pPr>
      <w:keepNext/>
      <w:keepLines/>
      <w:numPr>
        <w:numId w:val="10"/>
      </w:numPr>
      <w:spacing w:before="360" w:after="80"/>
      <w:outlineLvl w:val="0"/>
    </w:pPr>
    <w:rPr>
      <w:rFonts w:ascii="Aptos Display" w:eastAsia="Aptos" w:hAnsi="Aptos Display" w:cs="Tahoma"/>
      <w:color w:val="0F4761" w:themeColor="accent1" w:themeShade="BF"/>
      <w:sz w:val="40"/>
      <w:szCs w:val="40"/>
    </w:rPr>
  </w:style>
  <w:style w:type="paragraph" w:styleId="Titre2">
    <w:name w:val="heading 2"/>
    <w:basedOn w:val="Normal"/>
    <w:next w:val="Normal"/>
    <w:link w:val="Titre2Car"/>
    <w:uiPriority w:val="9"/>
    <w:unhideWhenUsed/>
    <w:qFormat/>
    <w:pPr>
      <w:keepNext/>
      <w:keepLines/>
      <w:numPr>
        <w:ilvl w:val="1"/>
        <w:numId w:val="10"/>
      </w:numPr>
      <w:spacing w:before="160" w:after="80"/>
      <w:outlineLvl w:val="1"/>
    </w:pPr>
    <w:rPr>
      <w:rFonts w:ascii="Aptos Display" w:eastAsia="Aptos" w:hAnsi="Aptos Display" w:cs="Tahoma"/>
      <w:color w:val="0F4761" w:themeColor="accent1" w:themeShade="BF"/>
      <w:sz w:val="32"/>
      <w:szCs w:val="32"/>
    </w:rPr>
  </w:style>
  <w:style w:type="paragraph" w:styleId="Titre3">
    <w:name w:val="heading 3"/>
    <w:basedOn w:val="Normal"/>
    <w:next w:val="Normal"/>
    <w:link w:val="Titre3Car"/>
    <w:uiPriority w:val="9"/>
    <w:unhideWhenUsed/>
    <w:qFormat/>
    <w:pPr>
      <w:keepNext/>
      <w:keepLines/>
      <w:numPr>
        <w:ilvl w:val="2"/>
        <w:numId w:val="10"/>
      </w:numPr>
      <w:spacing w:before="160" w:after="80"/>
      <w:outlineLvl w:val="2"/>
    </w:pPr>
    <w:rPr>
      <w:rFonts w:eastAsia="Aptos" w:cs="Tahoma"/>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numPr>
        <w:ilvl w:val="3"/>
        <w:numId w:val="10"/>
      </w:numPr>
      <w:spacing w:before="80" w:after="40"/>
      <w:outlineLvl w:val="3"/>
    </w:pPr>
    <w:rPr>
      <w:rFonts w:eastAsia="Aptos" w:cs="Tahoma"/>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Aptos" w:cs="Tahoma"/>
      <w:color w:val="0F4761" w:themeColor="accent1" w:themeShade="BF"/>
    </w:rPr>
  </w:style>
  <w:style w:type="paragraph" w:styleId="Titre6">
    <w:name w:val="heading 6"/>
    <w:basedOn w:val="Normal"/>
    <w:next w:val="Normal"/>
    <w:link w:val="Titre6Car"/>
    <w:uiPriority w:val="9"/>
    <w:semiHidden/>
    <w:unhideWhenUsed/>
    <w:qFormat/>
    <w:pPr>
      <w:keepNext/>
      <w:keepLines/>
      <w:spacing w:before="40"/>
      <w:outlineLvl w:val="5"/>
    </w:pPr>
    <w:rPr>
      <w:rFonts w:eastAsia="Aptos" w:cs="Tahoma"/>
      <w:i/>
      <w:iCs/>
      <w:color w:val="595959" w:themeColor="dark1" w:themeTint="A6"/>
    </w:rPr>
  </w:style>
  <w:style w:type="paragraph" w:styleId="Titre7">
    <w:name w:val="heading 7"/>
    <w:basedOn w:val="Normal"/>
    <w:next w:val="Normal"/>
    <w:link w:val="Titre7Car"/>
    <w:qFormat/>
    <w:pPr>
      <w:keepNext/>
      <w:keepLines/>
      <w:spacing w:before="40"/>
      <w:outlineLvl w:val="6"/>
    </w:pPr>
    <w:rPr>
      <w:rFonts w:eastAsia="Aptos" w:cs="Tahoma"/>
      <w:color w:val="595959" w:themeColor="dark1" w:themeTint="A6"/>
    </w:rPr>
  </w:style>
  <w:style w:type="paragraph" w:styleId="Titre8">
    <w:name w:val="heading 8"/>
    <w:basedOn w:val="Normal"/>
    <w:next w:val="Normal"/>
    <w:link w:val="Titre8Car"/>
    <w:qFormat/>
    <w:pPr>
      <w:keepNext/>
      <w:keepLines/>
      <w:outlineLvl w:val="7"/>
    </w:pPr>
    <w:rPr>
      <w:rFonts w:eastAsia="Aptos" w:cs="Tahoma"/>
      <w:i/>
      <w:iCs/>
      <w:color w:val="272727" w:themeColor="dark1" w:themeTint="D8"/>
    </w:rPr>
  </w:style>
  <w:style w:type="paragraph" w:styleId="Titre9">
    <w:name w:val="heading 9"/>
    <w:basedOn w:val="Normal"/>
    <w:next w:val="Normal"/>
    <w:link w:val="Titre9Car"/>
    <w:qFormat/>
    <w:pPr>
      <w:keepNext/>
      <w:keepLines/>
      <w:outlineLvl w:val="8"/>
    </w:pPr>
    <w:rPr>
      <w:rFonts w:eastAsia="Aptos" w:cs="Tahoma"/>
      <w:color w:val="272727" w:themeColor="dark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qFormat/>
    <w:rPr>
      <w:rFonts w:ascii="Aptos Display" w:eastAsia="Aptos" w:hAnsi="Aptos Display" w:cs="Tahoma"/>
      <w:color w:val="0F4761" w:themeColor="accent1" w:themeShade="BF"/>
      <w:kern w:val="2"/>
      <w:sz w:val="40"/>
      <w:szCs w:val="40"/>
      <w:lang w:eastAsia="zh-CN" w:bidi="hi-IN"/>
    </w:rPr>
  </w:style>
  <w:style w:type="character" w:customStyle="1" w:styleId="Titre2Car">
    <w:name w:val="Titre 2 Car"/>
    <w:basedOn w:val="Policepardfaut"/>
    <w:link w:val="Titre2"/>
    <w:qFormat/>
    <w:rPr>
      <w:rFonts w:ascii="Aptos Display" w:eastAsia="Aptos" w:hAnsi="Aptos Display" w:cs="Tahoma"/>
      <w:color w:val="0F4761" w:themeColor="accent1" w:themeShade="BF"/>
      <w:kern w:val="2"/>
      <w:sz w:val="32"/>
      <w:szCs w:val="32"/>
      <w:lang w:eastAsia="zh-CN" w:bidi="hi-IN"/>
    </w:rPr>
  </w:style>
  <w:style w:type="character" w:customStyle="1" w:styleId="Titre3Car">
    <w:name w:val="Titre 3 Car"/>
    <w:basedOn w:val="Policepardfaut"/>
    <w:link w:val="Titre3"/>
    <w:qFormat/>
    <w:rPr>
      <w:rFonts w:ascii="Times New Roman" w:eastAsia="Aptos" w:hAnsi="Times New Roman" w:cs="Tahoma"/>
      <w:color w:val="0F4761" w:themeColor="accent1" w:themeShade="BF"/>
      <w:kern w:val="2"/>
      <w:sz w:val="28"/>
      <w:szCs w:val="28"/>
      <w:lang w:eastAsia="zh-CN" w:bidi="hi-IN"/>
    </w:rPr>
  </w:style>
  <w:style w:type="character" w:customStyle="1" w:styleId="Titre4Car">
    <w:name w:val="Titre 4 Car"/>
    <w:basedOn w:val="Policepardfaut"/>
    <w:link w:val="Titre4"/>
    <w:qFormat/>
    <w:rPr>
      <w:rFonts w:ascii="Times New Roman" w:eastAsia="Aptos" w:hAnsi="Times New Roman" w:cs="Tahoma"/>
      <w:i/>
      <w:iCs/>
      <w:color w:val="0F4761" w:themeColor="accent1" w:themeShade="BF"/>
      <w:kern w:val="2"/>
      <w:lang w:eastAsia="zh-CN" w:bidi="hi-IN"/>
    </w:rPr>
  </w:style>
  <w:style w:type="character" w:customStyle="1" w:styleId="Titre5Car">
    <w:name w:val="Titre 5 Car"/>
    <w:basedOn w:val="Policepardfaut"/>
    <w:link w:val="Titre5"/>
    <w:qFormat/>
    <w:rPr>
      <w:rFonts w:eastAsia="Aptos" w:cs="Tahoma"/>
      <w:color w:val="0F4761" w:themeColor="accent1" w:themeShade="BF"/>
    </w:rPr>
  </w:style>
  <w:style w:type="character" w:customStyle="1" w:styleId="Titre6Car">
    <w:name w:val="Titre 6 Car"/>
    <w:basedOn w:val="Policepardfaut"/>
    <w:link w:val="Titre6"/>
    <w:qFormat/>
    <w:rPr>
      <w:rFonts w:eastAsia="Aptos" w:cs="Tahoma"/>
      <w:i/>
      <w:iCs/>
      <w:color w:val="595959" w:themeColor="dark1" w:themeTint="A6"/>
    </w:rPr>
  </w:style>
  <w:style w:type="character" w:customStyle="1" w:styleId="Titre7Car">
    <w:name w:val="Titre 7 Car"/>
    <w:basedOn w:val="Policepardfaut"/>
    <w:link w:val="Titre7"/>
    <w:qFormat/>
    <w:rPr>
      <w:rFonts w:eastAsia="Aptos" w:cs="Tahoma"/>
      <w:color w:val="595959" w:themeColor="dark1" w:themeTint="A6"/>
    </w:rPr>
  </w:style>
  <w:style w:type="character" w:customStyle="1" w:styleId="Titre8Car">
    <w:name w:val="Titre 8 Car"/>
    <w:basedOn w:val="Policepardfaut"/>
    <w:link w:val="Titre8"/>
    <w:qFormat/>
    <w:rPr>
      <w:rFonts w:eastAsia="Aptos" w:cs="Tahoma"/>
      <w:i/>
      <w:iCs/>
      <w:color w:val="272727" w:themeColor="dark1" w:themeTint="D8"/>
    </w:rPr>
  </w:style>
  <w:style w:type="character" w:customStyle="1" w:styleId="Titre9Car">
    <w:name w:val="Titre 9 Car"/>
    <w:basedOn w:val="Policepardfaut"/>
    <w:link w:val="Titre9"/>
    <w:qFormat/>
    <w:rPr>
      <w:rFonts w:eastAsia="Aptos" w:cs="Tahoma"/>
      <w:color w:val="272727" w:themeColor="dark1" w:themeTint="D8"/>
    </w:rPr>
  </w:style>
  <w:style w:type="character" w:customStyle="1" w:styleId="TitreCar">
    <w:name w:val="Titre Car"/>
    <w:basedOn w:val="Policepardfaut"/>
    <w:link w:val="Titre"/>
    <w:qFormat/>
    <w:rPr>
      <w:rFonts w:ascii="Aptos Display" w:eastAsia="Aptos" w:hAnsi="Aptos Display" w:cs="Tahoma"/>
      <w:spacing w:val="-10"/>
      <w:kern w:val="2"/>
      <w:sz w:val="56"/>
      <w:szCs w:val="56"/>
    </w:rPr>
  </w:style>
  <w:style w:type="character" w:customStyle="1" w:styleId="Sous-titreCar">
    <w:name w:val="Sous-titre Car"/>
    <w:basedOn w:val="Policepardfaut"/>
    <w:link w:val="Sous-titre"/>
    <w:qFormat/>
    <w:rPr>
      <w:rFonts w:eastAsia="Aptos" w:cs="Tahoma"/>
      <w:color w:val="595959" w:themeColor="dark1" w:themeTint="A6"/>
      <w:spacing w:val="15"/>
      <w:sz w:val="28"/>
      <w:szCs w:val="28"/>
    </w:rPr>
  </w:style>
  <w:style w:type="character" w:customStyle="1" w:styleId="CitationCar">
    <w:name w:val="Citation Car"/>
    <w:basedOn w:val="Policepardfaut"/>
    <w:link w:val="Citation"/>
    <w:qFormat/>
    <w:rPr>
      <w:i/>
      <w:iCs/>
      <w:color w:val="404040" w:themeColor="dark1" w:themeTint="BF"/>
    </w:rPr>
  </w:style>
  <w:style w:type="character" w:styleId="Accentuationintense">
    <w:name w:val="Intense Emphasis"/>
    <w:basedOn w:val="Policepardfaut"/>
    <w:qFormat/>
    <w:rPr>
      <w:i/>
      <w:iCs/>
      <w:color w:val="0F4761" w:themeColor="accent1" w:themeShade="BF"/>
    </w:rPr>
  </w:style>
  <w:style w:type="character" w:customStyle="1" w:styleId="CitationintenseCar">
    <w:name w:val="Citation intense Car"/>
    <w:basedOn w:val="Policepardfaut"/>
    <w:link w:val="Citationintense"/>
    <w:qFormat/>
    <w:rPr>
      <w:i/>
      <w:iCs/>
      <w:color w:val="0F4761" w:themeColor="accent1" w:themeShade="BF"/>
    </w:rPr>
  </w:style>
  <w:style w:type="character" w:styleId="Rfrenceintense">
    <w:name w:val="Intense Reference"/>
    <w:basedOn w:val="Policepardfaut"/>
    <w:qFormat/>
    <w:rPr>
      <w:b/>
      <w:bCs/>
      <w:smallCaps/>
      <w:color w:val="0F4761" w:themeColor="accent1" w:themeShade="BF"/>
      <w:spacing w:val="5"/>
    </w:rPr>
  </w:style>
  <w:style w:type="character" w:customStyle="1" w:styleId="En-tteCar">
    <w:name w:val="En-tête Car"/>
    <w:basedOn w:val="Policepardfaut"/>
    <w:link w:val="En-tte"/>
    <w:qFormat/>
    <w:rPr>
      <w:rFonts w:ascii="Garamond" w:eastAsia="Times New Roman" w:hAnsi="Garamond" w:cs="Times New Roman"/>
      <w:kern w:val="2"/>
      <w:sz w:val="20"/>
      <w:szCs w:val="20"/>
      <w:lang w:eastAsia="zh-CN"/>
    </w:rPr>
  </w:style>
  <w:style w:type="character" w:customStyle="1" w:styleId="PieddepageCar">
    <w:name w:val="Pied de page Car"/>
    <w:basedOn w:val="Policepardfaut"/>
    <w:link w:val="Pieddepage"/>
    <w:qFormat/>
    <w:rPr>
      <w:rFonts w:ascii="Garamond" w:eastAsia="Times New Roman" w:hAnsi="Garamond" w:cs="Times New Roman"/>
      <w:kern w:val="2"/>
      <w:sz w:val="20"/>
      <w:szCs w:val="20"/>
      <w:lang w:eastAsia="zh-CN"/>
    </w:rPr>
  </w:style>
  <w:style w:type="character" w:customStyle="1" w:styleId="FootnoteSymbol">
    <w:name w:val="Footnote Symbol"/>
    <w:qFormat/>
  </w:style>
  <w:style w:type="character" w:styleId="Numrodepage">
    <w:name w:val="page number"/>
    <w:basedOn w:val="WW-Policepardfaut"/>
  </w:style>
  <w:style w:type="character" w:customStyle="1" w:styleId="Caractresdenumrotation">
    <w:name w:val="Caractères de numérotation"/>
    <w:qFormat/>
  </w:style>
  <w:style w:type="character" w:customStyle="1" w:styleId="Puces">
    <w:name w:val="Puces"/>
    <w:qFormat/>
    <w:rPr>
      <w:rFonts w:ascii="StarSymbol" w:eastAsia="StarSymbol" w:hAnsi="StarSymbol" w:cs="StarSymbol"/>
      <w:sz w:val="18"/>
      <w:szCs w:val="18"/>
    </w:rPr>
  </w:style>
  <w:style w:type="character" w:customStyle="1" w:styleId="Internetlink">
    <w:name w:val="Internet link"/>
    <w:basedOn w:val="WW-Policepardfaut"/>
    <w:qFormat/>
    <w:rPr>
      <w:color w:val="0000FF"/>
      <w:u w:val="single"/>
    </w:rPr>
  </w:style>
  <w:style w:type="character" w:customStyle="1" w:styleId="EndnoteSymbol">
    <w:name w:val="Endnote Symbol"/>
    <w:qFormat/>
  </w:style>
  <w:style w:type="character" w:customStyle="1" w:styleId="WW8Num1z1">
    <w:name w:val="WW8Num1z1"/>
    <w:qFormat/>
    <w:rPr>
      <w:rFonts w:ascii="Courier New" w:eastAsia="Courier New" w:hAnsi="Courier New" w:cs="Courier New"/>
    </w:rPr>
  </w:style>
  <w:style w:type="character" w:customStyle="1" w:styleId="WW8Num1z2">
    <w:name w:val="WW8Num1z2"/>
    <w:qFormat/>
    <w:rPr>
      <w:rFonts w:ascii="Wingdings" w:eastAsia="Wingdings" w:hAnsi="Wingdings" w:cs="Wingdings"/>
    </w:rPr>
  </w:style>
  <w:style w:type="character" w:customStyle="1" w:styleId="WW8Num1z3">
    <w:name w:val="WW8Num1z3"/>
    <w:qFormat/>
    <w:rPr>
      <w:rFonts w:ascii="Symbol" w:eastAsia="Symbol" w:hAnsi="Symbol" w:cs="Symbo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6">
    <w:name w:val="WW8Num2z6"/>
    <w:qFormat/>
    <w:rPr>
      <w:rFonts w:ascii="Symbol" w:eastAsia="Symbol" w:hAnsi="Symbol" w:cs="Symbol"/>
    </w:rPr>
  </w:style>
  <w:style w:type="character" w:customStyle="1" w:styleId="WW8Num3z1">
    <w:name w:val="WW8Num3z1"/>
    <w:qFormat/>
    <w:rPr>
      <w:rFonts w:ascii="Courier New" w:eastAsia="Courier New" w:hAnsi="Courier New" w:cs="Courier New"/>
    </w:rPr>
  </w:style>
  <w:style w:type="character" w:customStyle="1" w:styleId="WW8Num3z2">
    <w:name w:val="WW8Num3z2"/>
    <w:qFormat/>
    <w:rPr>
      <w:rFonts w:ascii="Wingdings" w:eastAsia="Wingdings" w:hAnsi="Wingdings" w:cs="Wingdings"/>
    </w:rPr>
  </w:style>
  <w:style w:type="character" w:customStyle="1" w:styleId="WW8Num3z3">
    <w:name w:val="WW8Num3z3"/>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5z3">
    <w:name w:val="WW8Num5z3"/>
    <w:qFormat/>
    <w:rPr>
      <w:rFonts w:ascii="Symbol" w:eastAsia="Symbol" w:hAnsi="Symbol" w:cs="Symbol"/>
    </w:rPr>
  </w:style>
  <w:style w:type="character" w:customStyle="1" w:styleId="WW8Num6z1">
    <w:name w:val="WW8Num6z1"/>
    <w:qFormat/>
    <w:rPr>
      <w:rFonts w:ascii="Courier New" w:eastAsia="Courier New" w:hAnsi="Courier New" w:cs="Courier New"/>
    </w:rPr>
  </w:style>
  <w:style w:type="character" w:customStyle="1" w:styleId="WW8Num6z2">
    <w:name w:val="WW8Num6z2"/>
    <w:qFormat/>
    <w:rPr>
      <w:rFonts w:ascii="Wingdings" w:eastAsia="Wingdings" w:hAnsi="Wingdings" w:cs="Wingdings"/>
    </w:rPr>
  </w:style>
  <w:style w:type="character" w:customStyle="1" w:styleId="WW8Num6z3">
    <w:name w:val="WW8Num6z3"/>
    <w:qFormat/>
    <w:rPr>
      <w:rFonts w:ascii="Symbol" w:eastAsia="Symbol" w:hAnsi="Symbol" w:cs="Symbol"/>
    </w:rPr>
  </w:style>
  <w:style w:type="character" w:customStyle="1" w:styleId="WW8Num7z1">
    <w:name w:val="WW8Num7z1"/>
    <w:qFormat/>
    <w:rPr>
      <w:rFonts w:ascii="Courier New" w:eastAsia="Courier New" w:hAnsi="Courier New" w:cs="Courier New"/>
    </w:rPr>
  </w:style>
  <w:style w:type="character" w:customStyle="1" w:styleId="WW8Num7z2">
    <w:name w:val="WW8Num7z2"/>
    <w:qFormat/>
    <w:rPr>
      <w:rFonts w:ascii="Wingdings" w:eastAsia="Wingdings" w:hAnsi="Wingdings" w:cs="Wingdings"/>
    </w:rPr>
  </w:style>
  <w:style w:type="character" w:customStyle="1" w:styleId="WW8Num7z3">
    <w:name w:val="WW8Num7z3"/>
    <w:qFormat/>
    <w:rPr>
      <w:rFonts w:ascii="Symbol" w:eastAsia="Symbol" w:hAnsi="Symbol" w:cs="Symbol"/>
    </w:rPr>
  </w:style>
  <w:style w:type="character" w:customStyle="1" w:styleId="WW8Num8z1">
    <w:name w:val="WW8Num8z1"/>
    <w:qFormat/>
    <w:rPr>
      <w:rFonts w:ascii="Courier New" w:eastAsia="Courier New" w:hAnsi="Courier New" w:cs="Courier New"/>
    </w:rPr>
  </w:style>
  <w:style w:type="character" w:customStyle="1" w:styleId="WW8Num8z2">
    <w:name w:val="WW8Num8z2"/>
    <w:qFormat/>
    <w:rPr>
      <w:rFonts w:ascii="Wingdings" w:eastAsia="Wingdings" w:hAnsi="Wingdings" w:cs="Wingdings"/>
    </w:rPr>
  </w:style>
  <w:style w:type="character" w:customStyle="1" w:styleId="WW8Num8z3">
    <w:name w:val="WW8Num8z3"/>
    <w:qFormat/>
    <w:rPr>
      <w:rFonts w:ascii="Symbol" w:eastAsia="Symbol" w:hAnsi="Symbol" w:cs="Symbol"/>
    </w:rPr>
  </w:style>
  <w:style w:type="character" w:customStyle="1" w:styleId="WW8Num9z1">
    <w:name w:val="WW8Num9z1"/>
    <w:qFormat/>
    <w:rPr>
      <w:rFonts w:ascii="Courier New" w:eastAsia="Courier New" w:hAnsi="Courier New" w:cs="Courier New"/>
    </w:rPr>
  </w:style>
  <w:style w:type="character" w:customStyle="1" w:styleId="WW8Num9z2">
    <w:name w:val="WW8Num9z2"/>
    <w:qFormat/>
    <w:rPr>
      <w:rFonts w:ascii="Wingdings" w:eastAsia="Wingdings" w:hAnsi="Wingdings" w:cs="Wingdings"/>
    </w:rPr>
  </w:style>
  <w:style w:type="character" w:customStyle="1" w:styleId="WW8Num9z3">
    <w:name w:val="WW8Num9z3"/>
    <w:qFormat/>
    <w:rPr>
      <w:rFonts w:ascii="Symbol" w:eastAsia="Symbol" w:hAnsi="Symbol" w:cs="Symbol"/>
    </w:rPr>
  </w:style>
  <w:style w:type="character" w:customStyle="1" w:styleId="WW8Num10z1">
    <w:name w:val="WW8Num10z1"/>
    <w:qFormat/>
    <w:rPr>
      <w:rFonts w:ascii="Courier New" w:eastAsia="Courier New" w:hAnsi="Courier New" w:cs="Courier New"/>
    </w:rPr>
  </w:style>
  <w:style w:type="character" w:customStyle="1" w:styleId="WW8Num10z2">
    <w:name w:val="WW8Num10z2"/>
    <w:qFormat/>
    <w:rPr>
      <w:rFonts w:ascii="Wingdings" w:eastAsia="Wingdings" w:hAnsi="Wingdings" w:cs="Wingdings"/>
    </w:rPr>
  </w:style>
  <w:style w:type="character" w:customStyle="1" w:styleId="WW8Num10z3">
    <w:name w:val="WW8Num10z3"/>
    <w:qFormat/>
    <w:rPr>
      <w:rFonts w:ascii="Symbol" w:eastAsia="Symbol" w:hAnsi="Symbol" w:cs="Symbol"/>
    </w:rPr>
  </w:style>
  <w:style w:type="character" w:customStyle="1" w:styleId="WW8Num11z1">
    <w:name w:val="WW8Num11z1"/>
    <w:qFormat/>
    <w:rPr>
      <w:rFonts w:ascii="Courier New" w:eastAsia="Courier New" w:hAnsi="Courier New" w:cs="Courier New"/>
    </w:rPr>
  </w:style>
  <w:style w:type="character" w:customStyle="1" w:styleId="WW8Num11z2">
    <w:name w:val="WW8Num11z2"/>
    <w:qFormat/>
    <w:rPr>
      <w:rFonts w:ascii="Wingdings" w:eastAsia="Wingdings" w:hAnsi="Wingdings" w:cs="Wingdings"/>
    </w:rPr>
  </w:style>
  <w:style w:type="character" w:customStyle="1" w:styleId="WW8Num11z3">
    <w:name w:val="WW8Num11z3"/>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2z3">
    <w:name w:val="WW8Num12z3"/>
    <w:qFormat/>
    <w:rPr>
      <w:rFonts w:ascii="Symbol" w:eastAsia="Symbol" w:hAnsi="Symbol" w:cs="Symbol"/>
    </w:rPr>
  </w:style>
  <w:style w:type="character" w:customStyle="1" w:styleId="WW8Num13z1">
    <w:name w:val="WW8Num13z1"/>
    <w:qFormat/>
    <w:rPr>
      <w:rFonts w:ascii="Courier New" w:eastAsia="Courier New" w:hAnsi="Courier New" w:cs="Courier New"/>
    </w:rPr>
  </w:style>
  <w:style w:type="character" w:customStyle="1" w:styleId="WW8Num13z2">
    <w:name w:val="WW8Num13z2"/>
    <w:qFormat/>
    <w:rPr>
      <w:rFonts w:ascii="Wingdings" w:eastAsia="Wingdings" w:hAnsi="Wingdings" w:cs="Wingdings"/>
    </w:rPr>
  </w:style>
  <w:style w:type="character" w:customStyle="1" w:styleId="WW8Num13z3">
    <w:name w:val="WW8Num13z3"/>
    <w:qFormat/>
    <w:rPr>
      <w:rFonts w:ascii="Symbol" w:eastAsia="Symbol" w:hAnsi="Symbol" w:cs="Symbol"/>
    </w:rPr>
  </w:style>
  <w:style w:type="character" w:customStyle="1" w:styleId="WW8Num15z0">
    <w:name w:val="WW8Num15z0"/>
    <w:qFormat/>
    <w:rPr>
      <w:rFonts w:ascii="Symbol" w:eastAsia="Symbol" w:hAnsi="Symbol" w:cs="Symbol"/>
    </w:rPr>
  </w:style>
  <w:style w:type="character" w:customStyle="1" w:styleId="WW8Num15z1">
    <w:name w:val="WW8Num15z1"/>
    <w:qFormat/>
    <w:rPr>
      <w:rFonts w:ascii="Courier New" w:eastAsia="Courier New" w:hAnsi="Courier New" w:cs="Courier New"/>
    </w:rPr>
  </w:style>
  <w:style w:type="character" w:customStyle="1" w:styleId="WW8Num15z2">
    <w:name w:val="WW8Num15z2"/>
    <w:qFormat/>
    <w:rPr>
      <w:rFonts w:ascii="Wingdings" w:eastAsia="Wingdings" w:hAnsi="Wingdings" w:cs="Wingdings"/>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6z3">
    <w:name w:val="WW8Num16z3"/>
    <w:qFormat/>
    <w:rPr>
      <w:rFonts w:ascii="Symbol" w:eastAsia="Symbol" w:hAnsi="Symbol" w:cs="Symbol"/>
    </w:rPr>
  </w:style>
  <w:style w:type="character" w:customStyle="1" w:styleId="WW8Num19z0">
    <w:name w:val="WW8Num19z0"/>
    <w:qFormat/>
    <w:rPr>
      <w:rFonts w:ascii="Symbol" w:eastAsia="Symbol" w:hAnsi="Symbol" w:cs="Symbol"/>
    </w:rPr>
  </w:style>
  <w:style w:type="character" w:customStyle="1" w:styleId="WW8Num19z1">
    <w:name w:val="WW8Num19z1"/>
    <w:qFormat/>
    <w:rPr>
      <w:rFonts w:ascii="Courier New" w:eastAsia="Courier New" w:hAnsi="Courier New" w:cs="Courier New"/>
    </w:rPr>
  </w:style>
  <w:style w:type="character" w:customStyle="1" w:styleId="WW8Num19z2">
    <w:name w:val="WW8Num19z2"/>
    <w:qFormat/>
    <w:rPr>
      <w:rFonts w:ascii="Wingdings" w:eastAsia="Wingdings" w:hAnsi="Wingdings" w:cs="Wingdings"/>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1">
    <w:name w:val="WW8Num21z1"/>
    <w:qFormat/>
    <w:rPr>
      <w:rFonts w:ascii="Courier New" w:eastAsia="Courier New" w:hAnsi="Courier New" w:cs="Courier New"/>
    </w:rPr>
  </w:style>
  <w:style w:type="character" w:customStyle="1" w:styleId="WW8Num21z2">
    <w:name w:val="WW8Num21z2"/>
    <w:qFormat/>
    <w:rPr>
      <w:rFonts w:ascii="Wingdings" w:eastAsia="Wingdings" w:hAnsi="Wingdings" w:cs="Wingdings"/>
    </w:rPr>
  </w:style>
  <w:style w:type="character" w:customStyle="1" w:styleId="WW8Num21z3">
    <w:name w:val="WW8Num21z3"/>
    <w:qFormat/>
    <w:rPr>
      <w:rFonts w:ascii="Symbol" w:eastAsia="Symbol" w:hAnsi="Symbol" w:cs="Symbol"/>
    </w:rPr>
  </w:style>
  <w:style w:type="character" w:customStyle="1" w:styleId="WW8Num22z1">
    <w:name w:val="WW8Num22z1"/>
    <w:qFormat/>
    <w:rPr>
      <w:rFonts w:ascii="Courier New" w:eastAsia="Courier New" w:hAnsi="Courier New" w:cs="Courier New"/>
    </w:rPr>
  </w:style>
  <w:style w:type="character" w:customStyle="1" w:styleId="WW8Num22z2">
    <w:name w:val="WW8Num22z2"/>
    <w:qFormat/>
    <w:rPr>
      <w:rFonts w:ascii="Wingdings" w:eastAsia="Wingdings" w:hAnsi="Wingdings" w:cs="Wingdings"/>
    </w:rPr>
  </w:style>
  <w:style w:type="character" w:customStyle="1" w:styleId="WW8Num22z3">
    <w:name w:val="WW8Num22z3"/>
    <w:qFormat/>
    <w:rPr>
      <w:rFonts w:ascii="Symbol" w:eastAsia="Symbol" w:hAnsi="Symbol" w:cs="Symbol"/>
    </w:rPr>
  </w:style>
  <w:style w:type="character" w:customStyle="1" w:styleId="WW8Num23z0">
    <w:name w:val="WW8Num23z0"/>
    <w:qFormat/>
    <w:rPr>
      <w:rFonts w:ascii="Symbol" w:eastAsia="Symbol" w:hAnsi="Symbol" w:cs="Symbo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4z0">
    <w:name w:val="WW8Num24z0"/>
    <w:qFormat/>
    <w:rPr>
      <w:rFonts w:ascii="Wingdings" w:eastAsia="Wingdings" w:hAnsi="Wingdings" w:cs="Wingdings"/>
    </w:rPr>
  </w:style>
  <w:style w:type="character" w:customStyle="1" w:styleId="WW8Num24z1">
    <w:name w:val="WW8Num24z1"/>
    <w:qFormat/>
    <w:rPr>
      <w:rFonts w:ascii="Courier New" w:eastAsia="Courier New" w:hAnsi="Courier New" w:cs="Courier New"/>
    </w:rPr>
  </w:style>
  <w:style w:type="character" w:customStyle="1" w:styleId="WW8Num24z3">
    <w:name w:val="WW8Num24z3"/>
    <w:qFormat/>
    <w:rPr>
      <w:rFonts w:ascii="Symbol" w:eastAsia="Symbol" w:hAnsi="Symbol" w:cs="Symbol"/>
    </w:rPr>
  </w:style>
  <w:style w:type="character" w:customStyle="1" w:styleId="WW8Num25z1">
    <w:name w:val="WW8Num25z1"/>
    <w:qFormat/>
    <w:rPr>
      <w:rFonts w:ascii="Courier New" w:eastAsia="Courier New" w:hAnsi="Courier New" w:cs="Courier New"/>
    </w:rPr>
  </w:style>
  <w:style w:type="character" w:customStyle="1" w:styleId="WW8Num25z2">
    <w:name w:val="WW8Num25z2"/>
    <w:qFormat/>
    <w:rPr>
      <w:rFonts w:ascii="Wingdings" w:eastAsia="Wingdings" w:hAnsi="Wingdings" w:cs="Wingdings"/>
    </w:rPr>
  </w:style>
  <w:style w:type="character" w:customStyle="1" w:styleId="WW8Num25z3">
    <w:name w:val="WW8Num25z3"/>
    <w:qFormat/>
    <w:rPr>
      <w:rFonts w:ascii="Symbol" w:eastAsia="Symbol" w:hAnsi="Symbol" w:cs="Symbol"/>
    </w:rPr>
  </w:style>
  <w:style w:type="character" w:customStyle="1" w:styleId="WW8Num27z1">
    <w:name w:val="WW8Num27z1"/>
    <w:qFormat/>
    <w:rPr>
      <w:rFonts w:ascii="Courier New" w:eastAsia="Courier New" w:hAnsi="Courier New" w:cs="Courier New"/>
    </w:rPr>
  </w:style>
  <w:style w:type="character" w:customStyle="1" w:styleId="WW8Num27z2">
    <w:name w:val="WW8Num27z2"/>
    <w:qFormat/>
    <w:rPr>
      <w:rFonts w:ascii="Wingdings" w:eastAsia="Wingdings" w:hAnsi="Wingdings" w:cs="Wingdings"/>
    </w:rPr>
  </w:style>
  <w:style w:type="character" w:customStyle="1" w:styleId="WW8Num27z3">
    <w:name w:val="WW8Num27z3"/>
    <w:qFormat/>
    <w:rPr>
      <w:rFonts w:ascii="Symbol" w:eastAsia="Symbol" w:hAnsi="Symbol" w:cs="Symbol"/>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8z5">
    <w:name w:val="WW8Num28z5"/>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2">
    <w:name w:val="WW8Num29z2"/>
    <w:qFormat/>
    <w:rPr>
      <w:rFonts w:ascii="Wingdings" w:eastAsia="Wingdings" w:hAnsi="Wingdings" w:cs="Wingdings"/>
    </w:rPr>
  </w:style>
  <w:style w:type="character" w:customStyle="1" w:styleId="WW8Num29z3">
    <w:name w:val="WW8Num29z3"/>
    <w:qFormat/>
    <w:rPr>
      <w:rFonts w:ascii="Symbol" w:eastAsia="Symbol" w:hAnsi="Symbol" w:cs="Symbol"/>
    </w:rPr>
  </w:style>
  <w:style w:type="character" w:customStyle="1" w:styleId="WW8Num31z1">
    <w:name w:val="WW8Num31z1"/>
    <w:qFormat/>
    <w:rPr>
      <w:rFonts w:ascii="Courier New" w:eastAsia="Courier New" w:hAnsi="Courier New" w:cs="Courier New"/>
    </w:rPr>
  </w:style>
  <w:style w:type="character" w:customStyle="1" w:styleId="WW8Num31z2">
    <w:name w:val="WW8Num31z2"/>
    <w:qFormat/>
    <w:rPr>
      <w:rFonts w:ascii="Wingdings" w:eastAsia="Wingdings" w:hAnsi="Wingdings" w:cs="Wingdings"/>
    </w:rPr>
  </w:style>
  <w:style w:type="character" w:customStyle="1" w:styleId="WW8Num31z3">
    <w:name w:val="WW8Num31z3"/>
    <w:qFormat/>
    <w:rPr>
      <w:rFonts w:ascii="Symbol" w:eastAsia="Symbol" w:hAnsi="Symbol" w:cs="Symbo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4z1">
    <w:name w:val="WW8Num34z1"/>
    <w:qFormat/>
    <w:rPr>
      <w:rFonts w:ascii="Courier New" w:eastAsia="Courier New" w:hAnsi="Courier New" w:cs="Courier New"/>
    </w:rPr>
  </w:style>
  <w:style w:type="character" w:customStyle="1" w:styleId="WW8Num34z2">
    <w:name w:val="WW8Num34z2"/>
    <w:qFormat/>
    <w:rPr>
      <w:rFonts w:ascii="Wingdings" w:eastAsia="Wingdings" w:hAnsi="Wingdings" w:cs="Wingdings"/>
    </w:rPr>
  </w:style>
  <w:style w:type="character" w:customStyle="1" w:styleId="WW8Num34z3">
    <w:name w:val="WW8Num34z3"/>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5z3">
    <w:name w:val="WW8Num35z3"/>
    <w:qFormat/>
    <w:rPr>
      <w:rFonts w:ascii="Symbol" w:eastAsia="Symbol" w:hAnsi="Symbol" w:cs="Symbol"/>
    </w:rPr>
  </w:style>
  <w:style w:type="character" w:customStyle="1" w:styleId="WW8Num36z1">
    <w:name w:val="WW8Num36z1"/>
    <w:qFormat/>
    <w:rPr>
      <w:rFonts w:ascii="Courier New" w:eastAsia="Courier New" w:hAnsi="Courier New" w:cs="Courier New"/>
    </w:rPr>
  </w:style>
  <w:style w:type="character" w:customStyle="1" w:styleId="WW8Num36z2">
    <w:name w:val="WW8Num36z2"/>
    <w:qFormat/>
    <w:rPr>
      <w:rFonts w:ascii="Wingdings" w:eastAsia="Wingdings" w:hAnsi="Wingdings" w:cs="Wingdings"/>
    </w:rPr>
  </w:style>
  <w:style w:type="character" w:customStyle="1" w:styleId="WW8Num36z3">
    <w:name w:val="WW8Num36z3"/>
    <w:qFormat/>
    <w:rPr>
      <w:rFonts w:ascii="Symbol" w:eastAsia="Symbol" w:hAnsi="Symbol" w:cs="Symbol"/>
    </w:rPr>
  </w:style>
  <w:style w:type="character" w:customStyle="1" w:styleId="WW8Num37z0">
    <w:name w:val="WW8Num37z0"/>
    <w:qFormat/>
    <w:rPr>
      <w:rFonts w:ascii="Wingdings" w:eastAsia="Wingdings" w:hAnsi="Wingdings" w:cs="Wingdings"/>
    </w:rPr>
  </w:style>
  <w:style w:type="character" w:customStyle="1" w:styleId="WW8Num37z1">
    <w:name w:val="WW8Num37z1"/>
    <w:qFormat/>
    <w:rPr>
      <w:rFonts w:ascii="Courier New" w:eastAsia="Courier New" w:hAnsi="Courier New" w:cs="Courier New"/>
    </w:rPr>
  </w:style>
  <w:style w:type="character" w:customStyle="1" w:styleId="WW8Num37z3">
    <w:name w:val="WW8Num37z3"/>
    <w:qFormat/>
    <w:rPr>
      <w:rFonts w:ascii="Symbol" w:eastAsia="Symbol" w:hAnsi="Symbol" w:cs="Symbol"/>
    </w:rPr>
  </w:style>
  <w:style w:type="character" w:customStyle="1" w:styleId="WW8Num38z1">
    <w:name w:val="WW8Num38z1"/>
    <w:qFormat/>
    <w:rPr>
      <w:rFonts w:ascii="Courier New" w:eastAsia="Courier New" w:hAnsi="Courier New" w:cs="Courier New"/>
    </w:rPr>
  </w:style>
  <w:style w:type="character" w:customStyle="1" w:styleId="WW8Num38z2">
    <w:name w:val="WW8Num38z2"/>
    <w:qFormat/>
    <w:rPr>
      <w:rFonts w:ascii="Wingdings" w:eastAsia="Wingdings" w:hAnsi="Wingdings" w:cs="Wingdings"/>
    </w:rPr>
  </w:style>
  <w:style w:type="character" w:customStyle="1" w:styleId="WW8Num38z3">
    <w:name w:val="WW8Num38z3"/>
    <w:qFormat/>
    <w:rPr>
      <w:rFonts w:ascii="Symbol" w:eastAsia="Symbol" w:hAnsi="Symbol" w:cs="Symbol"/>
    </w:rPr>
  </w:style>
  <w:style w:type="character" w:customStyle="1" w:styleId="WW8Num39z0">
    <w:name w:val="WW8Num39z0"/>
    <w:qFormat/>
    <w:rPr>
      <w:rFonts w:ascii="Symbol" w:eastAsia="Symbol" w:hAnsi="Symbol" w:cs="Symbol"/>
    </w:rPr>
  </w:style>
  <w:style w:type="character" w:customStyle="1" w:styleId="WW8Num39z1">
    <w:name w:val="WW8Num39z1"/>
    <w:qFormat/>
    <w:rPr>
      <w:rFonts w:ascii="Courier New" w:eastAsia="Courier New" w:hAnsi="Courier New" w:cs="Courier New"/>
    </w:rPr>
  </w:style>
  <w:style w:type="character" w:customStyle="1" w:styleId="WW8Num39z2">
    <w:name w:val="WW8Num39z2"/>
    <w:qFormat/>
    <w:rPr>
      <w:rFonts w:ascii="Wingdings" w:eastAsia="Wingdings" w:hAnsi="Wingdings" w:cs="Wingdings"/>
    </w:rPr>
  </w:style>
  <w:style w:type="character" w:customStyle="1" w:styleId="WW8Num40z1">
    <w:name w:val="WW8Num40z1"/>
    <w:qFormat/>
    <w:rPr>
      <w:rFonts w:ascii="Courier New" w:eastAsia="Courier New" w:hAnsi="Courier New" w:cs="Courier New"/>
    </w:rPr>
  </w:style>
  <w:style w:type="character" w:customStyle="1" w:styleId="WW8Num40z2">
    <w:name w:val="WW8Num40z2"/>
    <w:qFormat/>
    <w:rPr>
      <w:rFonts w:ascii="Wingdings" w:eastAsia="Wingdings" w:hAnsi="Wingdings" w:cs="Wingdings"/>
    </w:rPr>
  </w:style>
  <w:style w:type="character" w:customStyle="1" w:styleId="WW8Num40z3">
    <w:name w:val="WW8Num40z3"/>
    <w:qFormat/>
    <w:rPr>
      <w:rFonts w:ascii="Symbol" w:eastAsia="Symbol" w:hAnsi="Symbol" w:cs="Symbol"/>
    </w:rPr>
  </w:style>
  <w:style w:type="character" w:customStyle="1" w:styleId="WW8Num41z0">
    <w:name w:val="WW8Num41z0"/>
    <w:qFormat/>
    <w:rPr>
      <w:rFonts w:ascii="Symbol" w:eastAsia="Symbol" w:hAnsi="Symbol" w:cs="Symbol"/>
    </w:rPr>
  </w:style>
  <w:style w:type="character" w:customStyle="1" w:styleId="WW8Num41z1">
    <w:name w:val="WW8Num41z1"/>
    <w:qFormat/>
    <w:rPr>
      <w:rFonts w:ascii="Courier New" w:eastAsia="Courier New" w:hAnsi="Courier New" w:cs="Courier New"/>
    </w:rPr>
  </w:style>
  <w:style w:type="character" w:customStyle="1" w:styleId="WW8Num41z2">
    <w:name w:val="WW8Num41z2"/>
    <w:qFormat/>
    <w:rPr>
      <w:rFonts w:ascii="Wingdings" w:eastAsia="Wingdings" w:hAnsi="Wingdings" w:cs="Wingdings"/>
    </w:rPr>
  </w:style>
  <w:style w:type="character" w:customStyle="1" w:styleId="WW8Num42z1">
    <w:name w:val="WW8Num42z1"/>
    <w:qFormat/>
    <w:rPr>
      <w:rFonts w:ascii="Courier New" w:eastAsia="Courier New" w:hAnsi="Courier New" w:cs="Courier New"/>
    </w:rPr>
  </w:style>
  <w:style w:type="character" w:customStyle="1" w:styleId="WW8Num42z2">
    <w:name w:val="WW8Num42z2"/>
    <w:qFormat/>
    <w:rPr>
      <w:rFonts w:ascii="Wingdings" w:eastAsia="Wingdings" w:hAnsi="Wingdings" w:cs="Wingdings"/>
    </w:rPr>
  </w:style>
  <w:style w:type="character" w:customStyle="1" w:styleId="WW8Num42z3">
    <w:name w:val="WW8Num42z3"/>
    <w:qFormat/>
    <w:rPr>
      <w:rFonts w:ascii="Symbol" w:eastAsia="Symbol" w:hAnsi="Symbol" w:cs="Symbol"/>
    </w:rPr>
  </w:style>
  <w:style w:type="character" w:customStyle="1" w:styleId="WW8Num44z0">
    <w:name w:val="WW8Num44z0"/>
    <w:qFormat/>
    <w:rPr>
      <w:rFonts w:ascii="Wingdings" w:eastAsia="Wingdings" w:hAnsi="Wingdings" w:cs="Wingdings"/>
    </w:rPr>
  </w:style>
  <w:style w:type="character" w:customStyle="1" w:styleId="WW8Num44z1">
    <w:name w:val="WW8Num44z1"/>
    <w:qFormat/>
    <w:rPr>
      <w:rFonts w:ascii="Courier New" w:eastAsia="Courier New" w:hAnsi="Courier New" w:cs="Courier New"/>
    </w:rPr>
  </w:style>
  <w:style w:type="character" w:customStyle="1" w:styleId="WW8Num44z3">
    <w:name w:val="WW8Num44z3"/>
    <w:qFormat/>
    <w:rPr>
      <w:rFonts w:ascii="Symbol" w:eastAsia="Symbol" w:hAnsi="Symbol" w:cs="Symbol"/>
    </w:rPr>
  </w:style>
  <w:style w:type="character" w:customStyle="1" w:styleId="WW8Num45z0">
    <w:name w:val="WW8Num45z0"/>
    <w:qFormat/>
    <w:rPr>
      <w:rFonts w:ascii="Wingdings" w:eastAsia="Wingdings" w:hAnsi="Wingdings" w:cs="Wingdings"/>
    </w:rPr>
  </w:style>
  <w:style w:type="character" w:customStyle="1" w:styleId="WW8Num45z1">
    <w:name w:val="WW8Num45z1"/>
    <w:qFormat/>
    <w:rPr>
      <w:rFonts w:ascii="Courier New" w:eastAsia="Courier New" w:hAnsi="Courier New" w:cs="Courier New"/>
    </w:rPr>
  </w:style>
  <w:style w:type="character" w:customStyle="1" w:styleId="WW8Num45z3">
    <w:name w:val="WW8Num45z3"/>
    <w:qFormat/>
    <w:rPr>
      <w:rFonts w:ascii="Symbol" w:eastAsia="Symbol" w:hAnsi="Symbol" w:cs="Symbol"/>
    </w:rPr>
  </w:style>
  <w:style w:type="character" w:customStyle="1" w:styleId="WW8Num47z1">
    <w:name w:val="WW8Num47z1"/>
    <w:qFormat/>
    <w:rPr>
      <w:rFonts w:ascii="Courier New" w:eastAsia="Courier New" w:hAnsi="Courier New" w:cs="Courier New"/>
    </w:rPr>
  </w:style>
  <w:style w:type="character" w:customStyle="1" w:styleId="WW8Num47z2">
    <w:name w:val="WW8Num47z2"/>
    <w:qFormat/>
    <w:rPr>
      <w:rFonts w:ascii="Wingdings" w:eastAsia="Wingdings" w:hAnsi="Wingdings" w:cs="Wingdings"/>
    </w:rPr>
  </w:style>
  <w:style w:type="character" w:customStyle="1" w:styleId="WW8Num47z3">
    <w:name w:val="WW8Num47z3"/>
    <w:qFormat/>
    <w:rPr>
      <w:rFonts w:ascii="Symbol" w:eastAsia="Symbol" w:hAnsi="Symbol" w:cs="Symbol"/>
    </w:rPr>
  </w:style>
  <w:style w:type="character" w:customStyle="1" w:styleId="WW8Num48z1">
    <w:name w:val="WW8Num48z1"/>
    <w:qFormat/>
    <w:rPr>
      <w:rFonts w:ascii="Courier New" w:eastAsia="Courier New" w:hAnsi="Courier New" w:cs="Courier New"/>
    </w:rPr>
  </w:style>
  <w:style w:type="character" w:customStyle="1" w:styleId="WW8Num48z2">
    <w:name w:val="WW8Num48z2"/>
    <w:qFormat/>
    <w:rPr>
      <w:rFonts w:ascii="Wingdings" w:eastAsia="Wingdings" w:hAnsi="Wingdings" w:cs="Wingdings"/>
    </w:rPr>
  </w:style>
  <w:style w:type="character" w:customStyle="1" w:styleId="WW8Num48z3">
    <w:name w:val="WW8Num48z3"/>
    <w:qFormat/>
    <w:rPr>
      <w:rFonts w:ascii="Symbol" w:eastAsia="Symbol" w:hAnsi="Symbol" w:cs="Symbol"/>
    </w:rPr>
  </w:style>
  <w:style w:type="character" w:customStyle="1" w:styleId="WW8Num49z0">
    <w:name w:val="WW8Num49z0"/>
    <w:qFormat/>
    <w:rPr>
      <w:rFonts w:ascii="Symbol" w:eastAsia="Symbol" w:hAnsi="Symbol" w:cs="Symbol"/>
    </w:rPr>
  </w:style>
  <w:style w:type="character" w:customStyle="1" w:styleId="WW8Num49z2">
    <w:name w:val="WW8Num49z2"/>
    <w:qFormat/>
    <w:rPr>
      <w:rFonts w:ascii="Wingdings" w:eastAsia="Wingdings" w:hAnsi="Wingdings" w:cs="Wingdings"/>
    </w:rPr>
  </w:style>
  <w:style w:type="character" w:customStyle="1" w:styleId="WW8Num49z4">
    <w:name w:val="WW8Num49z4"/>
    <w:qFormat/>
    <w:rPr>
      <w:rFonts w:ascii="Courier New" w:eastAsia="Courier New" w:hAnsi="Courier New" w:cs="Courier New"/>
    </w:rPr>
  </w:style>
  <w:style w:type="character" w:customStyle="1" w:styleId="WW8Num50z1">
    <w:name w:val="WW8Num50z1"/>
    <w:qFormat/>
    <w:rPr>
      <w:rFonts w:ascii="Courier New" w:eastAsia="Courier New" w:hAnsi="Courier New" w:cs="Courier New"/>
    </w:rPr>
  </w:style>
  <w:style w:type="character" w:customStyle="1" w:styleId="WW8Num50z2">
    <w:name w:val="WW8Num50z2"/>
    <w:qFormat/>
    <w:rPr>
      <w:rFonts w:ascii="Wingdings" w:eastAsia="Wingdings" w:hAnsi="Wingdings" w:cs="Wingdings"/>
    </w:rPr>
  </w:style>
  <w:style w:type="character" w:customStyle="1" w:styleId="WW8Num50z3">
    <w:name w:val="WW8Num50z3"/>
    <w:qFormat/>
    <w:rPr>
      <w:rFonts w:ascii="Symbol" w:eastAsia="Symbol" w:hAnsi="Symbol" w:cs="Symbol"/>
    </w:rPr>
  </w:style>
  <w:style w:type="character" w:customStyle="1" w:styleId="WW-Policepardfaut">
    <w:name w:val="WW-Police par défaut"/>
    <w:qFormat/>
  </w:style>
  <w:style w:type="character" w:customStyle="1" w:styleId="WW8Num5z0">
    <w:name w:val="WW8Num5z0"/>
    <w:qFormat/>
    <w:rPr>
      <w:rFonts w:ascii="Symbol" w:eastAsia="Symbol" w:hAnsi="Symbol" w:cs="Symbol"/>
    </w:rPr>
  </w:style>
  <w:style w:type="character" w:customStyle="1" w:styleId="WW8Num6z0">
    <w:name w:val="WW8Num6z0"/>
    <w:qFormat/>
    <w:rPr>
      <w:rFonts w:ascii="Symbol" w:eastAsia="Symbol" w:hAnsi="Symbol" w:cs="Symbol"/>
    </w:rPr>
  </w:style>
  <w:style w:type="character" w:customStyle="1" w:styleId="WW8Num7z0">
    <w:name w:val="WW8Num7z0"/>
    <w:qFormat/>
    <w:rPr>
      <w:rFonts w:ascii="Symbol" w:eastAsia="Symbol" w:hAnsi="Symbol" w:cs="Symbol"/>
    </w:rPr>
  </w:style>
  <w:style w:type="character" w:customStyle="1" w:styleId="WW8Num8z0">
    <w:name w:val="WW8Num8z0"/>
    <w:qFormat/>
    <w:rPr>
      <w:rFonts w:ascii="Symbol" w:eastAsia="Symbol" w:hAnsi="Symbol" w:cs="Symbol"/>
    </w:rPr>
  </w:style>
  <w:style w:type="character" w:customStyle="1" w:styleId="WW8Num10z0">
    <w:name w:val="WW8Num10z0"/>
    <w:qFormat/>
    <w:rPr>
      <w:rFonts w:ascii="Symbol" w:eastAsia="Symbol" w:hAnsi="Symbol" w:cs="Symbol"/>
    </w:rPr>
  </w:style>
  <w:style w:type="character" w:customStyle="1" w:styleId="WW8Num13z0">
    <w:name w:val="WW8Num13z0"/>
    <w:qFormat/>
    <w:rPr>
      <w:rFonts w:ascii="Wingdings" w:eastAsia="Wingdings" w:hAnsi="Wingdings" w:cs="Wingdings"/>
    </w:rPr>
  </w:style>
  <w:style w:type="character" w:customStyle="1" w:styleId="WW8Num15z3">
    <w:name w:val="WW8Num15z3"/>
    <w:qFormat/>
    <w:rPr>
      <w:rFonts w:ascii="Symbol" w:eastAsia="Symbol" w:hAnsi="Symbol" w:cs="Symbol"/>
    </w:rPr>
  </w:style>
  <w:style w:type="character" w:customStyle="1" w:styleId="WW8Num16z0">
    <w:name w:val="WW8Num16z0"/>
    <w:qFormat/>
    <w:rPr>
      <w:rFonts w:ascii="Garamond" w:eastAsia="Times New Roman" w:hAnsi="Garamond" w:cs="Times New Roman"/>
    </w:rPr>
  </w:style>
  <w:style w:type="character" w:customStyle="1" w:styleId="WW8Num17z0">
    <w:name w:val="WW8Num17z0"/>
    <w:qFormat/>
    <w:rPr>
      <w:rFonts w:ascii="Wingdings" w:eastAsia="Wingdings" w:hAnsi="Wingdings" w:cs="Wingdings"/>
    </w:rPr>
  </w:style>
  <w:style w:type="character" w:customStyle="1" w:styleId="WW8Num18z0">
    <w:name w:val="WW8Num18z0"/>
    <w:qFormat/>
    <w:rPr>
      <w:rFonts w:ascii="Wingdings" w:eastAsia="Wingdings" w:hAnsi="Wingdings" w:cs="Wingdings"/>
    </w:rPr>
  </w:style>
  <w:style w:type="character" w:customStyle="1" w:styleId="WW8Num18z1">
    <w:name w:val="WW8Num18z1"/>
    <w:qFormat/>
    <w:rPr>
      <w:rFonts w:ascii="Courier New" w:eastAsia="Courier New" w:hAnsi="Courier New" w:cs="Courier New"/>
    </w:rPr>
  </w:style>
  <w:style w:type="character" w:customStyle="1" w:styleId="WW8Num18z3">
    <w:name w:val="WW8Num18z3"/>
    <w:qFormat/>
    <w:rPr>
      <w:rFonts w:ascii="Symbol" w:eastAsia="Symbol" w:hAnsi="Symbol" w:cs="Symbol"/>
    </w:rPr>
  </w:style>
  <w:style w:type="character" w:customStyle="1" w:styleId="WW8Num21z0">
    <w:name w:val="WW8Num21z0"/>
    <w:qFormat/>
    <w:rPr>
      <w:rFonts w:ascii="Symbol" w:eastAsia="Symbol" w:hAnsi="Symbol" w:cs="Symbol"/>
    </w:rPr>
  </w:style>
  <w:style w:type="character" w:customStyle="1" w:styleId="WW8Num22z0">
    <w:name w:val="WW8Num22z0"/>
    <w:qFormat/>
    <w:rPr>
      <w:rFonts w:ascii="Garamond" w:eastAsia="Times New Roman" w:hAnsi="Garamond" w:cs="Times New Roman"/>
    </w:rPr>
  </w:style>
  <w:style w:type="character" w:customStyle="1" w:styleId="WW8Num25z0">
    <w:name w:val="WW8Num25z0"/>
    <w:qFormat/>
    <w:rPr>
      <w:rFonts w:ascii="Symbol" w:eastAsia="Symbol" w:hAnsi="Symbol" w:cs="Symbol"/>
    </w:rPr>
  </w:style>
  <w:style w:type="character" w:customStyle="1" w:styleId="WW8Num26z2">
    <w:name w:val="WW8Num26z2"/>
    <w:qFormat/>
    <w:rPr>
      <w:rFonts w:ascii="Wingdings" w:eastAsia="Wingdings" w:hAnsi="Wingdings" w:cs="Wingdings"/>
    </w:rPr>
  </w:style>
  <w:style w:type="character" w:customStyle="1" w:styleId="WW8Num26z3">
    <w:name w:val="WW8Num26z3"/>
    <w:qFormat/>
    <w:rPr>
      <w:rFonts w:ascii="Symbol" w:eastAsia="Symbol" w:hAnsi="Symbol" w:cs="Symbol"/>
    </w:rPr>
  </w:style>
  <w:style w:type="character" w:customStyle="1" w:styleId="WW8Num26z4">
    <w:name w:val="WW8Num26z4"/>
    <w:qFormat/>
    <w:rPr>
      <w:rFonts w:ascii="Courier New" w:eastAsia="Courier New" w:hAnsi="Courier New" w:cs="Courier New"/>
    </w:rPr>
  </w:style>
  <w:style w:type="character" w:customStyle="1" w:styleId="WW8Num27z0">
    <w:name w:val="WW8Num27z0"/>
    <w:qFormat/>
    <w:rPr>
      <w:rFonts w:ascii="Symbol" w:eastAsia="Symbol" w:hAnsi="Symbol" w:cs="Symbol"/>
    </w:rPr>
  </w:style>
  <w:style w:type="character" w:customStyle="1" w:styleId="WW8Num27z4">
    <w:name w:val="WW8Num27z4"/>
    <w:qFormat/>
    <w:rPr>
      <w:rFonts w:ascii="Courier New" w:eastAsia="Courier New" w:hAnsi="Courier New" w:cs="Courier New"/>
    </w:rPr>
  </w:style>
  <w:style w:type="character" w:customStyle="1" w:styleId="WW8Num28z0">
    <w:name w:val="WW8Num28z0"/>
    <w:qFormat/>
    <w:rPr>
      <w:rFonts w:ascii="Wingdings" w:eastAsia="Wingdings" w:hAnsi="Wingdings" w:cs="Wingdings"/>
    </w:rPr>
  </w:style>
  <w:style w:type="character" w:customStyle="1" w:styleId="WW8Num29z0">
    <w:name w:val="WW8Num29z0"/>
    <w:qFormat/>
    <w:rPr>
      <w:rFonts w:ascii="Symbol" w:eastAsia="Symbol" w:hAnsi="Symbol" w:cs="Symbol"/>
    </w:rPr>
  </w:style>
  <w:style w:type="character" w:customStyle="1" w:styleId="WW8Num32z0">
    <w:name w:val="WW8Num32z0"/>
    <w:qFormat/>
    <w:rPr>
      <w:rFonts w:ascii="Symbol" w:eastAsia="Symbol" w:hAnsi="Symbol" w:cs="Symbol"/>
    </w:rPr>
  </w:style>
  <w:style w:type="character" w:customStyle="1" w:styleId="WW8Num33z0">
    <w:name w:val="WW8Num33z0"/>
    <w:qFormat/>
    <w:rPr>
      <w:rFonts w:ascii="Symbol" w:eastAsia="Symbol" w:hAnsi="Symbol" w:cs="Symbol"/>
    </w:rPr>
  </w:style>
  <w:style w:type="character" w:customStyle="1" w:styleId="WW8Num33z1">
    <w:name w:val="WW8Num33z1"/>
    <w:qFormat/>
    <w:rPr>
      <w:rFonts w:ascii="Courier New" w:eastAsia="Courier New" w:hAnsi="Courier New" w:cs="Courier New"/>
    </w:rPr>
  </w:style>
  <w:style w:type="character" w:customStyle="1" w:styleId="WW8Num33z2">
    <w:name w:val="WW8Num33z2"/>
    <w:qFormat/>
    <w:rPr>
      <w:rFonts w:ascii="Wingdings" w:eastAsia="Wingdings" w:hAnsi="Wingdings" w:cs="Wingdings"/>
    </w:rPr>
  </w:style>
  <w:style w:type="character" w:customStyle="1" w:styleId="WW8Num34z0">
    <w:name w:val="WW8Num34z0"/>
    <w:qFormat/>
    <w:rPr>
      <w:rFonts w:ascii="Symbol" w:eastAsia="Symbol" w:hAnsi="Symbol" w:cs="Symbol"/>
    </w:rPr>
  </w:style>
  <w:style w:type="character" w:customStyle="1" w:styleId="WW8Num36z0">
    <w:name w:val="WW8Num36z0"/>
    <w:qFormat/>
    <w:rPr>
      <w:rFonts w:ascii="Wingdings" w:eastAsia="Wingdings" w:hAnsi="Wingdings" w:cs="Wingdings"/>
    </w:rPr>
  </w:style>
  <w:style w:type="character" w:customStyle="1" w:styleId="WW8Num38z0">
    <w:name w:val="WW8Num38z0"/>
    <w:qFormat/>
    <w:rPr>
      <w:rFonts w:ascii="Garamond" w:eastAsia="Times New Roman" w:hAnsi="Garamond" w:cs="Times New Roman"/>
    </w:rPr>
  </w:style>
  <w:style w:type="character" w:customStyle="1" w:styleId="WW8Num52z1">
    <w:name w:val="WW8Num52z1"/>
    <w:qFormat/>
    <w:rPr>
      <w:rFonts w:ascii="Courier New" w:eastAsia="Courier New" w:hAnsi="Courier New" w:cs="Courier New"/>
    </w:rPr>
  </w:style>
  <w:style w:type="character" w:customStyle="1" w:styleId="WW8Num52z2">
    <w:name w:val="WW8Num52z2"/>
    <w:qFormat/>
    <w:rPr>
      <w:rFonts w:ascii="Wingdings" w:eastAsia="Wingdings" w:hAnsi="Wingdings" w:cs="Wingdings"/>
    </w:rPr>
  </w:style>
  <w:style w:type="character" w:customStyle="1" w:styleId="WW8Num52z3">
    <w:name w:val="WW8Num52z3"/>
    <w:qFormat/>
    <w:rPr>
      <w:rFonts w:ascii="Symbol" w:eastAsia="Symbol" w:hAnsi="Symbol" w:cs="Symbol"/>
    </w:rPr>
  </w:style>
  <w:style w:type="character" w:customStyle="1" w:styleId="WW8Num54z0">
    <w:name w:val="WW8Num54z0"/>
    <w:qFormat/>
    <w:rPr>
      <w:rFonts w:ascii="Symbol" w:eastAsia="Symbol" w:hAnsi="Symbol" w:cs="Symbol"/>
    </w:rPr>
  </w:style>
  <w:style w:type="character" w:customStyle="1" w:styleId="WW8Num54z1">
    <w:name w:val="WW8Num54z1"/>
    <w:qFormat/>
    <w:rPr>
      <w:rFonts w:ascii="Courier New" w:eastAsia="Courier New" w:hAnsi="Courier New" w:cs="Courier New"/>
    </w:rPr>
  </w:style>
  <w:style w:type="character" w:customStyle="1" w:styleId="WW8Num54z2">
    <w:name w:val="WW8Num54z2"/>
    <w:qFormat/>
    <w:rPr>
      <w:rFonts w:ascii="Wingdings" w:eastAsia="Wingdings" w:hAnsi="Wingdings" w:cs="Wingdings"/>
    </w:rPr>
  </w:style>
  <w:style w:type="character" w:customStyle="1" w:styleId="WW8Num55z0">
    <w:name w:val="WW8Num55z0"/>
    <w:qFormat/>
    <w:rPr>
      <w:rFonts w:ascii="Symbol" w:eastAsia="Symbol" w:hAnsi="Symbol" w:cs="Symbol"/>
    </w:rPr>
  </w:style>
  <w:style w:type="character" w:customStyle="1" w:styleId="WW8Num55z1">
    <w:name w:val="WW8Num55z1"/>
    <w:qFormat/>
    <w:rPr>
      <w:rFonts w:ascii="Courier New" w:eastAsia="Courier New" w:hAnsi="Courier New" w:cs="Courier New"/>
    </w:rPr>
  </w:style>
  <w:style w:type="character" w:customStyle="1" w:styleId="WW8Num55z2">
    <w:name w:val="WW8Num55z2"/>
    <w:qFormat/>
    <w:rPr>
      <w:rFonts w:ascii="Wingdings" w:eastAsia="Wingdings" w:hAnsi="Wingdings" w:cs="Wingdings"/>
    </w:rPr>
  </w:style>
  <w:style w:type="character" w:customStyle="1" w:styleId="WW8Num56z0">
    <w:name w:val="WW8Num56z0"/>
    <w:qFormat/>
    <w:rPr>
      <w:rFonts w:ascii="Wingdings" w:eastAsia="Wingdings" w:hAnsi="Wingdings" w:cs="Wingdings"/>
    </w:rPr>
  </w:style>
  <w:style w:type="character" w:customStyle="1" w:styleId="WW8Num56z1">
    <w:name w:val="WW8Num56z1"/>
    <w:qFormat/>
    <w:rPr>
      <w:rFonts w:ascii="Courier New" w:eastAsia="Courier New" w:hAnsi="Courier New" w:cs="Courier New"/>
    </w:rPr>
  </w:style>
  <w:style w:type="character" w:customStyle="1" w:styleId="WW8Num56z3">
    <w:name w:val="WW8Num56z3"/>
    <w:qFormat/>
    <w:rPr>
      <w:rFonts w:ascii="Symbol" w:eastAsia="Symbol" w:hAnsi="Symbol" w:cs="Symbol"/>
    </w:rPr>
  </w:style>
  <w:style w:type="character" w:customStyle="1" w:styleId="WW8Num60z0">
    <w:name w:val="WW8Num60z0"/>
    <w:qFormat/>
    <w:rPr>
      <w:rFonts w:ascii="Wingdings" w:eastAsia="Wingdings" w:hAnsi="Wingdings" w:cs="Wingdings"/>
    </w:rPr>
  </w:style>
  <w:style w:type="character" w:customStyle="1" w:styleId="WW8Num60z1">
    <w:name w:val="WW8Num60z1"/>
    <w:qFormat/>
    <w:rPr>
      <w:rFonts w:ascii="Courier New" w:eastAsia="Courier New" w:hAnsi="Courier New" w:cs="Courier New"/>
    </w:rPr>
  </w:style>
  <w:style w:type="character" w:customStyle="1" w:styleId="WW8Num60z3">
    <w:name w:val="WW8Num60z3"/>
    <w:qFormat/>
    <w:rPr>
      <w:rFonts w:ascii="Symbol" w:eastAsia="Symbol" w:hAnsi="Symbol" w:cs="Symbol"/>
    </w:rPr>
  </w:style>
  <w:style w:type="character" w:customStyle="1" w:styleId="WW8Num61z0">
    <w:name w:val="WW8Num61z0"/>
    <w:qFormat/>
    <w:rPr>
      <w:rFonts w:ascii="Symbol" w:eastAsia="Symbol" w:hAnsi="Symbol" w:cs="Symbol"/>
    </w:rPr>
  </w:style>
  <w:style w:type="character" w:customStyle="1" w:styleId="WW8Num61z1">
    <w:name w:val="WW8Num61z1"/>
    <w:qFormat/>
    <w:rPr>
      <w:rFonts w:ascii="Courier New" w:eastAsia="Courier New" w:hAnsi="Courier New" w:cs="Courier New"/>
    </w:rPr>
  </w:style>
  <w:style w:type="character" w:customStyle="1" w:styleId="WW8Num61z2">
    <w:name w:val="WW8Num61z2"/>
    <w:qFormat/>
    <w:rPr>
      <w:rFonts w:ascii="Wingdings" w:eastAsia="Wingdings" w:hAnsi="Wingdings" w:cs="Wingdings"/>
    </w:rPr>
  </w:style>
  <w:style w:type="character" w:customStyle="1" w:styleId="WW8Num67z0">
    <w:name w:val="WW8Num67z0"/>
    <w:qFormat/>
    <w:rPr>
      <w:rFonts w:ascii="Wingdings" w:eastAsia="Wingdings" w:hAnsi="Wingdings" w:cs="Wingdings"/>
    </w:rPr>
  </w:style>
  <w:style w:type="character" w:customStyle="1" w:styleId="WW8Num67z1">
    <w:name w:val="WW8Num67z1"/>
    <w:qFormat/>
    <w:rPr>
      <w:rFonts w:ascii="Courier New" w:eastAsia="Courier New" w:hAnsi="Courier New" w:cs="Courier New"/>
    </w:rPr>
  </w:style>
  <w:style w:type="character" w:customStyle="1" w:styleId="WW8Num67z3">
    <w:name w:val="WW8Num67z3"/>
    <w:qFormat/>
    <w:rPr>
      <w:rFonts w:ascii="Symbol" w:eastAsia="Symbol" w:hAnsi="Symbol" w:cs="Symbol"/>
    </w:rPr>
  </w:style>
  <w:style w:type="character" w:customStyle="1" w:styleId="WW8Num70z0">
    <w:name w:val="WW8Num70z0"/>
    <w:qFormat/>
    <w:rPr>
      <w:rFonts w:ascii="Symbol" w:eastAsia="Symbol" w:hAnsi="Symbol" w:cs="Symbol"/>
    </w:rPr>
  </w:style>
  <w:style w:type="character" w:customStyle="1" w:styleId="WW8Num70z1">
    <w:name w:val="WW8Num70z1"/>
    <w:qFormat/>
    <w:rPr>
      <w:rFonts w:ascii="Courier New" w:eastAsia="Courier New" w:hAnsi="Courier New" w:cs="Courier New"/>
    </w:rPr>
  </w:style>
  <w:style w:type="character" w:customStyle="1" w:styleId="WW8Num70z2">
    <w:name w:val="WW8Num70z2"/>
    <w:qFormat/>
    <w:rPr>
      <w:rFonts w:ascii="Wingdings" w:eastAsia="Wingdings" w:hAnsi="Wingdings" w:cs="Wingdings"/>
    </w:rPr>
  </w:style>
  <w:style w:type="character" w:customStyle="1" w:styleId="WW8Num73z0">
    <w:name w:val="WW8Num73z0"/>
    <w:qFormat/>
    <w:rPr>
      <w:rFonts w:ascii="Wingdings" w:eastAsia="Wingdings" w:hAnsi="Wingdings" w:cs="Wingdings"/>
    </w:rPr>
  </w:style>
  <w:style w:type="character" w:customStyle="1" w:styleId="WW8Num75z0">
    <w:name w:val="WW8Num75z0"/>
    <w:qFormat/>
    <w:rPr>
      <w:rFonts w:ascii="Symbol" w:eastAsia="Symbol" w:hAnsi="Symbol" w:cs="Symbol"/>
    </w:rPr>
  </w:style>
  <w:style w:type="character" w:customStyle="1" w:styleId="WW8Num76z1">
    <w:name w:val="WW8Num76z1"/>
    <w:qFormat/>
    <w:rPr>
      <w:rFonts w:ascii="Wingdings" w:eastAsia="Times New Roman" w:hAnsi="Wingdings" w:cs="Times New Roman"/>
    </w:rPr>
  </w:style>
  <w:style w:type="character" w:customStyle="1" w:styleId="WW8Num79z0">
    <w:name w:val="WW8Num79z0"/>
    <w:qFormat/>
    <w:rPr>
      <w:rFonts w:ascii="Garamond" w:eastAsia="Times New Roman" w:hAnsi="Garamond" w:cs="Times New Roman"/>
    </w:rPr>
  </w:style>
  <w:style w:type="character" w:customStyle="1" w:styleId="WW8Num79z1">
    <w:name w:val="WW8Num79z1"/>
    <w:qFormat/>
    <w:rPr>
      <w:rFonts w:ascii="Courier New" w:eastAsia="Courier New" w:hAnsi="Courier New" w:cs="Courier New"/>
    </w:rPr>
  </w:style>
  <w:style w:type="character" w:customStyle="1" w:styleId="WW8Num79z2">
    <w:name w:val="WW8Num79z2"/>
    <w:qFormat/>
    <w:rPr>
      <w:rFonts w:ascii="Wingdings" w:eastAsia="Wingdings" w:hAnsi="Wingdings" w:cs="Wingdings"/>
    </w:rPr>
  </w:style>
  <w:style w:type="character" w:customStyle="1" w:styleId="WW8Num79z3">
    <w:name w:val="WW8Num79z3"/>
    <w:qFormat/>
    <w:rPr>
      <w:rFonts w:ascii="Symbol" w:eastAsia="Symbol" w:hAnsi="Symbol" w:cs="Symbol"/>
    </w:rPr>
  </w:style>
  <w:style w:type="character" w:customStyle="1" w:styleId="WW8Num83z0">
    <w:name w:val="WW8Num83z0"/>
    <w:qFormat/>
    <w:rPr>
      <w:rFonts w:ascii="Wingdings" w:eastAsia="Wingdings" w:hAnsi="Wingdings" w:cs="Wingdings"/>
    </w:rPr>
  </w:style>
  <w:style w:type="character" w:customStyle="1" w:styleId="WW8Num83z1">
    <w:name w:val="WW8Num83z1"/>
    <w:qFormat/>
    <w:rPr>
      <w:rFonts w:ascii="Courier New" w:eastAsia="Courier New" w:hAnsi="Courier New" w:cs="Courier New"/>
    </w:rPr>
  </w:style>
  <w:style w:type="character" w:customStyle="1" w:styleId="WW8Num83z3">
    <w:name w:val="WW8Num83z3"/>
    <w:qFormat/>
    <w:rPr>
      <w:rFonts w:ascii="Symbol" w:eastAsia="Symbol" w:hAnsi="Symbol" w:cs="Symbol"/>
    </w:rPr>
  </w:style>
  <w:style w:type="character" w:customStyle="1" w:styleId="WW8Num85z0">
    <w:name w:val="WW8Num85z0"/>
    <w:qFormat/>
    <w:rPr>
      <w:rFonts w:ascii="Symbol" w:eastAsia="Symbol" w:hAnsi="Symbol" w:cs="Symbol"/>
    </w:rPr>
  </w:style>
  <w:style w:type="character" w:customStyle="1" w:styleId="WW8Num85z1">
    <w:name w:val="WW8Num85z1"/>
    <w:qFormat/>
    <w:rPr>
      <w:rFonts w:ascii="Courier New" w:eastAsia="Courier New" w:hAnsi="Courier New" w:cs="Courier New"/>
    </w:rPr>
  </w:style>
  <w:style w:type="character" w:customStyle="1" w:styleId="WW8Num85z2">
    <w:name w:val="WW8Num85z2"/>
    <w:qFormat/>
    <w:rPr>
      <w:rFonts w:ascii="Wingdings" w:eastAsia="Wingdings" w:hAnsi="Wingdings" w:cs="Wingdings"/>
    </w:rPr>
  </w:style>
  <w:style w:type="character" w:customStyle="1" w:styleId="WW8Num87z0">
    <w:name w:val="WW8Num87z0"/>
    <w:qFormat/>
    <w:rPr>
      <w:rFonts w:ascii="Wingdings" w:eastAsia="Wingdings" w:hAnsi="Wingdings" w:cs="Wingdings"/>
    </w:rPr>
  </w:style>
  <w:style w:type="character" w:customStyle="1" w:styleId="WW8Num87z1">
    <w:name w:val="WW8Num87z1"/>
    <w:qFormat/>
    <w:rPr>
      <w:rFonts w:ascii="Courier New" w:eastAsia="Courier New" w:hAnsi="Courier New" w:cs="Courier New"/>
    </w:rPr>
  </w:style>
  <w:style w:type="character" w:customStyle="1" w:styleId="WW8Num87z3">
    <w:name w:val="WW8Num87z3"/>
    <w:qFormat/>
    <w:rPr>
      <w:rFonts w:ascii="Symbol" w:eastAsia="Symbol" w:hAnsi="Symbol" w:cs="Symbol"/>
    </w:rPr>
  </w:style>
  <w:style w:type="character" w:customStyle="1" w:styleId="WW8Num88z0">
    <w:name w:val="WW8Num88z0"/>
    <w:qFormat/>
    <w:rPr>
      <w:rFonts w:ascii="Wingdings" w:eastAsia="Wingdings" w:hAnsi="Wingdings" w:cs="Wingdings"/>
    </w:rPr>
  </w:style>
  <w:style w:type="character" w:customStyle="1" w:styleId="WW8Num88z1">
    <w:name w:val="WW8Num88z1"/>
    <w:qFormat/>
    <w:rPr>
      <w:rFonts w:ascii="Courier New" w:eastAsia="Courier New" w:hAnsi="Courier New" w:cs="Courier New"/>
    </w:rPr>
  </w:style>
  <w:style w:type="character" w:customStyle="1" w:styleId="WW8Num88z3">
    <w:name w:val="WW8Num88z3"/>
    <w:qFormat/>
    <w:rPr>
      <w:rFonts w:ascii="Symbol" w:eastAsia="Symbol" w:hAnsi="Symbol" w:cs="Symbol"/>
    </w:rPr>
  </w:style>
  <w:style w:type="character" w:customStyle="1" w:styleId="WW8Num89z0">
    <w:name w:val="WW8Num89z0"/>
    <w:qFormat/>
    <w:rPr>
      <w:rFonts w:ascii="Wingdings" w:eastAsia="Wingdings" w:hAnsi="Wingdings" w:cs="Wingdings"/>
    </w:rPr>
  </w:style>
  <w:style w:type="character" w:customStyle="1" w:styleId="WW8Num90z0">
    <w:name w:val="WW8Num90z0"/>
    <w:qFormat/>
    <w:rPr>
      <w:rFonts w:ascii="Wingdings" w:eastAsia="Wingdings" w:hAnsi="Wingdings" w:cs="Wingdings"/>
    </w:rPr>
  </w:style>
  <w:style w:type="character" w:customStyle="1" w:styleId="WW8Num90z1">
    <w:name w:val="WW8Num90z1"/>
    <w:qFormat/>
    <w:rPr>
      <w:rFonts w:ascii="Courier New" w:eastAsia="Courier New" w:hAnsi="Courier New" w:cs="Courier New"/>
    </w:rPr>
  </w:style>
  <w:style w:type="character" w:customStyle="1" w:styleId="WW8Num90z3">
    <w:name w:val="WW8Num90z3"/>
    <w:qFormat/>
    <w:rPr>
      <w:rFonts w:ascii="Symbol" w:eastAsia="Symbol" w:hAnsi="Symbol" w:cs="Symbol"/>
    </w:rPr>
  </w:style>
  <w:style w:type="character" w:customStyle="1" w:styleId="WW8Num92z0">
    <w:name w:val="WW8Num92z0"/>
    <w:qFormat/>
    <w:rPr>
      <w:rFonts w:ascii="Wingdings" w:eastAsia="Wingdings" w:hAnsi="Wingdings" w:cs="Wingdings"/>
    </w:rPr>
  </w:style>
  <w:style w:type="character" w:customStyle="1" w:styleId="WW8Num93z0">
    <w:name w:val="WW8Num93z0"/>
    <w:qFormat/>
    <w:rPr>
      <w:rFonts w:ascii="Symbol" w:eastAsia="Symbol" w:hAnsi="Symbol" w:cs="Symbol"/>
    </w:rPr>
  </w:style>
  <w:style w:type="character" w:customStyle="1" w:styleId="WW8Num93z1">
    <w:name w:val="WW8Num93z1"/>
    <w:qFormat/>
    <w:rPr>
      <w:rFonts w:ascii="Courier New" w:eastAsia="Courier New" w:hAnsi="Courier New" w:cs="Courier New"/>
    </w:rPr>
  </w:style>
  <w:style w:type="character" w:customStyle="1" w:styleId="WW8Num93z2">
    <w:name w:val="WW8Num93z2"/>
    <w:qFormat/>
    <w:rPr>
      <w:rFonts w:ascii="Wingdings" w:eastAsia="Wingdings" w:hAnsi="Wingdings" w:cs="Wingdings"/>
    </w:rPr>
  </w:style>
  <w:style w:type="character" w:customStyle="1" w:styleId="WW8Num97z0">
    <w:name w:val="WW8Num97z0"/>
    <w:qFormat/>
    <w:rPr>
      <w:rFonts w:ascii="Symbol" w:eastAsia="Symbol" w:hAnsi="Symbol" w:cs="Symbol"/>
    </w:rPr>
  </w:style>
  <w:style w:type="character" w:customStyle="1" w:styleId="WW8Num97z1">
    <w:name w:val="WW8Num97z1"/>
    <w:qFormat/>
    <w:rPr>
      <w:rFonts w:ascii="Courier New" w:eastAsia="Courier New" w:hAnsi="Courier New" w:cs="Courier New"/>
    </w:rPr>
  </w:style>
  <w:style w:type="character" w:customStyle="1" w:styleId="WW8Num97z2">
    <w:name w:val="WW8Num97z2"/>
    <w:qFormat/>
    <w:rPr>
      <w:rFonts w:ascii="Wingdings" w:eastAsia="Wingdings" w:hAnsi="Wingdings" w:cs="Wingdings"/>
    </w:rPr>
  </w:style>
  <w:style w:type="character" w:customStyle="1" w:styleId="WW8Num98z0">
    <w:name w:val="WW8Num98z0"/>
    <w:qFormat/>
    <w:rPr>
      <w:rFonts w:ascii="Wingdings" w:eastAsia="Wingdings" w:hAnsi="Wingdings" w:cs="Wingdings"/>
    </w:rPr>
  </w:style>
  <w:style w:type="character" w:customStyle="1" w:styleId="WW8Num98z1">
    <w:name w:val="WW8Num98z1"/>
    <w:qFormat/>
    <w:rPr>
      <w:rFonts w:ascii="Courier New" w:eastAsia="Courier New" w:hAnsi="Courier New" w:cs="Courier New"/>
    </w:rPr>
  </w:style>
  <w:style w:type="character" w:customStyle="1" w:styleId="WW8Num98z3">
    <w:name w:val="WW8Num98z3"/>
    <w:qFormat/>
    <w:rPr>
      <w:rFonts w:ascii="Symbol" w:eastAsia="Symbol" w:hAnsi="Symbol" w:cs="Symbol"/>
    </w:rPr>
  </w:style>
  <w:style w:type="character" w:customStyle="1" w:styleId="WW8Num99z0">
    <w:name w:val="WW8Num99z0"/>
    <w:qFormat/>
    <w:rPr>
      <w:rFonts w:ascii="Wingdings" w:eastAsia="Wingdings" w:hAnsi="Wingdings" w:cs="Wingdings"/>
    </w:rPr>
  </w:style>
  <w:style w:type="character" w:customStyle="1" w:styleId="WW8Num102z0">
    <w:name w:val="WW8Num102z0"/>
    <w:qFormat/>
    <w:rPr>
      <w:rFonts w:ascii="Wingdings" w:eastAsia="Wingdings" w:hAnsi="Wingdings" w:cs="Wingdings"/>
    </w:rPr>
  </w:style>
  <w:style w:type="character" w:customStyle="1" w:styleId="WW8Num104z0">
    <w:name w:val="WW8Num104z0"/>
    <w:qFormat/>
    <w:rPr>
      <w:rFonts w:ascii="Wingdings" w:eastAsia="Wingdings" w:hAnsi="Wingdings" w:cs="Wingdings"/>
    </w:rPr>
  </w:style>
  <w:style w:type="character" w:customStyle="1" w:styleId="WW8Num104z1">
    <w:name w:val="WW8Num104z1"/>
    <w:qFormat/>
    <w:rPr>
      <w:rFonts w:ascii="Courier New" w:eastAsia="Courier New" w:hAnsi="Courier New" w:cs="Courier New"/>
    </w:rPr>
  </w:style>
  <w:style w:type="character" w:customStyle="1" w:styleId="WW8Num104z3">
    <w:name w:val="WW8Num104z3"/>
    <w:qFormat/>
    <w:rPr>
      <w:rFonts w:ascii="Symbol" w:eastAsia="Symbol" w:hAnsi="Symbol" w:cs="Symbol"/>
    </w:rPr>
  </w:style>
  <w:style w:type="character" w:customStyle="1" w:styleId="WW8Num105z0">
    <w:name w:val="WW8Num105z0"/>
    <w:qFormat/>
    <w:rPr>
      <w:rFonts w:ascii="Wingdings" w:eastAsia="Wingdings" w:hAnsi="Wingdings" w:cs="Wingdings"/>
    </w:rPr>
  </w:style>
  <w:style w:type="character" w:customStyle="1" w:styleId="WW8Num106z0">
    <w:name w:val="WW8Num106z0"/>
    <w:qFormat/>
    <w:rPr>
      <w:rFonts w:ascii="Wingdings" w:eastAsia="Wingdings" w:hAnsi="Wingdings" w:cs="Wingdings"/>
    </w:rPr>
  </w:style>
  <w:style w:type="character" w:customStyle="1" w:styleId="WW8Num106z1">
    <w:name w:val="WW8Num106z1"/>
    <w:qFormat/>
    <w:rPr>
      <w:rFonts w:ascii="Courier New" w:eastAsia="Courier New" w:hAnsi="Courier New" w:cs="Courier New"/>
    </w:rPr>
  </w:style>
  <w:style w:type="character" w:customStyle="1" w:styleId="WW8Num106z3">
    <w:name w:val="WW8Num106z3"/>
    <w:qFormat/>
    <w:rPr>
      <w:rFonts w:ascii="Symbol" w:eastAsia="Symbol" w:hAnsi="Symbol" w:cs="Symbol"/>
    </w:rPr>
  </w:style>
  <w:style w:type="character" w:customStyle="1" w:styleId="WW8Num109z0">
    <w:name w:val="WW8Num109z0"/>
    <w:qFormat/>
    <w:rPr>
      <w:rFonts w:ascii="Wingdings" w:eastAsia="Wingdings" w:hAnsi="Wingdings" w:cs="Wingdings"/>
    </w:rPr>
  </w:style>
  <w:style w:type="character" w:customStyle="1" w:styleId="WW8Num109z1">
    <w:name w:val="WW8Num109z1"/>
    <w:qFormat/>
    <w:rPr>
      <w:rFonts w:ascii="Courier New" w:eastAsia="Courier New" w:hAnsi="Courier New" w:cs="Courier New"/>
    </w:rPr>
  </w:style>
  <w:style w:type="character" w:customStyle="1" w:styleId="WW8Num109z3">
    <w:name w:val="WW8Num109z3"/>
    <w:qFormat/>
    <w:rPr>
      <w:rFonts w:ascii="Symbol" w:eastAsia="Symbol" w:hAnsi="Symbol" w:cs="Symbol"/>
    </w:rPr>
  </w:style>
  <w:style w:type="character" w:customStyle="1" w:styleId="WW8Num116z0">
    <w:name w:val="WW8Num116z0"/>
    <w:qFormat/>
    <w:rPr>
      <w:rFonts w:ascii="Wingdings" w:eastAsia="Wingdings" w:hAnsi="Wingdings" w:cs="Wingdings"/>
    </w:rPr>
  </w:style>
  <w:style w:type="character" w:customStyle="1" w:styleId="WW8Num116z1">
    <w:name w:val="WW8Num116z1"/>
    <w:qFormat/>
    <w:rPr>
      <w:rFonts w:ascii="Courier New" w:eastAsia="Courier New" w:hAnsi="Courier New" w:cs="Courier New"/>
    </w:rPr>
  </w:style>
  <w:style w:type="character" w:customStyle="1" w:styleId="WW8Num116z3">
    <w:name w:val="WW8Num116z3"/>
    <w:qFormat/>
    <w:rPr>
      <w:rFonts w:ascii="Symbol" w:eastAsia="Symbol" w:hAnsi="Symbol" w:cs="Symbol"/>
    </w:rPr>
  </w:style>
  <w:style w:type="character" w:customStyle="1" w:styleId="WW8Num118z0">
    <w:name w:val="WW8Num118z0"/>
    <w:qFormat/>
    <w:rPr>
      <w:rFonts w:ascii="Symbol" w:eastAsia="Symbol" w:hAnsi="Symbol" w:cs="Symbol"/>
    </w:rPr>
  </w:style>
  <w:style w:type="character" w:customStyle="1" w:styleId="WW8Num118z1">
    <w:name w:val="WW8Num118z1"/>
    <w:qFormat/>
    <w:rPr>
      <w:rFonts w:ascii="Courier New" w:eastAsia="Courier New" w:hAnsi="Courier New" w:cs="Courier New"/>
    </w:rPr>
  </w:style>
  <w:style w:type="character" w:customStyle="1" w:styleId="WW8Num118z2">
    <w:name w:val="WW8Num118z2"/>
    <w:qFormat/>
    <w:rPr>
      <w:rFonts w:ascii="Wingdings" w:eastAsia="Wingdings" w:hAnsi="Wingdings" w:cs="Wingdings"/>
    </w:rPr>
  </w:style>
  <w:style w:type="character" w:customStyle="1" w:styleId="WW8Num119z0">
    <w:name w:val="WW8Num119z0"/>
    <w:qFormat/>
    <w:rPr>
      <w:rFonts w:ascii="Wingdings" w:eastAsia="Wingdings" w:hAnsi="Wingdings" w:cs="Wingdings"/>
    </w:rPr>
  </w:style>
  <w:style w:type="character" w:customStyle="1" w:styleId="WW8Num119z1">
    <w:name w:val="WW8Num119z1"/>
    <w:qFormat/>
    <w:rPr>
      <w:rFonts w:ascii="Courier New" w:eastAsia="Courier New" w:hAnsi="Courier New" w:cs="Courier New"/>
    </w:rPr>
  </w:style>
  <w:style w:type="character" w:customStyle="1" w:styleId="WW8Num119z3">
    <w:name w:val="WW8Num119z3"/>
    <w:qFormat/>
    <w:rPr>
      <w:rFonts w:ascii="Symbol" w:eastAsia="Symbol" w:hAnsi="Symbol" w:cs="Symbol"/>
    </w:rPr>
  </w:style>
  <w:style w:type="character" w:customStyle="1" w:styleId="WW8Num120z0">
    <w:name w:val="WW8Num120z0"/>
    <w:qFormat/>
    <w:rPr>
      <w:rFonts w:ascii="Wingdings" w:eastAsia="Wingdings" w:hAnsi="Wingdings" w:cs="Wingdings"/>
    </w:rPr>
  </w:style>
  <w:style w:type="character" w:customStyle="1" w:styleId="WW8Num122z0">
    <w:name w:val="WW8Num122z0"/>
    <w:qFormat/>
    <w:rPr>
      <w:rFonts w:ascii="Wingdings" w:eastAsia="Wingdings" w:hAnsi="Wingdings" w:cs="Wingdings"/>
    </w:rPr>
  </w:style>
  <w:style w:type="character" w:customStyle="1" w:styleId="WW8Num122z1">
    <w:name w:val="WW8Num122z1"/>
    <w:qFormat/>
    <w:rPr>
      <w:rFonts w:ascii="Symbol" w:eastAsia="Symbol" w:hAnsi="Symbol" w:cs="Symbol"/>
    </w:rPr>
  </w:style>
  <w:style w:type="character" w:customStyle="1" w:styleId="WW8Num122z4">
    <w:name w:val="WW8Num122z4"/>
    <w:qFormat/>
    <w:rPr>
      <w:rFonts w:ascii="Courier New" w:eastAsia="Courier New" w:hAnsi="Courier New" w:cs="Courier New"/>
    </w:rPr>
  </w:style>
  <w:style w:type="character" w:customStyle="1" w:styleId="WW8Num131z0">
    <w:name w:val="WW8Num131z0"/>
    <w:qFormat/>
    <w:rPr>
      <w:rFonts w:ascii="Symbol" w:eastAsia="Symbol" w:hAnsi="Symbol" w:cs="Symbol"/>
    </w:rPr>
  </w:style>
  <w:style w:type="character" w:customStyle="1" w:styleId="WW8Num131z1">
    <w:name w:val="WW8Num131z1"/>
    <w:qFormat/>
    <w:rPr>
      <w:rFonts w:ascii="Courier New" w:eastAsia="Courier New" w:hAnsi="Courier New" w:cs="Courier New"/>
    </w:rPr>
  </w:style>
  <w:style w:type="character" w:customStyle="1" w:styleId="WW8Num131z2">
    <w:name w:val="WW8Num131z2"/>
    <w:qFormat/>
    <w:rPr>
      <w:rFonts w:ascii="Wingdings" w:eastAsia="Wingdings" w:hAnsi="Wingdings" w:cs="Wingdings"/>
    </w:rPr>
  </w:style>
  <w:style w:type="character" w:customStyle="1" w:styleId="WW8Num132z0">
    <w:name w:val="WW8Num132z0"/>
    <w:qFormat/>
    <w:rPr>
      <w:rFonts w:ascii="Wingdings" w:eastAsia="Wingdings" w:hAnsi="Wingdings" w:cs="Wingdings"/>
    </w:rPr>
  </w:style>
  <w:style w:type="character" w:customStyle="1" w:styleId="WW8Num132z1">
    <w:name w:val="WW8Num132z1"/>
    <w:qFormat/>
    <w:rPr>
      <w:rFonts w:ascii="Courier New" w:eastAsia="Courier New" w:hAnsi="Courier New" w:cs="Courier New"/>
    </w:rPr>
  </w:style>
  <w:style w:type="character" w:customStyle="1" w:styleId="WW8Num132z3">
    <w:name w:val="WW8Num132z3"/>
    <w:qFormat/>
    <w:rPr>
      <w:rFonts w:ascii="Symbol" w:eastAsia="Symbol" w:hAnsi="Symbol" w:cs="Symbol"/>
    </w:rPr>
  </w:style>
  <w:style w:type="character" w:customStyle="1" w:styleId="WW8Num133z0">
    <w:name w:val="WW8Num133z0"/>
    <w:qFormat/>
    <w:rPr>
      <w:rFonts w:ascii="Symbol" w:eastAsia="Symbol" w:hAnsi="Symbol" w:cs="Symbol"/>
    </w:rPr>
  </w:style>
  <w:style w:type="character" w:customStyle="1" w:styleId="WW8Num133z1">
    <w:name w:val="WW8Num133z1"/>
    <w:qFormat/>
    <w:rPr>
      <w:rFonts w:ascii="Courier New" w:eastAsia="Courier New" w:hAnsi="Courier New" w:cs="Courier New"/>
    </w:rPr>
  </w:style>
  <w:style w:type="character" w:customStyle="1" w:styleId="WW8Num133z2">
    <w:name w:val="WW8Num133z2"/>
    <w:qFormat/>
    <w:rPr>
      <w:rFonts w:ascii="Wingdings" w:eastAsia="Wingdings" w:hAnsi="Wingdings" w:cs="Wingdings"/>
    </w:rPr>
  </w:style>
  <w:style w:type="character" w:customStyle="1" w:styleId="WW8Num134z0">
    <w:name w:val="WW8Num134z0"/>
    <w:qFormat/>
    <w:rPr>
      <w:rFonts w:ascii="Symbol" w:eastAsia="Symbol" w:hAnsi="Symbol" w:cs="Symbol"/>
    </w:rPr>
  </w:style>
  <w:style w:type="character" w:customStyle="1" w:styleId="WW8Num134z1">
    <w:name w:val="WW8Num134z1"/>
    <w:qFormat/>
    <w:rPr>
      <w:rFonts w:ascii="Courier New" w:eastAsia="Courier New" w:hAnsi="Courier New" w:cs="Courier New"/>
    </w:rPr>
  </w:style>
  <w:style w:type="character" w:customStyle="1" w:styleId="WW8Num134z5">
    <w:name w:val="WW8Num134z5"/>
    <w:qFormat/>
    <w:rPr>
      <w:rFonts w:ascii="Wingdings" w:eastAsia="Wingdings" w:hAnsi="Wingdings" w:cs="Wingdings"/>
    </w:rPr>
  </w:style>
  <w:style w:type="character" w:customStyle="1" w:styleId="WW8Num136z1">
    <w:name w:val="WW8Num136z1"/>
    <w:qFormat/>
    <w:rPr>
      <w:rFonts w:ascii="Courier New" w:eastAsia="Courier New" w:hAnsi="Courier New" w:cs="Courier New"/>
    </w:rPr>
  </w:style>
  <w:style w:type="character" w:customStyle="1" w:styleId="WW8Num136z2">
    <w:name w:val="WW8Num136z2"/>
    <w:qFormat/>
    <w:rPr>
      <w:rFonts w:ascii="Wingdings" w:eastAsia="Wingdings" w:hAnsi="Wingdings" w:cs="Wingdings"/>
    </w:rPr>
  </w:style>
  <w:style w:type="character" w:customStyle="1" w:styleId="WW8Num136z3">
    <w:name w:val="WW8Num136z3"/>
    <w:qFormat/>
    <w:rPr>
      <w:rFonts w:ascii="Symbol" w:eastAsia="Symbol" w:hAnsi="Symbol" w:cs="Symbol"/>
    </w:rPr>
  </w:style>
  <w:style w:type="character" w:customStyle="1" w:styleId="WW8Num140z0">
    <w:name w:val="WW8Num140z0"/>
    <w:qFormat/>
    <w:rPr>
      <w:rFonts w:ascii="Symbol" w:eastAsia="Symbol" w:hAnsi="Symbol" w:cs="Symbol"/>
    </w:rPr>
  </w:style>
  <w:style w:type="character" w:customStyle="1" w:styleId="WW8Num140z1">
    <w:name w:val="WW8Num140z1"/>
    <w:qFormat/>
    <w:rPr>
      <w:rFonts w:ascii="Courier New" w:eastAsia="Courier New" w:hAnsi="Courier New" w:cs="Courier New"/>
    </w:rPr>
  </w:style>
  <w:style w:type="character" w:customStyle="1" w:styleId="WW8Num140z2">
    <w:name w:val="WW8Num140z2"/>
    <w:qFormat/>
    <w:rPr>
      <w:rFonts w:ascii="Wingdings" w:eastAsia="Wingdings" w:hAnsi="Wingdings" w:cs="Wingdings"/>
    </w:rPr>
  </w:style>
  <w:style w:type="character" w:customStyle="1" w:styleId="WW8Num144z0">
    <w:name w:val="WW8Num144z0"/>
    <w:qFormat/>
    <w:rPr>
      <w:rFonts w:ascii="Symbol" w:eastAsia="Symbol" w:hAnsi="Symbol" w:cs="Symbol"/>
    </w:rPr>
  </w:style>
  <w:style w:type="character" w:customStyle="1" w:styleId="WW8Num144z1">
    <w:name w:val="WW8Num144z1"/>
    <w:qFormat/>
    <w:rPr>
      <w:rFonts w:ascii="Courier New" w:eastAsia="Courier New" w:hAnsi="Courier New" w:cs="Courier New"/>
    </w:rPr>
  </w:style>
  <w:style w:type="character" w:customStyle="1" w:styleId="WW8Num144z2">
    <w:name w:val="WW8Num144z2"/>
    <w:qFormat/>
    <w:rPr>
      <w:rFonts w:ascii="Wingdings" w:eastAsia="Wingdings" w:hAnsi="Wingdings" w:cs="Wingdings"/>
    </w:rPr>
  </w:style>
  <w:style w:type="character" w:customStyle="1" w:styleId="WW8Num146z0">
    <w:name w:val="WW8Num146z0"/>
    <w:qFormat/>
    <w:rPr>
      <w:rFonts w:ascii="Symbol" w:eastAsia="Symbol" w:hAnsi="Symbol" w:cs="Symbol"/>
    </w:rPr>
  </w:style>
  <w:style w:type="character" w:customStyle="1" w:styleId="WW8Num146z1">
    <w:name w:val="WW8Num146z1"/>
    <w:qFormat/>
    <w:rPr>
      <w:rFonts w:ascii="Courier New" w:eastAsia="Courier New" w:hAnsi="Courier New" w:cs="Courier New"/>
    </w:rPr>
  </w:style>
  <w:style w:type="character" w:customStyle="1" w:styleId="WW8Num146z2">
    <w:name w:val="WW8Num146z2"/>
    <w:qFormat/>
    <w:rPr>
      <w:rFonts w:ascii="Wingdings" w:eastAsia="Wingdings" w:hAnsi="Wingdings" w:cs="Wingdings"/>
    </w:rPr>
  </w:style>
  <w:style w:type="character" w:customStyle="1" w:styleId="WW8Num147z0">
    <w:name w:val="WW8Num147z0"/>
    <w:qFormat/>
    <w:rPr>
      <w:rFonts w:ascii="Courier New" w:eastAsia="Courier New" w:hAnsi="Courier New" w:cs="Courier New"/>
    </w:rPr>
  </w:style>
  <w:style w:type="character" w:customStyle="1" w:styleId="WW8Num147z2">
    <w:name w:val="WW8Num147z2"/>
    <w:qFormat/>
    <w:rPr>
      <w:rFonts w:ascii="Wingdings" w:eastAsia="Wingdings" w:hAnsi="Wingdings" w:cs="Wingdings"/>
    </w:rPr>
  </w:style>
  <w:style w:type="character" w:customStyle="1" w:styleId="WW8Num147z3">
    <w:name w:val="WW8Num147z3"/>
    <w:qFormat/>
    <w:rPr>
      <w:rFonts w:ascii="Symbol" w:eastAsia="Symbol" w:hAnsi="Symbol" w:cs="Symbol"/>
    </w:rPr>
  </w:style>
  <w:style w:type="character" w:customStyle="1" w:styleId="WW8Num151z0">
    <w:name w:val="WW8Num151z0"/>
    <w:qFormat/>
    <w:rPr>
      <w:rFonts w:ascii="Symbol" w:eastAsia="Symbol" w:hAnsi="Symbol" w:cs="Symbol"/>
    </w:rPr>
  </w:style>
  <w:style w:type="character" w:customStyle="1" w:styleId="WW8Num152z0">
    <w:name w:val="WW8Num152z0"/>
    <w:qFormat/>
    <w:rPr>
      <w:rFonts w:ascii="Wingdings" w:eastAsia="Wingdings" w:hAnsi="Wingdings" w:cs="Wingdings"/>
    </w:rPr>
  </w:style>
  <w:style w:type="character" w:customStyle="1" w:styleId="WW8Num152z1">
    <w:name w:val="WW8Num152z1"/>
    <w:qFormat/>
    <w:rPr>
      <w:rFonts w:ascii="Courier New" w:eastAsia="Courier New" w:hAnsi="Courier New" w:cs="Courier New"/>
    </w:rPr>
  </w:style>
  <w:style w:type="character" w:customStyle="1" w:styleId="WW8Num152z3">
    <w:name w:val="WW8Num152z3"/>
    <w:qFormat/>
    <w:rPr>
      <w:rFonts w:ascii="Symbol" w:eastAsia="Symbol" w:hAnsi="Symbol" w:cs="Symbol"/>
    </w:rPr>
  </w:style>
  <w:style w:type="character" w:customStyle="1" w:styleId="WW8Num153z0">
    <w:name w:val="WW8Num153z0"/>
    <w:qFormat/>
    <w:rPr>
      <w:rFonts w:ascii="Symbol" w:eastAsia="Symbol" w:hAnsi="Symbol" w:cs="Symbol"/>
    </w:rPr>
  </w:style>
  <w:style w:type="character" w:customStyle="1" w:styleId="WW8Num153z1">
    <w:name w:val="WW8Num153z1"/>
    <w:qFormat/>
    <w:rPr>
      <w:rFonts w:ascii="Courier New" w:eastAsia="Courier New" w:hAnsi="Courier New" w:cs="Courier New"/>
    </w:rPr>
  </w:style>
  <w:style w:type="character" w:customStyle="1" w:styleId="WW8Num153z2">
    <w:name w:val="WW8Num153z2"/>
    <w:qFormat/>
    <w:rPr>
      <w:rFonts w:ascii="Wingdings" w:eastAsia="Wingdings" w:hAnsi="Wingdings" w:cs="Wingdings"/>
    </w:rPr>
  </w:style>
  <w:style w:type="character" w:customStyle="1" w:styleId="WW8Num154z0">
    <w:name w:val="WW8Num154z0"/>
    <w:qFormat/>
    <w:rPr>
      <w:rFonts w:ascii="Wingdings" w:eastAsia="Wingdings" w:hAnsi="Wingdings" w:cs="Wingdings"/>
    </w:rPr>
  </w:style>
  <w:style w:type="character" w:customStyle="1" w:styleId="WW8Num154z1">
    <w:name w:val="WW8Num154z1"/>
    <w:qFormat/>
    <w:rPr>
      <w:rFonts w:ascii="Courier New" w:eastAsia="Courier New" w:hAnsi="Courier New" w:cs="Courier New"/>
    </w:rPr>
  </w:style>
  <w:style w:type="character" w:customStyle="1" w:styleId="WW8Num154z3">
    <w:name w:val="WW8Num154z3"/>
    <w:qFormat/>
    <w:rPr>
      <w:rFonts w:ascii="Symbol" w:eastAsia="Symbol" w:hAnsi="Symbol" w:cs="Symbol"/>
    </w:rPr>
  </w:style>
  <w:style w:type="character" w:customStyle="1" w:styleId="WW8Num156z0">
    <w:name w:val="WW8Num156z0"/>
    <w:qFormat/>
    <w:rPr>
      <w:rFonts w:ascii="Symbol" w:eastAsia="Symbol" w:hAnsi="Symbol" w:cs="Symbol"/>
    </w:rPr>
  </w:style>
  <w:style w:type="character" w:customStyle="1" w:styleId="WW8Num156z1">
    <w:name w:val="WW8Num156z1"/>
    <w:qFormat/>
    <w:rPr>
      <w:rFonts w:ascii="Courier New" w:eastAsia="Courier New" w:hAnsi="Courier New" w:cs="Courier New"/>
    </w:rPr>
  </w:style>
  <w:style w:type="character" w:customStyle="1" w:styleId="WW8Num156z2">
    <w:name w:val="WW8Num156z2"/>
    <w:qFormat/>
    <w:rPr>
      <w:rFonts w:ascii="Wingdings" w:eastAsia="Wingdings" w:hAnsi="Wingdings" w:cs="Wingdings"/>
    </w:rPr>
  </w:style>
  <w:style w:type="character" w:customStyle="1" w:styleId="WW8Num159z0">
    <w:name w:val="WW8Num159z0"/>
    <w:qFormat/>
    <w:rPr>
      <w:rFonts w:ascii="Garamond" w:eastAsia="Times New Roman" w:hAnsi="Garamond" w:cs="Times New Roman"/>
    </w:rPr>
  </w:style>
  <w:style w:type="character" w:customStyle="1" w:styleId="WW8Num159z1">
    <w:name w:val="WW8Num159z1"/>
    <w:qFormat/>
    <w:rPr>
      <w:rFonts w:ascii="Courier New" w:eastAsia="Courier New" w:hAnsi="Courier New" w:cs="Courier New"/>
    </w:rPr>
  </w:style>
  <w:style w:type="character" w:customStyle="1" w:styleId="WW8Num159z2">
    <w:name w:val="WW8Num159z2"/>
    <w:qFormat/>
    <w:rPr>
      <w:rFonts w:ascii="Wingdings" w:eastAsia="Wingdings" w:hAnsi="Wingdings" w:cs="Wingdings"/>
    </w:rPr>
  </w:style>
  <w:style w:type="character" w:customStyle="1" w:styleId="WW8Num159z3">
    <w:name w:val="WW8Num159z3"/>
    <w:qFormat/>
    <w:rPr>
      <w:rFonts w:ascii="Symbol" w:eastAsia="Symbol" w:hAnsi="Symbol" w:cs="Symbol"/>
    </w:rPr>
  </w:style>
  <w:style w:type="character" w:customStyle="1" w:styleId="WW8Num160z0">
    <w:name w:val="WW8Num160z0"/>
    <w:qFormat/>
    <w:rPr>
      <w:rFonts w:ascii="Wingdings" w:eastAsia="Wingdings" w:hAnsi="Wingdings" w:cs="Wingdings"/>
    </w:rPr>
  </w:style>
  <w:style w:type="character" w:customStyle="1" w:styleId="WW8Num161z0">
    <w:name w:val="WW8Num161z0"/>
    <w:qFormat/>
    <w:rPr>
      <w:rFonts w:ascii="Wingdings" w:eastAsia="Wingdings" w:hAnsi="Wingdings" w:cs="Wingdings"/>
    </w:rPr>
  </w:style>
  <w:style w:type="character" w:customStyle="1" w:styleId="WW8Num164z0">
    <w:name w:val="WW8Num164z0"/>
    <w:qFormat/>
    <w:rPr>
      <w:rFonts w:ascii="Wingdings" w:eastAsia="Wingdings" w:hAnsi="Wingdings" w:cs="Wingdings"/>
    </w:rPr>
  </w:style>
  <w:style w:type="character" w:customStyle="1" w:styleId="WW8Num165z0">
    <w:name w:val="WW8Num165z0"/>
    <w:qFormat/>
    <w:rPr>
      <w:rFonts w:ascii="Wingdings" w:eastAsia="Wingdings" w:hAnsi="Wingdings" w:cs="Wingdings"/>
    </w:rPr>
  </w:style>
  <w:style w:type="character" w:customStyle="1" w:styleId="WW8Num165z1">
    <w:name w:val="WW8Num165z1"/>
    <w:qFormat/>
    <w:rPr>
      <w:rFonts w:ascii="Courier New" w:eastAsia="Courier New" w:hAnsi="Courier New" w:cs="Courier New"/>
    </w:rPr>
  </w:style>
  <w:style w:type="character" w:customStyle="1" w:styleId="WW8Num165z3">
    <w:name w:val="WW8Num165z3"/>
    <w:qFormat/>
    <w:rPr>
      <w:rFonts w:ascii="Symbol" w:eastAsia="Symbol" w:hAnsi="Symbol" w:cs="Symbol"/>
    </w:rPr>
  </w:style>
  <w:style w:type="character" w:customStyle="1" w:styleId="WW8Num168z0">
    <w:name w:val="WW8Num168z0"/>
    <w:qFormat/>
    <w:rPr>
      <w:rFonts w:ascii="Symbol" w:eastAsia="Symbol" w:hAnsi="Symbol" w:cs="Symbol"/>
    </w:rPr>
  </w:style>
  <w:style w:type="character" w:customStyle="1" w:styleId="WW8Num168z1">
    <w:name w:val="WW8Num168z1"/>
    <w:qFormat/>
    <w:rPr>
      <w:rFonts w:ascii="Courier New" w:eastAsia="Courier New" w:hAnsi="Courier New" w:cs="Courier New"/>
    </w:rPr>
  </w:style>
  <w:style w:type="character" w:customStyle="1" w:styleId="WW8Num168z2">
    <w:name w:val="WW8Num168z2"/>
    <w:qFormat/>
    <w:rPr>
      <w:rFonts w:ascii="Wingdings" w:eastAsia="Wingdings" w:hAnsi="Wingdings" w:cs="Wingdings"/>
    </w:rPr>
  </w:style>
  <w:style w:type="character" w:customStyle="1" w:styleId="WW8Num169z0">
    <w:name w:val="WW8Num169z0"/>
    <w:qFormat/>
    <w:rPr>
      <w:rFonts w:ascii="Wingdings" w:eastAsia="Wingdings" w:hAnsi="Wingdings" w:cs="Wingdings"/>
    </w:rPr>
  </w:style>
  <w:style w:type="character" w:customStyle="1" w:styleId="WW8Num169z1">
    <w:name w:val="WW8Num169z1"/>
    <w:qFormat/>
    <w:rPr>
      <w:rFonts w:ascii="Courier New" w:eastAsia="Courier New" w:hAnsi="Courier New" w:cs="Courier New"/>
    </w:rPr>
  </w:style>
  <w:style w:type="character" w:customStyle="1" w:styleId="WW8Num169z3">
    <w:name w:val="WW8Num169z3"/>
    <w:qFormat/>
    <w:rPr>
      <w:rFonts w:ascii="Symbol" w:eastAsia="Symbol" w:hAnsi="Symbol" w:cs="Symbol"/>
    </w:rPr>
  </w:style>
  <w:style w:type="character" w:customStyle="1" w:styleId="WW8Num170z0">
    <w:name w:val="WW8Num170z0"/>
    <w:qFormat/>
    <w:rPr>
      <w:rFonts w:ascii="Wingdings" w:eastAsia="Wingdings" w:hAnsi="Wingdings" w:cs="Wingdings"/>
    </w:rPr>
  </w:style>
  <w:style w:type="character" w:customStyle="1" w:styleId="WW8Num170z1">
    <w:name w:val="WW8Num170z1"/>
    <w:qFormat/>
    <w:rPr>
      <w:rFonts w:ascii="Courier New" w:eastAsia="Courier New" w:hAnsi="Courier New" w:cs="Courier New"/>
    </w:rPr>
  </w:style>
  <w:style w:type="character" w:customStyle="1" w:styleId="WW8Num170z3">
    <w:name w:val="WW8Num170z3"/>
    <w:qFormat/>
    <w:rPr>
      <w:rFonts w:ascii="Symbol" w:eastAsia="Symbol" w:hAnsi="Symbol" w:cs="Symbol"/>
    </w:rPr>
  </w:style>
  <w:style w:type="character" w:customStyle="1" w:styleId="WW8Num173z0">
    <w:name w:val="WW8Num173z0"/>
    <w:qFormat/>
    <w:rPr>
      <w:rFonts w:ascii="Symbol" w:eastAsia="Symbol" w:hAnsi="Symbol" w:cs="Symbol"/>
    </w:rPr>
  </w:style>
  <w:style w:type="character" w:customStyle="1" w:styleId="WW8Num173z1">
    <w:name w:val="WW8Num173z1"/>
    <w:qFormat/>
    <w:rPr>
      <w:rFonts w:ascii="Courier New" w:eastAsia="Courier New" w:hAnsi="Courier New" w:cs="Courier New"/>
    </w:rPr>
  </w:style>
  <w:style w:type="character" w:customStyle="1" w:styleId="WW8Num173z2">
    <w:name w:val="WW8Num173z2"/>
    <w:qFormat/>
    <w:rPr>
      <w:rFonts w:ascii="Wingdings" w:eastAsia="Wingdings" w:hAnsi="Wingdings" w:cs="Wingdings"/>
    </w:rPr>
  </w:style>
  <w:style w:type="character" w:customStyle="1" w:styleId="WW8Num174z0">
    <w:name w:val="WW8Num174z0"/>
    <w:qFormat/>
    <w:rPr>
      <w:rFonts w:ascii="Wingdings" w:eastAsia="Wingdings" w:hAnsi="Wingdings" w:cs="Wingdings"/>
    </w:rPr>
  </w:style>
  <w:style w:type="character" w:customStyle="1" w:styleId="WW8Num176z0">
    <w:name w:val="WW8Num176z0"/>
    <w:qFormat/>
    <w:rPr>
      <w:rFonts w:ascii="Wingdings" w:eastAsia="Wingdings" w:hAnsi="Wingdings" w:cs="Wingdings"/>
    </w:rPr>
  </w:style>
  <w:style w:type="character" w:customStyle="1" w:styleId="WW8Num176z1">
    <w:name w:val="WW8Num176z1"/>
    <w:qFormat/>
    <w:rPr>
      <w:rFonts w:ascii="Courier New" w:eastAsia="Courier New" w:hAnsi="Courier New" w:cs="Courier New"/>
    </w:rPr>
  </w:style>
  <w:style w:type="character" w:customStyle="1" w:styleId="WW8Num176z3">
    <w:name w:val="WW8Num176z3"/>
    <w:qFormat/>
    <w:rPr>
      <w:rFonts w:ascii="Symbol" w:eastAsia="Symbol" w:hAnsi="Symbol" w:cs="Symbol"/>
    </w:rPr>
  </w:style>
  <w:style w:type="character" w:customStyle="1" w:styleId="WW8Num179z0">
    <w:name w:val="WW8Num179z0"/>
    <w:qFormat/>
    <w:rPr>
      <w:rFonts w:ascii="Wingdings" w:eastAsia="Wingdings" w:hAnsi="Wingdings" w:cs="Wingdings"/>
    </w:rPr>
  </w:style>
  <w:style w:type="character" w:customStyle="1" w:styleId="WW8Num179z1">
    <w:name w:val="WW8Num179z1"/>
    <w:qFormat/>
    <w:rPr>
      <w:rFonts w:ascii="Courier New" w:eastAsia="Courier New" w:hAnsi="Courier New" w:cs="Courier New"/>
    </w:rPr>
  </w:style>
  <w:style w:type="character" w:customStyle="1" w:styleId="WW8Num179z3">
    <w:name w:val="WW8Num179z3"/>
    <w:qFormat/>
    <w:rPr>
      <w:rFonts w:ascii="Symbol" w:eastAsia="Symbol" w:hAnsi="Symbol" w:cs="Symbol"/>
    </w:rPr>
  </w:style>
  <w:style w:type="character" w:customStyle="1" w:styleId="WW8Num183z0">
    <w:name w:val="WW8Num183z0"/>
    <w:qFormat/>
    <w:rPr>
      <w:rFonts w:ascii="Symbol" w:eastAsia="Symbol" w:hAnsi="Symbol" w:cs="Symbol"/>
    </w:rPr>
  </w:style>
  <w:style w:type="character" w:customStyle="1" w:styleId="WW8Num183z1">
    <w:name w:val="WW8Num183z1"/>
    <w:qFormat/>
    <w:rPr>
      <w:rFonts w:ascii="Courier New" w:eastAsia="Courier New" w:hAnsi="Courier New" w:cs="Courier New"/>
    </w:rPr>
  </w:style>
  <w:style w:type="character" w:customStyle="1" w:styleId="WW8Num183z2">
    <w:name w:val="WW8Num183z2"/>
    <w:qFormat/>
    <w:rPr>
      <w:rFonts w:ascii="Wingdings" w:eastAsia="Wingdings" w:hAnsi="Wingdings" w:cs="Wingdings"/>
    </w:rPr>
  </w:style>
  <w:style w:type="character" w:customStyle="1" w:styleId="WW8Num186z0">
    <w:name w:val="WW8Num186z0"/>
    <w:qFormat/>
    <w:rPr>
      <w:rFonts w:ascii="Wingdings" w:eastAsia="Wingdings" w:hAnsi="Wingdings" w:cs="Wingdings"/>
    </w:rPr>
  </w:style>
  <w:style w:type="character" w:customStyle="1" w:styleId="WW8Num187z0">
    <w:name w:val="WW8Num187z0"/>
    <w:qFormat/>
    <w:rPr>
      <w:rFonts w:ascii="Symbol" w:eastAsia="Symbol" w:hAnsi="Symbol" w:cs="Symbol"/>
    </w:rPr>
  </w:style>
  <w:style w:type="character" w:customStyle="1" w:styleId="WW8Num187z1">
    <w:name w:val="WW8Num187z1"/>
    <w:qFormat/>
    <w:rPr>
      <w:rFonts w:ascii="Courier New" w:eastAsia="Courier New" w:hAnsi="Courier New" w:cs="Courier New"/>
    </w:rPr>
  </w:style>
  <w:style w:type="character" w:customStyle="1" w:styleId="WW8Num187z2">
    <w:name w:val="WW8Num187z2"/>
    <w:qFormat/>
    <w:rPr>
      <w:rFonts w:ascii="Wingdings" w:eastAsia="Wingdings" w:hAnsi="Wingdings" w:cs="Wingdings"/>
    </w:rPr>
  </w:style>
  <w:style w:type="character" w:customStyle="1" w:styleId="WW8Num189z0">
    <w:name w:val="WW8Num189z0"/>
    <w:qFormat/>
    <w:rPr>
      <w:rFonts w:ascii="Symbol" w:eastAsia="Symbol" w:hAnsi="Symbol" w:cs="Symbol"/>
    </w:rPr>
  </w:style>
  <w:style w:type="character" w:customStyle="1" w:styleId="WW8Num193z0">
    <w:name w:val="WW8Num193z0"/>
    <w:qFormat/>
    <w:rPr>
      <w:rFonts w:ascii="Wingdings" w:eastAsia="Wingdings" w:hAnsi="Wingdings" w:cs="Wingdings"/>
    </w:rPr>
  </w:style>
  <w:style w:type="character" w:customStyle="1" w:styleId="WW8Num193z1">
    <w:name w:val="WW8Num193z1"/>
    <w:qFormat/>
    <w:rPr>
      <w:rFonts w:ascii="Symbol" w:eastAsia="Symbol" w:hAnsi="Symbol" w:cs="Symbol"/>
    </w:rPr>
  </w:style>
  <w:style w:type="character" w:customStyle="1" w:styleId="WW8Num193z4">
    <w:name w:val="WW8Num193z4"/>
    <w:qFormat/>
    <w:rPr>
      <w:rFonts w:ascii="Courier New" w:eastAsia="Courier New" w:hAnsi="Courier New" w:cs="Courier New"/>
    </w:rPr>
  </w:style>
  <w:style w:type="character" w:customStyle="1" w:styleId="WW8Num202z0">
    <w:name w:val="WW8Num202z0"/>
    <w:qFormat/>
    <w:rPr>
      <w:rFonts w:ascii="Symbol" w:eastAsia="Symbol" w:hAnsi="Symbol" w:cs="Symbol"/>
    </w:rPr>
  </w:style>
  <w:style w:type="character" w:customStyle="1" w:styleId="WW8Num202z1">
    <w:name w:val="WW8Num202z1"/>
    <w:qFormat/>
    <w:rPr>
      <w:rFonts w:ascii="Courier New" w:eastAsia="Courier New" w:hAnsi="Courier New" w:cs="Courier New"/>
    </w:rPr>
  </w:style>
  <w:style w:type="character" w:customStyle="1" w:styleId="WW8Num202z2">
    <w:name w:val="WW8Num202z2"/>
    <w:qFormat/>
    <w:rPr>
      <w:rFonts w:ascii="Wingdings" w:eastAsia="Wingdings" w:hAnsi="Wingdings" w:cs="Wingdings"/>
    </w:rPr>
  </w:style>
  <w:style w:type="character" w:customStyle="1" w:styleId="WW8Num211z0">
    <w:name w:val="WW8Num211z0"/>
    <w:qFormat/>
    <w:rPr>
      <w:rFonts w:ascii="Symbol" w:eastAsia="Symbol" w:hAnsi="Symbol" w:cs="Symbol"/>
    </w:rPr>
  </w:style>
  <w:style w:type="character" w:customStyle="1" w:styleId="WW8Num211z1">
    <w:name w:val="WW8Num211z1"/>
    <w:qFormat/>
    <w:rPr>
      <w:rFonts w:ascii="Courier New" w:eastAsia="Courier New" w:hAnsi="Courier New" w:cs="Courier New"/>
    </w:rPr>
  </w:style>
  <w:style w:type="character" w:customStyle="1" w:styleId="WW8Num211z2">
    <w:name w:val="WW8Num211z2"/>
    <w:qFormat/>
    <w:rPr>
      <w:rFonts w:ascii="Wingdings" w:eastAsia="Wingdings" w:hAnsi="Wingdings" w:cs="Wingdings"/>
    </w:rPr>
  </w:style>
  <w:style w:type="character" w:customStyle="1" w:styleId="WW8Num214z0">
    <w:name w:val="WW8Num214z0"/>
    <w:qFormat/>
    <w:rPr>
      <w:rFonts w:ascii="Symbol" w:eastAsia="Symbol" w:hAnsi="Symbol" w:cs="Symbol"/>
    </w:rPr>
  </w:style>
  <w:style w:type="character" w:customStyle="1" w:styleId="WW8Num214z1">
    <w:name w:val="WW8Num214z1"/>
    <w:qFormat/>
    <w:rPr>
      <w:rFonts w:ascii="Courier New" w:eastAsia="Courier New" w:hAnsi="Courier New" w:cs="Courier New"/>
    </w:rPr>
  </w:style>
  <w:style w:type="character" w:customStyle="1" w:styleId="WW8Num214z2">
    <w:name w:val="WW8Num214z2"/>
    <w:qFormat/>
    <w:rPr>
      <w:rFonts w:ascii="Wingdings" w:eastAsia="Wingdings" w:hAnsi="Wingdings" w:cs="Wingdings"/>
    </w:rPr>
  </w:style>
  <w:style w:type="character" w:customStyle="1" w:styleId="WW8Num215z0">
    <w:name w:val="WW8Num215z0"/>
    <w:qFormat/>
    <w:rPr>
      <w:rFonts w:ascii="Courier New" w:eastAsia="Courier New" w:hAnsi="Courier New" w:cs="Courier New"/>
    </w:rPr>
  </w:style>
  <w:style w:type="character" w:customStyle="1" w:styleId="WW8Num215z2">
    <w:name w:val="WW8Num215z2"/>
    <w:qFormat/>
    <w:rPr>
      <w:rFonts w:ascii="Wingdings" w:eastAsia="Wingdings" w:hAnsi="Wingdings" w:cs="Wingdings"/>
    </w:rPr>
  </w:style>
  <w:style w:type="character" w:customStyle="1" w:styleId="WW8Num215z3">
    <w:name w:val="WW8Num215z3"/>
    <w:qFormat/>
    <w:rPr>
      <w:rFonts w:ascii="Symbol" w:eastAsia="Symbol" w:hAnsi="Symbol" w:cs="Symbol"/>
    </w:rPr>
  </w:style>
  <w:style w:type="character" w:customStyle="1" w:styleId="WW8Num217z0">
    <w:name w:val="WW8Num217z0"/>
    <w:qFormat/>
    <w:rPr>
      <w:rFonts w:ascii="Symbol" w:eastAsia="Symbol" w:hAnsi="Symbol" w:cs="Symbol"/>
    </w:rPr>
  </w:style>
  <w:style w:type="character" w:customStyle="1" w:styleId="WW8Num217z1">
    <w:name w:val="WW8Num217z1"/>
    <w:qFormat/>
    <w:rPr>
      <w:rFonts w:ascii="Courier New" w:eastAsia="Courier New" w:hAnsi="Courier New" w:cs="Courier New"/>
    </w:rPr>
  </w:style>
  <w:style w:type="character" w:customStyle="1" w:styleId="WW8Num217z2">
    <w:name w:val="WW8Num217z2"/>
    <w:qFormat/>
    <w:rPr>
      <w:rFonts w:ascii="Wingdings" w:eastAsia="Wingdings" w:hAnsi="Wingdings" w:cs="Wingdings"/>
    </w:rPr>
  </w:style>
  <w:style w:type="character" w:customStyle="1" w:styleId="WW8Num219z1">
    <w:name w:val="WW8Num219z1"/>
    <w:qFormat/>
    <w:rPr>
      <w:rFonts w:ascii="Courier New" w:eastAsia="Courier New" w:hAnsi="Courier New" w:cs="Courier New"/>
    </w:rPr>
  </w:style>
  <w:style w:type="character" w:customStyle="1" w:styleId="WW8Num219z2">
    <w:name w:val="WW8Num219z2"/>
    <w:qFormat/>
    <w:rPr>
      <w:rFonts w:ascii="Wingdings" w:eastAsia="Wingdings" w:hAnsi="Wingdings" w:cs="Wingdings"/>
    </w:rPr>
  </w:style>
  <w:style w:type="character" w:customStyle="1" w:styleId="WW8Num219z3">
    <w:name w:val="WW8Num219z3"/>
    <w:qFormat/>
    <w:rPr>
      <w:rFonts w:ascii="Symbol" w:eastAsia="Symbol" w:hAnsi="Symbol" w:cs="Symbol"/>
    </w:rPr>
  </w:style>
  <w:style w:type="character" w:customStyle="1" w:styleId="WW8Num221z0">
    <w:name w:val="WW8Num221z0"/>
    <w:qFormat/>
    <w:rPr>
      <w:rFonts w:ascii="Symbol" w:eastAsia="Symbol" w:hAnsi="Symbol" w:cs="Symbol"/>
    </w:rPr>
  </w:style>
  <w:style w:type="character" w:customStyle="1" w:styleId="WW8Num221z1">
    <w:name w:val="WW8Num221z1"/>
    <w:qFormat/>
    <w:rPr>
      <w:rFonts w:ascii="Courier New" w:eastAsia="Courier New" w:hAnsi="Courier New" w:cs="Courier New"/>
    </w:rPr>
  </w:style>
  <w:style w:type="character" w:customStyle="1" w:styleId="WW8Num221z2">
    <w:name w:val="WW8Num221z2"/>
    <w:qFormat/>
    <w:rPr>
      <w:rFonts w:ascii="Wingdings" w:eastAsia="Wingdings" w:hAnsi="Wingdings" w:cs="Wingdings"/>
    </w:rPr>
  </w:style>
  <w:style w:type="character" w:customStyle="1" w:styleId="WW8Num222z0">
    <w:name w:val="WW8Num222z0"/>
    <w:qFormat/>
    <w:rPr>
      <w:rFonts w:ascii="Symbol" w:eastAsia="Symbol" w:hAnsi="Symbol" w:cs="Symbol"/>
    </w:rPr>
  </w:style>
  <w:style w:type="character" w:customStyle="1" w:styleId="WW8Num222z1">
    <w:name w:val="WW8Num222z1"/>
    <w:qFormat/>
    <w:rPr>
      <w:rFonts w:ascii="Courier New" w:eastAsia="Courier New" w:hAnsi="Courier New" w:cs="Courier New"/>
    </w:rPr>
  </w:style>
  <w:style w:type="character" w:customStyle="1" w:styleId="WW8Num222z2">
    <w:name w:val="WW8Num222z2"/>
    <w:qFormat/>
    <w:rPr>
      <w:rFonts w:ascii="Wingdings" w:eastAsia="Wingdings" w:hAnsi="Wingdings" w:cs="Wingdings"/>
    </w:rPr>
  </w:style>
  <w:style w:type="character" w:customStyle="1" w:styleId="WW8Num225z0">
    <w:name w:val="WW8Num225z0"/>
    <w:qFormat/>
    <w:rPr>
      <w:rFonts w:ascii="Wingdings" w:eastAsia="Wingdings" w:hAnsi="Wingdings" w:cs="Wingdings"/>
    </w:rPr>
  </w:style>
  <w:style w:type="character" w:customStyle="1" w:styleId="WW8Num225z1">
    <w:name w:val="WW8Num225z1"/>
    <w:qFormat/>
    <w:rPr>
      <w:rFonts w:ascii="Courier New" w:eastAsia="Courier New" w:hAnsi="Courier New" w:cs="Courier New"/>
    </w:rPr>
  </w:style>
  <w:style w:type="character" w:customStyle="1" w:styleId="WW8Num225z3">
    <w:name w:val="WW8Num225z3"/>
    <w:qFormat/>
    <w:rPr>
      <w:rFonts w:ascii="Symbol" w:eastAsia="Symbol" w:hAnsi="Symbol" w:cs="Symbol"/>
    </w:rPr>
  </w:style>
  <w:style w:type="character" w:customStyle="1" w:styleId="WW8Num228z0">
    <w:name w:val="WW8Num228z0"/>
    <w:qFormat/>
    <w:rPr>
      <w:rFonts w:ascii="Courier New" w:eastAsia="Courier New" w:hAnsi="Courier New" w:cs="Courier New"/>
    </w:rPr>
  </w:style>
  <w:style w:type="character" w:customStyle="1" w:styleId="WW8Num228z2">
    <w:name w:val="WW8Num228z2"/>
    <w:qFormat/>
    <w:rPr>
      <w:rFonts w:ascii="Wingdings" w:eastAsia="Wingdings" w:hAnsi="Wingdings" w:cs="Wingdings"/>
    </w:rPr>
  </w:style>
  <w:style w:type="character" w:customStyle="1" w:styleId="WW8Num228z3">
    <w:name w:val="WW8Num228z3"/>
    <w:qFormat/>
    <w:rPr>
      <w:rFonts w:ascii="Symbol" w:eastAsia="Symbol" w:hAnsi="Symbol" w:cs="Symbol"/>
    </w:rPr>
  </w:style>
  <w:style w:type="character" w:customStyle="1" w:styleId="WW8Num234z1">
    <w:name w:val="WW8Num234z1"/>
    <w:qFormat/>
    <w:rPr>
      <w:rFonts w:ascii="Courier New" w:eastAsia="Courier New" w:hAnsi="Courier New" w:cs="Courier New"/>
    </w:rPr>
  </w:style>
  <w:style w:type="character" w:customStyle="1" w:styleId="WW8Num234z2">
    <w:name w:val="WW8Num234z2"/>
    <w:qFormat/>
    <w:rPr>
      <w:rFonts w:ascii="Wingdings" w:eastAsia="Wingdings" w:hAnsi="Wingdings" w:cs="Wingdings"/>
    </w:rPr>
  </w:style>
  <w:style w:type="character" w:customStyle="1" w:styleId="WW8Num234z3">
    <w:name w:val="WW8Num234z3"/>
    <w:qFormat/>
    <w:rPr>
      <w:rFonts w:ascii="Symbol" w:eastAsia="Symbol" w:hAnsi="Symbol" w:cs="Symbol"/>
    </w:rPr>
  </w:style>
  <w:style w:type="character" w:customStyle="1" w:styleId="WW8Num237z0">
    <w:name w:val="WW8Num237z0"/>
    <w:qFormat/>
    <w:rPr>
      <w:rFonts w:ascii="Wingdings" w:eastAsia="Wingdings" w:hAnsi="Wingdings" w:cs="Wingdings"/>
    </w:rPr>
  </w:style>
  <w:style w:type="character" w:customStyle="1" w:styleId="WW8Num237z1">
    <w:name w:val="WW8Num237z1"/>
    <w:qFormat/>
    <w:rPr>
      <w:rFonts w:ascii="Courier New" w:eastAsia="Courier New" w:hAnsi="Courier New" w:cs="Courier New"/>
    </w:rPr>
  </w:style>
  <w:style w:type="character" w:customStyle="1" w:styleId="WW8Num237z3">
    <w:name w:val="WW8Num237z3"/>
    <w:qFormat/>
    <w:rPr>
      <w:rFonts w:ascii="Symbol" w:eastAsia="Symbol" w:hAnsi="Symbol" w:cs="Symbol"/>
    </w:rPr>
  </w:style>
  <w:style w:type="character" w:customStyle="1" w:styleId="WW8Num238z0">
    <w:name w:val="WW8Num238z0"/>
    <w:qFormat/>
    <w:rPr>
      <w:rFonts w:ascii="Symbol" w:eastAsia="Symbol" w:hAnsi="Symbol" w:cs="Symbol"/>
    </w:rPr>
  </w:style>
  <w:style w:type="character" w:customStyle="1" w:styleId="WW8Num238z1">
    <w:name w:val="WW8Num238z1"/>
    <w:qFormat/>
    <w:rPr>
      <w:rFonts w:ascii="Courier New" w:eastAsia="Courier New" w:hAnsi="Courier New" w:cs="Courier New"/>
    </w:rPr>
  </w:style>
  <w:style w:type="character" w:customStyle="1" w:styleId="WW8Num238z2">
    <w:name w:val="WW8Num238z2"/>
    <w:qFormat/>
    <w:rPr>
      <w:rFonts w:ascii="Wingdings" w:eastAsia="Wingdings" w:hAnsi="Wingdings" w:cs="Wingdings"/>
    </w:rPr>
  </w:style>
  <w:style w:type="character" w:customStyle="1" w:styleId="WW8Num241z0">
    <w:name w:val="WW8Num241z0"/>
    <w:qFormat/>
    <w:rPr>
      <w:rFonts w:ascii="Courier New" w:eastAsia="Courier New" w:hAnsi="Courier New" w:cs="Courier New"/>
    </w:rPr>
  </w:style>
  <w:style w:type="character" w:customStyle="1" w:styleId="WW8Num241z2">
    <w:name w:val="WW8Num241z2"/>
    <w:qFormat/>
    <w:rPr>
      <w:rFonts w:ascii="Wingdings" w:eastAsia="Wingdings" w:hAnsi="Wingdings" w:cs="Wingdings"/>
    </w:rPr>
  </w:style>
  <w:style w:type="character" w:customStyle="1" w:styleId="WW8Num241z3">
    <w:name w:val="WW8Num241z3"/>
    <w:qFormat/>
    <w:rPr>
      <w:rFonts w:ascii="Symbol" w:eastAsia="Symbol" w:hAnsi="Symbol" w:cs="Symbol"/>
    </w:rPr>
  </w:style>
  <w:style w:type="character" w:customStyle="1" w:styleId="WW8Num242z0">
    <w:name w:val="WW8Num242z0"/>
    <w:qFormat/>
    <w:rPr>
      <w:rFonts w:ascii="Wingdings" w:eastAsia="Wingdings" w:hAnsi="Wingdings" w:cs="Wingdings"/>
    </w:rPr>
  </w:style>
  <w:style w:type="character" w:customStyle="1" w:styleId="WW8Num242z1">
    <w:name w:val="WW8Num242z1"/>
    <w:qFormat/>
    <w:rPr>
      <w:rFonts w:ascii="Courier New" w:eastAsia="Courier New" w:hAnsi="Courier New" w:cs="Courier New"/>
    </w:rPr>
  </w:style>
  <w:style w:type="character" w:customStyle="1" w:styleId="WW8Num242z3">
    <w:name w:val="WW8Num242z3"/>
    <w:qFormat/>
    <w:rPr>
      <w:rFonts w:ascii="Symbol" w:eastAsia="Symbol" w:hAnsi="Symbol" w:cs="Symbol"/>
    </w:rPr>
  </w:style>
  <w:style w:type="character" w:customStyle="1" w:styleId="WW8Num245z0">
    <w:name w:val="WW8Num245z0"/>
    <w:qFormat/>
    <w:rPr>
      <w:rFonts w:ascii="Symbol" w:eastAsia="Symbol" w:hAnsi="Symbol" w:cs="Symbol"/>
    </w:rPr>
  </w:style>
  <w:style w:type="character" w:customStyle="1" w:styleId="WW8Num245z1">
    <w:name w:val="WW8Num245z1"/>
    <w:qFormat/>
    <w:rPr>
      <w:rFonts w:ascii="Courier New" w:eastAsia="Courier New" w:hAnsi="Courier New" w:cs="Courier New"/>
    </w:rPr>
  </w:style>
  <w:style w:type="character" w:customStyle="1" w:styleId="WW8Num245z2">
    <w:name w:val="WW8Num245z2"/>
    <w:qFormat/>
    <w:rPr>
      <w:rFonts w:ascii="Wingdings" w:eastAsia="Wingdings" w:hAnsi="Wingdings" w:cs="Wingdings"/>
    </w:rPr>
  </w:style>
  <w:style w:type="character" w:customStyle="1" w:styleId="WW8Num250z0">
    <w:name w:val="WW8Num250z0"/>
    <w:qFormat/>
    <w:rPr>
      <w:rFonts w:ascii="Symbol" w:eastAsia="Symbol" w:hAnsi="Symbol" w:cs="Symbol"/>
    </w:rPr>
  </w:style>
  <w:style w:type="character" w:customStyle="1" w:styleId="WW8Num250z1">
    <w:name w:val="WW8Num250z1"/>
    <w:qFormat/>
    <w:rPr>
      <w:rFonts w:ascii="Courier New" w:eastAsia="Courier New" w:hAnsi="Courier New" w:cs="Courier New"/>
    </w:rPr>
  </w:style>
  <w:style w:type="character" w:customStyle="1" w:styleId="WW8Num250z2">
    <w:name w:val="WW8Num250z2"/>
    <w:qFormat/>
    <w:rPr>
      <w:rFonts w:ascii="Wingdings" w:eastAsia="Wingdings" w:hAnsi="Wingdings" w:cs="Wingdings"/>
    </w:rPr>
  </w:style>
  <w:style w:type="character" w:customStyle="1" w:styleId="WW8Num251z0">
    <w:name w:val="WW8Num251z0"/>
    <w:qFormat/>
    <w:rPr>
      <w:rFonts w:ascii="Symbol" w:eastAsia="Symbol" w:hAnsi="Symbol" w:cs="Symbol"/>
    </w:rPr>
  </w:style>
  <w:style w:type="character" w:customStyle="1" w:styleId="WW8Num251z1">
    <w:name w:val="WW8Num251z1"/>
    <w:qFormat/>
    <w:rPr>
      <w:rFonts w:ascii="Courier New" w:eastAsia="Courier New" w:hAnsi="Courier New" w:cs="Courier New"/>
    </w:rPr>
  </w:style>
  <w:style w:type="character" w:customStyle="1" w:styleId="WW8Num251z2">
    <w:name w:val="WW8Num251z2"/>
    <w:qFormat/>
    <w:rPr>
      <w:rFonts w:ascii="Wingdings" w:eastAsia="Wingdings" w:hAnsi="Wingdings" w:cs="Wingdings"/>
    </w:rPr>
  </w:style>
  <w:style w:type="character" w:customStyle="1" w:styleId="WW8Num253z0">
    <w:name w:val="WW8Num253z0"/>
    <w:qFormat/>
    <w:rPr>
      <w:rFonts w:ascii="Wingdings" w:eastAsia="Wingdings" w:hAnsi="Wingdings" w:cs="Wingdings"/>
    </w:rPr>
  </w:style>
  <w:style w:type="character" w:customStyle="1" w:styleId="WW8Num253z1">
    <w:name w:val="WW8Num253z1"/>
    <w:qFormat/>
    <w:rPr>
      <w:rFonts w:ascii="Courier New" w:eastAsia="Courier New" w:hAnsi="Courier New" w:cs="Courier New"/>
    </w:rPr>
  </w:style>
  <w:style w:type="character" w:customStyle="1" w:styleId="WW8Num253z3">
    <w:name w:val="WW8Num253z3"/>
    <w:qFormat/>
    <w:rPr>
      <w:rFonts w:ascii="Symbol" w:eastAsia="Symbol" w:hAnsi="Symbol" w:cs="Symbol"/>
    </w:rPr>
  </w:style>
  <w:style w:type="character" w:customStyle="1" w:styleId="WW8Num259z0">
    <w:name w:val="WW8Num259z0"/>
    <w:qFormat/>
    <w:rPr>
      <w:rFonts w:ascii="Wingdings" w:eastAsia="Wingdings" w:hAnsi="Wingdings" w:cs="Wingdings"/>
    </w:rPr>
  </w:style>
  <w:style w:type="character" w:customStyle="1" w:styleId="WW8Num259z1">
    <w:name w:val="WW8Num259z1"/>
    <w:qFormat/>
    <w:rPr>
      <w:rFonts w:ascii="Courier New" w:eastAsia="Courier New" w:hAnsi="Courier New" w:cs="Courier New"/>
    </w:rPr>
  </w:style>
  <w:style w:type="character" w:customStyle="1" w:styleId="WW8Num259z3">
    <w:name w:val="WW8Num259z3"/>
    <w:qFormat/>
    <w:rPr>
      <w:rFonts w:ascii="Symbol" w:eastAsia="Symbol" w:hAnsi="Symbol" w:cs="Symbol"/>
    </w:rPr>
  </w:style>
  <w:style w:type="character" w:customStyle="1" w:styleId="WW8Num261z0">
    <w:name w:val="WW8Num261z0"/>
    <w:qFormat/>
    <w:rPr>
      <w:rFonts w:ascii="Wingdings" w:eastAsia="Wingdings" w:hAnsi="Wingdings" w:cs="Wingdings"/>
    </w:rPr>
  </w:style>
  <w:style w:type="character" w:customStyle="1" w:styleId="WW8Num265z0">
    <w:name w:val="WW8Num265z0"/>
    <w:qFormat/>
    <w:rPr>
      <w:rFonts w:ascii="Wingdings" w:eastAsia="Wingdings" w:hAnsi="Wingdings" w:cs="Wingdings"/>
    </w:rPr>
  </w:style>
  <w:style w:type="character" w:customStyle="1" w:styleId="WW8Num265z1">
    <w:name w:val="WW8Num265z1"/>
    <w:qFormat/>
    <w:rPr>
      <w:rFonts w:ascii="Courier New" w:eastAsia="Courier New" w:hAnsi="Courier New" w:cs="Courier New"/>
    </w:rPr>
  </w:style>
  <w:style w:type="character" w:customStyle="1" w:styleId="WW8Num265z3">
    <w:name w:val="WW8Num265z3"/>
    <w:qFormat/>
    <w:rPr>
      <w:rFonts w:ascii="Symbol" w:eastAsia="Symbol" w:hAnsi="Symbol" w:cs="Symbol"/>
    </w:rPr>
  </w:style>
  <w:style w:type="character" w:customStyle="1" w:styleId="WW8Num272z0">
    <w:name w:val="WW8Num272z0"/>
    <w:qFormat/>
    <w:rPr>
      <w:rFonts w:ascii="Symbol" w:eastAsia="Symbol" w:hAnsi="Symbol" w:cs="Symbol"/>
    </w:rPr>
  </w:style>
  <w:style w:type="character" w:customStyle="1" w:styleId="WW8Num272z1">
    <w:name w:val="WW8Num272z1"/>
    <w:qFormat/>
    <w:rPr>
      <w:rFonts w:ascii="Courier New" w:eastAsia="Courier New" w:hAnsi="Courier New" w:cs="Courier New"/>
    </w:rPr>
  </w:style>
  <w:style w:type="character" w:customStyle="1" w:styleId="WW8Num272z2">
    <w:name w:val="WW8Num272z2"/>
    <w:qFormat/>
    <w:rPr>
      <w:rFonts w:ascii="Wingdings" w:eastAsia="Wingdings" w:hAnsi="Wingdings" w:cs="Wingdings"/>
    </w:rPr>
  </w:style>
  <w:style w:type="character" w:customStyle="1" w:styleId="WW8Num276z0">
    <w:name w:val="WW8Num276z0"/>
    <w:qFormat/>
    <w:rPr>
      <w:rFonts w:ascii="Symbol" w:eastAsia="Symbol" w:hAnsi="Symbol" w:cs="Symbol"/>
    </w:rPr>
  </w:style>
  <w:style w:type="character" w:customStyle="1" w:styleId="WW8Num276z1">
    <w:name w:val="WW8Num276z1"/>
    <w:qFormat/>
    <w:rPr>
      <w:rFonts w:ascii="Courier New" w:eastAsia="Courier New" w:hAnsi="Courier New" w:cs="Courier New"/>
    </w:rPr>
  </w:style>
  <w:style w:type="character" w:customStyle="1" w:styleId="WW8Num276z2">
    <w:name w:val="WW8Num276z2"/>
    <w:qFormat/>
    <w:rPr>
      <w:rFonts w:ascii="Wingdings" w:eastAsia="Wingdings" w:hAnsi="Wingdings" w:cs="Wingdings"/>
    </w:rPr>
  </w:style>
  <w:style w:type="character" w:customStyle="1" w:styleId="WW8Num279z1">
    <w:name w:val="WW8Num279z1"/>
    <w:qFormat/>
    <w:rPr>
      <w:rFonts w:ascii="Courier New" w:eastAsia="Courier New" w:hAnsi="Courier New" w:cs="Courier New"/>
    </w:rPr>
  </w:style>
  <w:style w:type="character" w:customStyle="1" w:styleId="WW8Num279z2">
    <w:name w:val="WW8Num279z2"/>
    <w:qFormat/>
    <w:rPr>
      <w:rFonts w:ascii="Symbol" w:eastAsia="Symbol" w:hAnsi="Symbol" w:cs="Symbol"/>
    </w:rPr>
  </w:style>
  <w:style w:type="character" w:customStyle="1" w:styleId="WW8Num279z5">
    <w:name w:val="WW8Num279z5"/>
    <w:qFormat/>
    <w:rPr>
      <w:rFonts w:ascii="Wingdings" w:eastAsia="Wingdings" w:hAnsi="Wingdings" w:cs="Wingdings"/>
    </w:rPr>
  </w:style>
  <w:style w:type="character" w:customStyle="1" w:styleId="WW8Num282z0">
    <w:name w:val="WW8Num282z0"/>
    <w:qFormat/>
    <w:rPr>
      <w:rFonts w:ascii="Wingdings" w:eastAsia="Wingdings" w:hAnsi="Wingdings" w:cs="Wingdings"/>
    </w:rPr>
  </w:style>
  <w:style w:type="character" w:customStyle="1" w:styleId="WW8Num282z1">
    <w:name w:val="WW8Num282z1"/>
    <w:qFormat/>
    <w:rPr>
      <w:rFonts w:ascii="Courier New" w:eastAsia="Courier New" w:hAnsi="Courier New" w:cs="Courier New"/>
    </w:rPr>
  </w:style>
  <w:style w:type="character" w:customStyle="1" w:styleId="WW8Num282z3">
    <w:name w:val="WW8Num282z3"/>
    <w:qFormat/>
    <w:rPr>
      <w:rFonts w:ascii="Symbol" w:eastAsia="Symbol" w:hAnsi="Symbol" w:cs="Symbol"/>
    </w:rPr>
  </w:style>
  <w:style w:type="character" w:customStyle="1" w:styleId="WW8Num283z0">
    <w:name w:val="WW8Num283z0"/>
    <w:qFormat/>
    <w:rPr>
      <w:rFonts w:ascii="Wingdings" w:eastAsia="Wingdings" w:hAnsi="Wingdings" w:cs="Wingdings"/>
    </w:rPr>
  </w:style>
  <w:style w:type="character" w:customStyle="1" w:styleId="WW8Num283z1">
    <w:name w:val="WW8Num283z1"/>
    <w:qFormat/>
    <w:rPr>
      <w:rFonts w:ascii="Courier New" w:eastAsia="Courier New" w:hAnsi="Courier New" w:cs="Courier New"/>
    </w:rPr>
  </w:style>
  <w:style w:type="character" w:customStyle="1" w:styleId="WW8Num283z3">
    <w:name w:val="WW8Num283z3"/>
    <w:qFormat/>
    <w:rPr>
      <w:rFonts w:ascii="Symbol" w:eastAsia="Symbol" w:hAnsi="Symbol" w:cs="Symbol"/>
    </w:rPr>
  </w:style>
  <w:style w:type="character" w:customStyle="1" w:styleId="WW8Num287z1">
    <w:name w:val="WW8Num287z1"/>
    <w:qFormat/>
    <w:rPr>
      <w:rFonts w:ascii="Courier New" w:eastAsia="Courier New" w:hAnsi="Courier New" w:cs="Courier New"/>
    </w:rPr>
  </w:style>
  <w:style w:type="character" w:customStyle="1" w:styleId="WW8Num287z2">
    <w:name w:val="WW8Num287z2"/>
    <w:qFormat/>
    <w:rPr>
      <w:rFonts w:ascii="Wingdings" w:eastAsia="Wingdings" w:hAnsi="Wingdings" w:cs="Wingdings"/>
    </w:rPr>
  </w:style>
  <w:style w:type="character" w:customStyle="1" w:styleId="WW8Num287z3">
    <w:name w:val="WW8Num287z3"/>
    <w:qFormat/>
    <w:rPr>
      <w:rFonts w:ascii="Symbol" w:eastAsia="Symbol" w:hAnsi="Symbol" w:cs="Symbol"/>
    </w:rPr>
  </w:style>
  <w:style w:type="character" w:customStyle="1" w:styleId="WW8Num288z0">
    <w:name w:val="WW8Num288z0"/>
    <w:qFormat/>
    <w:rPr>
      <w:rFonts w:ascii="Symbol" w:eastAsia="Symbol" w:hAnsi="Symbol" w:cs="Symbol"/>
    </w:rPr>
  </w:style>
  <w:style w:type="character" w:customStyle="1" w:styleId="WW8Num288z1">
    <w:name w:val="WW8Num288z1"/>
    <w:qFormat/>
    <w:rPr>
      <w:rFonts w:ascii="Courier New" w:eastAsia="Courier New" w:hAnsi="Courier New" w:cs="Courier New"/>
    </w:rPr>
  </w:style>
  <w:style w:type="character" w:customStyle="1" w:styleId="WW8Num288z2">
    <w:name w:val="WW8Num288z2"/>
    <w:qFormat/>
    <w:rPr>
      <w:rFonts w:ascii="Wingdings" w:eastAsia="Wingdings" w:hAnsi="Wingdings" w:cs="Wingdings"/>
    </w:rPr>
  </w:style>
  <w:style w:type="character" w:customStyle="1" w:styleId="WW8Num289z0">
    <w:name w:val="WW8Num289z0"/>
    <w:qFormat/>
    <w:rPr>
      <w:rFonts w:ascii="Symbol" w:eastAsia="Symbol" w:hAnsi="Symbol" w:cs="Symbol"/>
    </w:rPr>
  </w:style>
  <w:style w:type="character" w:customStyle="1" w:styleId="WW8Num289z1">
    <w:name w:val="WW8Num289z1"/>
    <w:qFormat/>
    <w:rPr>
      <w:rFonts w:ascii="Courier New" w:eastAsia="Courier New" w:hAnsi="Courier New" w:cs="Courier New"/>
    </w:rPr>
  </w:style>
  <w:style w:type="character" w:customStyle="1" w:styleId="WW8Num289z2">
    <w:name w:val="WW8Num289z2"/>
    <w:qFormat/>
    <w:rPr>
      <w:rFonts w:ascii="Wingdings" w:eastAsia="Wingdings" w:hAnsi="Wingdings" w:cs="Wingdings"/>
    </w:rPr>
  </w:style>
  <w:style w:type="character" w:customStyle="1" w:styleId="WW8Num290z0">
    <w:name w:val="WW8Num290z0"/>
    <w:qFormat/>
    <w:rPr>
      <w:rFonts w:ascii="Symbol" w:eastAsia="Symbol" w:hAnsi="Symbol" w:cs="Symbol"/>
    </w:rPr>
  </w:style>
  <w:style w:type="character" w:customStyle="1" w:styleId="WW8Num290z1">
    <w:name w:val="WW8Num290z1"/>
    <w:qFormat/>
    <w:rPr>
      <w:rFonts w:ascii="Courier New" w:eastAsia="Courier New" w:hAnsi="Courier New" w:cs="Courier New"/>
    </w:rPr>
  </w:style>
  <w:style w:type="character" w:customStyle="1" w:styleId="WW8Num290z2">
    <w:name w:val="WW8Num290z2"/>
    <w:qFormat/>
    <w:rPr>
      <w:rFonts w:ascii="Wingdings" w:eastAsia="Wingdings" w:hAnsi="Wingdings" w:cs="Wingdings"/>
    </w:rPr>
  </w:style>
  <w:style w:type="character" w:customStyle="1" w:styleId="WW8Num292z0">
    <w:name w:val="WW8Num292z0"/>
    <w:qFormat/>
    <w:rPr>
      <w:rFonts w:ascii="Symbol" w:eastAsia="Symbol" w:hAnsi="Symbol" w:cs="Symbol"/>
    </w:rPr>
  </w:style>
  <w:style w:type="character" w:customStyle="1" w:styleId="WW8Num292z1">
    <w:name w:val="WW8Num292z1"/>
    <w:qFormat/>
    <w:rPr>
      <w:rFonts w:ascii="Courier New" w:eastAsia="Courier New" w:hAnsi="Courier New" w:cs="Courier New"/>
    </w:rPr>
  </w:style>
  <w:style w:type="character" w:customStyle="1" w:styleId="WW8Num292z2">
    <w:name w:val="WW8Num292z2"/>
    <w:qFormat/>
    <w:rPr>
      <w:rFonts w:ascii="Wingdings" w:eastAsia="Wingdings" w:hAnsi="Wingdings" w:cs="Wingdings"/>
    </w:rPr>
  </w:style>
  <w:style w:type="character" w:customStyle="1" w:styleId="WW8Num293z0">
    <w:name w:val="WW8Num293z0"/>
    <w:qFormat/>
    <w:rPr>
      <w:rFonts w:ascii="Wingdings" w:eastAsia="Wingdings" w:hAnsi="Wingdings" w:cs="Wingdings"/>
    </w:rPr>
  </w:style>
  <w:style w:type="character" w:customStyle="1" w:styleId="WW8Num295z0">
    <w:name w:val="WW8Num295z0"/>
    <w:qFormat/>
    <w:rPr>
      <w:rFonts w:ascii="Wingdings" w:eastAsia="Wingdings" w:hAnsi="Wingdings" w:cs="Wingdings"/>
    </w:rPr>
  </w:style>
  <w:style w:type="character" w:customStyle="1" w:styleId="WW8Num295z1">
    <w:name w:val="WW8Num295z1"/>
    <w:qFormat/>
    <w:rPr>
      <w:rFonts w:ascii="Courier New" w:eastAsia="Courier New" w:hAnsi="Courier New" w:cs="Courier New"/>
    </w:rPr>
  </w:style>
  <w:style w:type="character" w:customStyle="1" w:styleId="WW8Num295z3">
    <w:name w:val="WW8Num295z3"/>
    <w:qFormat/>
    <w:rPr>
      <w:rFonts w:ascii="Symbol" w:eastAsia="Symbol" w:hAnsi="Symbol" w:cs="Symbol"/>
    </w:rPr>
  </w:style>
  <w:style w:type="character" w:customStyle="1" w:styleId="WW8Num298z0">
    <w:name w:val="WW8Num298z0"/>
    <w:qFormat/>
    <w:rPr>
      <w:rFonts w:ascii="Symbol" w:eastAsia="Symbol" w:hAnsi="Symbol" w:cs="Symbol"/>
    </w:rPr>
  </w:style>
  <w:style w:type="character" w:customStyle="1" w:styleId="WW8Num298z1">
    <w:name w:val="WW8Num298z1"/>
    <w:qFormat/>
    <w:rPr>
      <w:rFonts w:ascii="Courier New" w:eastAsia="Courier New" w:hAnsi="Courier New" w:cs="Courier New"/>
    </w:rPr>
  </w:style>
  <w:style w:type="character" w:customStyle="1" w:styleId="WW8Num298z2">
    <w:name w:val="WW8Num298z2"/>
    <w:qFormat/>
    <w:rPr>
      <w:rFonts w:ascii="Wingdings" w:eastAsia="Wingdings" w:hAnsi="Wingdings" w:cs="Wingdings"/>
    </w:rPr>
  </w:style>
  <w:style w:type="character" w:customStyle="1" w:styleId="WW8Num302z0">
    <w:name w:val="WW8Num302z0"/>
    <w:qFormat/>
    <w:rPr>
      <w:rFonts w:ascii="Wingdings" w:eastAsia="Wingdings" w:hAnsi="Wingdings" w:cs="Wingdings"/>
    </w:rPr>
  </w:style>
  <w:style w:type="character" w:customStyle="1" w:styleId="WW8Num302z1">
    <w:name w:val="WW8Num302z1"/>
    <w:qFormat/>
    <w:rPr>
      <w:rFonts w:ascii="Courier New" w:eastAsia="Courier New" w:hAnsi="Courier New" w:cs="Courier New"/>
    </w:rPr>
  </w:style>
  <w:style w:type="character" w:customStyle="1" w:styleId="WW8Num302z3">
    <w:name w:val="WW8Num302z3"/>
    <w:qFormat/>
    <w:rPr>
      <w:rFonts w:ascii="Symbol" w:eastAsia="Symbol" w:hAnsi="Symbol" w:cs="Symbol"/>
    </w:rPr>
  </w:style>
  <w:style w:type="character" w:customStyle="1" w:styleId="WW8Num307z0">
    <w:name w:val="WW8Num307z0"/>
    <w:qFormat/>
    <w:rPr>
      <w:rFonts w:ascii="Wingdings" w:eastAsia="Wingdings" w:hAnsi="Wingdings" w:cs="Wingdings"/>
    </w:rPr>
  </w:style>
  <w:style w:type="character" w:customStyle="1" w:styleId="WW8Num307z1">
    <w:name w:val="WW8Num307z1"/>
    <w:qFormat/>
    <w:rPr>
      <w:rFonts w:ascii="Courier New" w:eastAsia="Courier New" w:hAnsi="Courier New" w:cs="Courier New"/>
    </w:rPr>
  </w:style>
  <w:style w:type="character" w:customStyle="1" w:styleId="WW8Num307z3">
    <w:name w:val="WW8Num307z3"/>
    <w:qFormat/>
    <w:rPr>
      <w:rFonts w:ascii="Symbol" w:eastAsia="Symbol" w:hAnsi="Symbol" w:cs="Symbol"/>
    </w:rPr>
  </w:style>
  <w:style w:type="character" w:customStyle="1" w:styleId="WW8Num308z0">
    <w:name w:val="WW8Num308z0"/>
    <w:qFormat/>
    <w:rPr>
      <w:rFonts w:ascii="Symbol" w:eastAsia="Symbol" w:hAnsi="Symbol" w:cs="Symbol"/>
    </w:rPr>
  </w:style>
  <w:style w:type="character" w:customStyle="1" w:styleId="WW8Num308z1">
    <w:name w:val="WW8Num308z1"/>
    <w:qFormat/>
    <w:rPr>
      <w:rFonts w:ascii="Courier New" w:eastAsia="Courier New" w:hAnsi="Courier New" w:cs="Courier New"/>
    </w:rPr>
  </w:style>
  <w:style w:type="character" w:customStyle="1" w:styleId="WW8Num308z2">
    <w:name w:val="WW8Num308z2"/>
    <w:qFormat/>
    <w:rPr>
      <w:rFonts w:ascii="Wingdings" w:eastAsia="Wingdings" w:hAnsi="Wingdings" w:cs="Wingdings"/>
    </w:rPr>
  </w:style>
  <w:style w:type="character" w:customStyle="1" w:styleId="WW8Num310z0">
    <w:name w:val="WW8Num310z0"/>
    <w:qFormat/>
    <w:rPr>
      <w:rFonts w:ascii="Wingdings" w:eastAsia="Wingdings" w:hAnsi="Wingdings" w:cs="Wingdings"/>
    </w:rPr>
  </w:style>
  <w:style w:type="character" w:customStyle="1" w:styleId="WW8Num316z0">
    <w:name w:val="WW8Num316z0"/>
    <w:qFormat/>
    <w:rPr>
      <w:rFonts w:ascii="Wingdings" w:eastAsia="Wingdings" w:hAnsi="Wingdings" w:cs="Wingdings"/>
    </w:rPr>
  </w:style>
  <w:style w:type="character" w:customStyle="1" w:styleId="WW8Num316z1">
    <w:name w:val="WW8Num316z1"/>
    <w:qFormat/>
    <w:rPr>
      <w:rFonts w:ascii="Courier New" w:eastAsia="Courier New" w:hAnsi="Courier New" w:cs="Courier New"/>
    </w:rPr>
  </w:style>
  <w:style w:type="character" w:customStyle="1" w:styleId="WW8Num316z3">
    <w:name w:val="WW8Num316z3"/>
    <w:qFormat/>
    <w:rPr>
      <w:rFonts w:ascii="Symbol" w:eastAsia="Symbol" w:hAnsi="Symbol" w:cs="Symbol"/>
    </w:rPr>
  </w:style>
  <w:style w:type="character" w:customStyle="1" w:styleId="WW8Num317z0">
    <w:name w:val="WW8Num317z0"/>
    <w:qFormat/>
    <w:rPr>
      <w:rFonts w:ascii="Symbol" w:eastAsia="Symbol" w:hAnsi="Symbol" w:cs="Symbol"/>
    </w:rPr>
  </w:style>
  <w:style w:type="character" w:customStyle="1" w:styleId="WW8Num317z1">
    <w:name w:val="WW8Num317z1"/>
    <w:qFormat/>
    <w:rPr>
      <w:rFonts w:ascii="Courier New" w:eastAsia="Courier New" w:hAnsi="Courier New" w:cs="Courier New"/>
    </w:rPr>
  </w:style>
  <w:style w:type="character" w:customStyle="1" w:styleId="WW8Num317z2">
    <w:name w:val="WW8Num317z2"/>
    <w:qFormat/>
    <w:rPr>
      <w:rFonts w:ascii="Wingdings" w:eastAsia="Wingdings" w:hAnsi="Wingdings" w:cs="Wingdings"/>
    </w:rPr>
  </w:style>
  <w:style w:type="character" w:customStyle="1" w:styleId="WW8Num320z0">
    <w:name w:val="WW8Num320z0"/>
    <w:qFormat/>
    <w:rPr>
      <w:rFonts w:ascii="Symbol" w:eastAsia="Symbol" w:hAnsi="Symbol" w:cs="Symbol"/>
    </w:rPr>
  </w:style>
  <w:style w:type="character" w:customStyle="1" w:styleId="WW8Num320z1">
    <w:name w:val="WW8Num320z1"/>
    <w:qFormat/>
    <w:rPr>
      <w:rFonts w:ascii="Courier New" w:eastAsia="Courier New" w:hAnsi="Courier New" w:cs="Courier New"/>
    </w:rPr>
  </w:style>
  <w:style w:type="character" w:customStyle="1" w:styleId="WW8Num320z2">
    <w:name w:val="WW8Num320z2"/>
    <w:qFormat/>
    <w:rPr>
      <w:rFonts w:ascii="Wingdings" w:eastAsia="Wingdings" w:hAnsi="Wingdings" w:cs="Wingdings"/>
    </w:rPr>
  </w:style>
  <w:style w:type="character" w:customStyle="1" w:styleId="WW8Num324z0">
    <w:name w:val="WW8Num324z0"/>
    <w:qFormat/>
    <w:rPr>
      <w:rFonts w:ascii="Symbol" w:eastAsia="Symbol" w:hAnsi="Symbol" w:cs="Symbol"/>
    </w:rPr>
  </w:style>
  <w:style w:type="character" w:customStyle="1" w:styleId="WW8Num324z1">
    <w:name w:val="WW8Num324z1"/>
    <w:qFormat/>
    <w:rPr>
      <w:rFonts w:ascii="Courier New" w:eastAsia="Courier New" w:hAnsi="Courier New" w:cs="Courier New"/>
    </w:rPr>
  </w:style>
  <w:style w:type="character" w:customStyle="1" w:styleId="WW8Num324z2">
    <w:name w:val="WW8Num324z2"/>
    <w:qFormat/>
    <w:rPr>
      <w:rFonts w:ascii="Wingdings" w:eastAsia="Wingdings" w:hAnsi="Wingdings" w:cs="Wingdings"/>
    </w:rPr>
  </w:style>
  <w:style w:type="character" w:customStyle="1" w:styleId="WW8Num331z0">
    <w:name w:val="WW8Num331z0"/>
    <w:qFormat/>
    <w:rPr>
      <w:rFonts w:ascii="Symbol" w:eastAsia="Symbol" w:hAnsi="Symbol" w:cs="Symbol"/>
    </w:rPr>
  </w:style>
  <w:style w:type="character" w:customStyle="1" w:styleId="WW8Num331z1">
    <w:name w:val="WW8Num331z1"/>
    <w:qFormat/>
    <w:rPr>
      <w:rFonts w:ascii="Courier New" w:eastAsia="Courier New" w:hAnsi="Courier New" w:cs="Courier New"/>
    </w:rPr>
  </w:style>
  <w:style w:type="character" w:customStyle="1" w:styleId="WW8Num331z2">
    <w:name w:val="WW8Num331z2"/>
    <w:qFormat/>
    <w:rPr>
      <w:rFonts w:ascii="Wingdings" w:eastAsia="Wingdings" w:hAnsi="Wingdings" w:cs="Wingdings"/>
    </w:rPr>
  </w:style>
  <w:style w:type="character" w:customStyle="1" w:styleId="WW8Num336z0">
    <w:name w:val="WW8Num336z0"/>
    <w:qFormat/>
    <w:rPr>
      <w:rFonts w:ascii="Symbol" w:eastAsia="Symbol" w:hAnsi="Symbol" w:cs="Symbol"/>
    </w:rPr>
  </w:style>
  <w:style w:type="character" w:customStyle="1" w:styleId="WW8Num336z1">
    <w:name w:val="WW8Num336z1"/>
    <w:qFormat/>
    <w:rPr>
      <w:rFonts w:ascii="Courier New" w:eastAsia="Courier New" w:hAnsi="Courier New" w:cs="Courier New"/>
    </w:rPr>
  </w:style>
  <w:style w:type="character" w:customStyle="1" w:styleId="WW8Num336z2">
    <w:name w:val="WW8Num336z2"/>
    <w:qFormat/>
    <w:rPr>
      <w:rFonts w:ascii="Wingdings" w:eastAsia="Wingdings" w:hAnsi="Wingdings" w:cs="Wingdings"/>
    </w:rPr>
  </w:style>
  <w:style w:type="character" w:customStyle="1" w:styleId="WW8Num338z0">
    <w:name w:val="WW8Num338z0"/>
    <w:qFormat/>
    <w:rPr>
      <w:rFonts w:ascii="Symbol" w:eastAsia="Symbol" w:hAnsi="Symbol" w:cs="Symbol"/>
    </w:rPr>
  </w:style>
  <w:style w:type="character" w:customStyle="1" w:styleId="WW8Num338z1">
    <w:name w:val="WW8Num338z1"/>
    <w:qFormat/>
    <w:rPr>
      <w:rFonts w:ascii="Courier New" w:eastAsia="Courier New" w:hAnsi="Courier New" w:cs="Courier New"/>
    </w:rPr>
  </w:style>
  <w:style w:type="character" w:customStyle="1" w:styleId="WW8Num338z2">
    <w:name w:val="WW8Num338z2"/>
    <w:qFormat/>
    <w:rPr>
      <w:rFonts w:ascii="Wingdings" w:eastAsia="Wingdings" w:hAnsi="Wingdings" w:cs="Wingdings"/>
    </w:rPr>
  </w:style>
  <w:style w:type="character" w:customStyle="1" w:styleId="WW8Num342z0">
    <w:name w:val="WW8Num342z0"/>
    <w:qFormat/>
    <w:rPr>
      <w:rFonts w:ascii="Symbol" w:eastAsia="Symbol" w:hAnsi="Symbol" w:cs="Symbol"/>
    </w:rPr>
  </w:style>
  <w:style w:type="character" w:customStyle="1" w:styleId="WW8Num342z1">
    <w:name w:val="WW8Num342z1"/>
    <w:qFormat/>
    <w:rPr>
      <w:rFonts w:ascii="Courier New" w:eastAsia="Courier New" w:hAnsi="Courier New" w:cs="Courier New"/>
    </w:rPr>
  </w:style>
  <w:style w:type="character" w:customStyle="1" w:styleId="WW8Num342z2">
    <w:name w:val="WW8Num342z2"/>
    <w:qFormat/>
    <w:rPr>
      <w:rFonts w:ascii="Wingdings" w:eastAsia="Wingdings" w:hAnsi="Wingdings" w:cs="Wingdings"/>
    </w:rPr>
  </w:style>
  <w:style w:type="character" w:customStyle="1" w:styleId="WW8Num344z0">
    <w:name w:val="WW8Num344z0"/>
    <w:qFormat/>
    <w:rPr>
      <w:rFonts w:ascii="Wingdings" w:eastAsia="Wingdings" w:hAnsi="Wingdings" w:cs="Wingdings"/>
    </w:rPr>
  </w:style>
  <w:style w:type="character" w:customStyle="1" w:styleId="WW8Num344z1">
    <w:name w:val="WW8Num344z1"/>
    <w:qFormat/>
    <w:rPr>
      <w:rFonts w:ascii="Courier New" w:eastAsia="Courier New" w:hAnsi="Courier New" w:cs="Courier New"/>
    </w:rPr>
  </w:style>
  <w:style w:type="character" w:customStyle="1" w:styleId="WW8Num344z3">
    <w:name w:val="WW8Num344z3"/>
    <w:qFormat/>
    <w:rPr>
      <w:rFonts w:ascii="Symbol" w:eastAsia="Symbol" w:hAnsi="Symbol" w:cs="Symbol"/>
    </w:rPr>
  </w:style>
  <w:style w:type="character" w:customStyle="1" w:styleId="WW8Num347z0">
    <w:name w:val="WW8Num347z0"/>
    <w:qFormat/>
    <w:rPr>
      <w:rFonts w:ascii="Symbol" w:eastAsia="Symbol" w:hAnsi="Symbol" w:cs="Symbol"/>
    </w:rPr>
  </w:style>
  <w:style w:type="character" w:customStyle="1" w:styleId="WW8Num347z1">
    <w:name w:val="WW8Num347z1"/>
    <w:qFormat/>
    <w:rPr>
      <w:rFonts w:ascii="Courier New" w:eastAsia="Courier New" w:hAnsi="Courier New" w:cs="Courier New"/>
    </w:rPr>
  </w:style>
  <w:style w:type="character" w:customStyle="1" w:styleId="WW8Num347z2">
    <w:name w:val="WW8Num347z2"/>
    <w:qFormat/>
    <w:rPr>
      <w:rFonts w:ascii="Wingdings" w:eastAsia="Wingdings" w:hAnsi="Wingdings" w:cs="Wingdings"/>
    </w:rPr>
  </w:style>
  <w:style w:type="character" w:customStyle="1" w:styleId="WW8Num351z0">
    <w:name w:val="WW8Num351z0"/>
    <w:qFormat/>
    <w:rPr>
      <w:rFonts w:ascii="Symbol" w:eastAsia="Symbol" w:hAnsi="Symbol" w:cs="Symbol"/>
    </w:rPr>
  </w:style>
  <w:style w:type="character" w:customStyle="1" w:styleId="WW8Num351z1">
    <w:name w:val="WW8Num351z1"/>
    <w:qFormat/>
    <w:rPr>
      <w:rFonts w:ascii="Courier New" w:eastAsia="Courier New" w:hAnsi="Courier New" w:cs="Courier New"/>
    </w:rPr>
  </w:style>
  <w:style w:type="character" w:customStyle="1" w:styleId="WW8Num351z2">
    <w:name w:val="WW8Num351z2"/>
    <w:qFormat/>
    <w:rPr>
      <w:rFonts w:ascii="Wingdings" w:eastAsia="Wingdings" w:hAnsi="Wingdings" w:cs="Wingdings"/>
    </w:rPr>
  </w:style>
  <w:style w:type="character" w:customStyle="1" w:styleId="WW8Num353z0">
    <w:name w:val="WW8Num353z0"/>
    <w:qFormat/>
    <w:rPr>
      <w:rFonts w:ascii="Wingdings" w:eastAsia="Wingdings" w:hAnsi="Wingdings" w:cs="Wingdings"/>
    </w:rPr>
  </w:style>
  <w:style w:type="character" w:customStyle="1" w:styleId="WW8Num353z1">
    <w:name w:val="WW8Num353z1"/>
    <w:qFormat/>
    <w:rPr>
      <w:rFonts w:ascii="Courier New" w:eastAsia="Courier New" w:hAnsi="Courier New" w:cs="Courier New"/>
    </w:rPr>
  </w:style>
  <w:style w:type="character" w:customStyle="1" w:styleId="WW8Num353z3">
    <w:name w:val="WW8Num353z3"/>
    <w:qFormat/>
    <w:rPr>
      <w:rFonts w:ascii="Symbol" w:eastAsia="Symbol" w:hAnsi="Symbol" w:cs="Symbol"/>
    </w:rPr>
  </w:style>
  <w:style w:type="character" w:customStyle="1" w:styleId="WW8Num354z0">
    <w:name w:val="WW8Num354z0"/>
    <w:qFormat/>
    <w:rPr>
      <w:rFonts w:ascii="Symbol" w:eastAsia="Symbol" w:hAnsi="Symbol" w:cs="Symbol"/>
    </w:rPr>
  </w:style>
  <w:style w:type="character" w:customStyle="1" w:styleId="WW8Num354z1">
    <w:name w:val="WW8Num354z1"/>
    <w:qFormat/>
    <w:rPr>
      <w:rFonts w:ascii="Courier New" w:eastAsia="Courier New" w:hAnsi="Courier New" w:cs="Courier New"/>
    </w:rPr>
  </w:style>
  <w:style w:type="character" w:customStyle="1" w:styleId="WW8Num354z2">
    <w:name w:val="WW8Num354z2"/>
    <w:qFormat/>
    <w:rPr>
      <w:rFonts w:ascii="Wingdings" w:eastAsia="Wingdings" w:hAnsi="Wingdings" w:cs="Wingdings"/>
    </w:rPr>
  </w:style>
  <w:style w:type="character" w:customStyle="1" w:styleId="WW8Num355z0">
    <w:name w:val="WW8Num355z0"/>
    <w:qFormat/>
    <w:rPr>
      <w:rFonts w:ascii="Wingdings" w:eastAsia="Wingdings" w:hAnsi="Wingdings" w:cs="Wingdings"/>
    </w:rPr>
  </w:style>
  <w:style w:type="character" w:customStyle="1" w:styleId="WW8Num355z1">
    <w:name w:val="WW8Num355z1"/>
    <w:qFormat/>
    <w:rPr>
      <w:rFonts w:ascii="Courier New" w:eastAsia="Courier New" w:hAnsi="Courier New" w:cs="Courier New"/>
    </w:rPr>
  </w:style>
  <w:style w:type="character" w:customStyle="1" w:styleId="WW8Num355z3">
    <w:name w:val="WW8Num355z3"/>
    <w:qFormat/>
    <w:rPr>
      <w:rFonts w:ascii="Symbol" w:eastAsia="Symbol" w:hAnsi="Symbol" w:cs="Symbol"/>
    </w:rPr>
  </w:style>
  <w:style w:type="character" w:customStyle="1" w:styleId="WW8Num362z0">
    <w:name w:val="WW8Num362z0"/>
    <w:qFormat/>
    <w:rPr>
      <w:rFonts w:ascii="Wingdings" w:eastAsia="Wingdings" w:hAnsi="Wingdings" w:cs="Wingdings"/>
    </w:rPr>
  </w:style>
  <w:style w:type="character" w:customStyle="1" w:styleId="WW8Num362z1">
    <w:name w:val="WW8Num362z1"/>
    <w:qFormat/>
    <w:rPr>
      <w:rFonts w:ascii="Courier New" w:eastAsia="Courier New" w:hAnsi="Courier New" w:cs="Courier New"/>
    </w:rPr>
  </w:style>
  <w:style w:type="character" w:customStyle="1" w:styleId="WW8Num362z3">
    <w:name w:val="WW8Num362z3"/>
    <w:qFormat/>
    <w:rPr>
      <w:rFonts w:ascii="Symbol" w:eastAsia="Symbol" w:hAnsi="Symbol" w:cs="Symbol"/>
    </w:rPr>
  </w:style>
  <w:style w:type="character" w:customStyle="1" w:styleId="WW8Num364z0">
    <w:name w:val="WW8Num364z0"/>
    <w:qFormat/>
    <w:rPr>
      <w:rFonts w:ascii="Symbol" w:eastAsia="Symbol" w:hAnsi="Symbol" w:cs="Symbol"/>
    </w:rPr>
  </w:style>
  <w:style w:type="character" w:customStyle="1" w:styleId="WW8Num364z1">
    <w:name w:val="WW8Num364z1"/>
    <w:qFormat/>
    <w:rPr>
      <w:rFonts w:ascii="Courier New" w:eastAsia="Courier New" w:hAnsi="Courier New" w:cs="Courier New"/>
    </w:rPr>
  </w:style>
  <w:style w:type="character" w:customStyle="1" w:styleId="WW8Num364z2">
    <w:name w:val="WW8Num364z2"/>
    <w:qFormat/>
    <w:rPr>
      <w:rFonts w:ascii="Wingdings" w:eastAsia="Wingdings" w:hAnsi="Wingdings" w:cs="Wingdings"/>
    </w:rPr>
  </w:style>
  <w:style w:type="character" w:customStyle="1" w:styleId="WW8Num365z0">
    <w:name w:val="WW8Num365z0"/>
    <w:qFormat/>
    <w:rPr>
      <w:rFonts w:ascii="Wingdings" w:eastAsia="Wingdings" w:hAnsi="Wingdings" w:cs="Wingdings"/>
    </w:rPr>
  </w:style>
  <w:style w:type="character" w:customStyle="1" w:styleId="WW8Num365z1">
    <w:name w:val="WW8Num365z1"/>
    <w:qFormat/>
    <w:rPr>
      <w:rFonts w:ascii="Courier New" w:eastAsia="Courier New" w:hAnsi="Courier New" w:cs="Courier New"/>
    </w:rPr>
  </w:style>
  <w:style w:type="character" w:customStyle="1" w:styleId="WW8Num365z3">
    <w:name w:val="WW8Num365z3"/>
    <w:qFormat/>
    <w:rPr>
      <w:rFonts w:ascii="Symbol" w:eastAsia="Symbol" w:hAnsi="Symbol" w:cs="Symbol"/>
    </w:rPr>
  </w:style>
  <w:style w:type="character" w:customStyle="1" w:styleId="WW8Num367z0">
    <w:name w:val="WW8Num367z0"/>
    <w:qFormat/>
    <w:rPr>
      <w:rFonts w:ascii="Symbol" w:eastAsia="Symbol" w:hAnsi="Symbol" w:cs="Symbol"/>
    </w:rPr>
  </w:style>
  <w:style w:type="character" w:customStyle="1" w:styleId="WW8Num367z1">
    <w:name w:val="WW8Num367z1"/>
    <w:qFormat/>
    <w:rPr>
      <w:rFonts w:ascii="Courier New" w:eastAsia="Courier New" w:hAnsi="Courier New" w:cs="Courier New"/>
    </w:rPr>
  </w:style>
  <w:style w:type="character" w:customStyle="1" w:styleId="WW8Num367z2">
    <w:name w:val="WW8Num367z2"/>
    <w:qFormat/>
    <w:rPr>
      <w:rFonts w:ascii="Wingdings" w:eastAsia="Wingdings" w:hAnsi="Wingdings" w:cs="Wingdings"/>
    </w:rPr>
  </w:style>
  <w:style w:type="character" w:customStyle="1" w:styleId="WW8Num369z0">
    <w:name w:val="WW8Num369z0"/>
    <w:qFormat/>
    <w:rPr>
      <w:rFonts w:ascii="Symbol" w:eastAsia="Symbol" w:hAnsi="Symbol" w:cs="Symbol"/>
    </w:rPr>
  </w:style>
  <w:style w:type="character" w:customStyle="1" w:styleId="WW8Num369z1">
    <w:name w:val="WW8Num369z1"/>
    <w:qFormat/>
    <w:rPr>
      <w:rFonts w:ascii="Courier New" w:eastAsia="Courier New" w:hAnsi="Courier New" w:cs="Courier New"/>
    </w:rPr>
  </w:style>
  <w:style w:type="character" w:customStyle="1" w:styleId="WW8Num369z2">
    <w:name w:val="WW8Num369z2"/>
    <w:qFormat/>
    <w:rPr>
      <w:rFonts w:ascii="Wingdings" w:eastAsia="Wingdings" w:hAnsi="Wingdings" w:cs="Wingdings"/>
    </w:rPr>
  </w:style>
  <w:style w:type="character" w:customStyle="1" w:styleId="WW8Num372z0">
    <w:name w:val="WW8Num372z0"/>
    <w:qFormat/>
    <w:rPr>
      <w:rFonts w:ascii="Symbol" w:eastAsia="Symbol" w:hAnsi="Symbol" w:cs="Symbol"/>
    </w:rPr>
  </w:style>
  <w:style w:type="character" w:customStyle="1" w:styleId="WW8Num372z1">
    <w:name w:val="WW8Num372z1"/>
    <w:qFormat/>
    <w:rPr>
      <w:rFonts w:ascii="Courier New" w:eastAsia="Courier New" w:hAnsi="Courier New" w:cs="Courier New"/>
    </w:rPr>
  </w:style>
  <w:style w:type="character" w:customStyle="1" w:styleId="WW8Num372z2">
    <w:name w:val="WW8Num372z2"/>
    <w:qFormat/>
    <w:rPr>
      <w:rFonts w:ascii="Wingdings" w:eastAsia="Wingdings" w:hAnsi="Wingdings" w:cs="Wingdings"/>
    </w:rPr>
  </w:style>
  <w:style w:type="character" w:customStyle="1" w:styleId="WW8Num375z0">
    <w:name w:val="WW8Num375z0"/>
    <w:qFormat/>
    <w:rPr>
      <w:rFonts w:ascii="Symbol" w:eastAsia="Symbol" w:hAnsi="Symbol" w:cs="Symbol"/>
    </w:rPr>
  </w:style>
  <w:style w:type="character" w:customStyle="1" w:styleId="WW8Num375z1">
    <w:name w:val="WW8Num375z1"/>
    <w:qFormat/>
    <w:rPr>
      <w:rFonts w:ascii="Courier New" w:eastAsia="Courier New" w:hAnsi="Courier New" w:cs="Courier New"/>
    </w:rPr>
  </w:style>
  <w:style w:type="character" w:customStyle="1" w:styleId="WW8Num375z2">
    <w:name w:val="WW8Num375z2"/>
    <w:qFormat/>
    <w:rPr>
      <w:rFonts w:ascii="Wingdings" w:eastAsia="Wingdings" w:hAnsi="Wingdings" w:cs="Wingdings"/>
    </w:rPr>
  </w:style>
  <w:style w:type="character" w:customStyle="1" w:styleId="WW8Num376z0">
    <w:name w:val="WW8Num376z0"/>
    <w:qFormat/>
    <w:rPr>
      <w:rFonts w:ascii="Wingdings" w:eastAsia="Wingdings" w:hAnsi="Wingdings" w:cs="Wingdings"/>
    </w:rPr>
  </w:style>
  <w:style w:type="character" w:customStyle="1" w:styleId="WW8Num376z1">
    <w:name w:val="WW8Num376z1"/>
    <w:qFormat/>
    <w:rPr>
      <w:rFonts w:ascii="Courier New" w:eastAsia="Courier New" w:hAnsi="Courier New" w:cs="Courier New"/>
    </w:rPr>
  </w:style>
  <w:style w:type="character" w:customStyle="1" w:styleId="WW8Num376z3">
    <w:name w:val="WW8Num376z3"/>
    <w:qFormat/>
    <w:rPr>
      <w:rFonts w:ascii="Symbol" w:eastAsia="Symbol" w:hAnsi="Symbol" w:cs="Symbol"/>
    </w:rPr>
  </w:style>
  <w:style w:type="character" w:customStyle="1" w:styleId="WW8Num377z0">
    <w:name w:val="WW8Num377z0"/>
    <w:qFormat/>
    <w:rPr>
      <w:rFonts w:ascii="Times New Roman" w:eastAsia="Times New Roman" w:hAnsi="Times New Roman" w:cs="Times New Roman"/>
    </w:rPr>
  </w:style>
  <w:style w:type="character" w:customStyle="1" w:styleId="WW8Num378z2">
    <w:name w:val="WW8Num378z2"/>
    <w:qFormat/>
    <w:rPr>
      <w:rFonts w:ascii="Wingdings" w:eastAsia="Wingdings" w:hAnsi="Wingdings" w:cs="Wingdings"/>
    </w:rPr>
  </w:style>
  <w:style w:type="character" w:customStyle="1" w:styleId="WW8Num378z3">
    <w:name w:val="WW8Num378z3"/>
    <w:qFormat/>
    <w:rPr>
      <w:rFonts w:ascii="Symbol" w:eastAsia="Symbol" w:hAnsi="Symbol" w:cs="Symbol"/>
    </w:rPr>
  </w:style>
  <w:style w:type="character" w:customStyle="1" w:styleId="WW8Num378z4">
    <w:name w:val="WW8Num378z4"/>
    <w:qFormat/>
    <w:rPr>
      <w:rFonts w:ascii="Courier New" w:eastAsia="Courier New" w:hAnsi="Courier New" w:cs="Courier New"/>
    </w:rPr>
  </w:style>
  <w:style w:type="character" w:customStyle="1" w:styleId="WW8Num379z0">
    <w:name w:val="WW8Num379z0"/>
    <w:qFormat/>
    <w:rPr>
      <w:rFonts w:ascii="Symbol" w:eastAsia="Symbol" w:hAnsi="Symbol" w:cs="Symbol"/>
    </w:rPr>
  </w:style>
  <w:style w:type="character" w:customStyle="1" w:styleId="WW8Num379z1">
    <w:name w:val="WW8Num379z1"/>
    <w:qFormat/>
    <w:rPr>
      <w:rFonts w:ascii="Courier New" w:eastAsia="Courier New" w:hAnsi="Courier New" w:cs="Courier New"/>
    </w:rPr>
  </w:style>
  <w:style w:type="character" w:customStyle="1" w:styleId="WW8Num379z2">
    <w:name w:val="WW8Num379z2"/>
    <w:qFormat/>
    <w:rPr>
      <w:rFonts w:ascii="Wingdings" w:eastAsia="Wingdings" w:hAnsi="Wingdings" w:cs="Wingdings"/>
    </w:rPr>
  </w:style>
  <w:style w:type="character" w:customStyle="1" w:styleId="WW8Num380z0">
    <w:name w:val="WW8Num380z0"/>
    <w:qFormat/>
    <w:rPr>
      <w:rFonts w:ascii="Symbol" w:eastAsia="Symbol" w:hAnsi="Symbol" w:cs="Symbol"/>
    </w:rPr>
  </w:style>
  <w:style w:type="character" w:customStyle="1" w:styleId="WW8Num380z1">
    <w:name w:val="WW8Num380z1"/>
    <w:qFormat/>
    <w:rPr>
      <w:rFonts w:ascii="Courier New" w:eastAsia="Courier New" w:hAnsi="Courier New" w:cs="Courier New"/>
    </w:rPr>
  </w:style>
  <w:style w:type="character" w:customStyle="1" w:styleId="WW8Num380z2">
    <w:name w:val="WW8Num380z2"/>
    <w:qFormat/>
    <w:rPr>
      <w:rFonts w:ascii="Wingdings" w:eastAsia="Wingdings" w:hAnsi="Wingdings" w:cs="Wingdings"/>
    </w:rPr>
  </w:style>
  <w:style w:type="character" w:customStyle="1" w:styleId="WW8Num381z0">
    <w:name w:val="WW8Num381z0"/>
    <w:qFormat/>
    <w:rPr>
      <w:rFonts w:ascii="Symbol" w:eastAsia="Symbol" w:hAnsi="Symbol" w:cs="Symbol"/>
    </w:rPr>
  </w:style>
  <w:style w:type="character" w:customStyle="1" w:styleId="WW8Num381z1">
    <w:name w:val="WW8Num381z1"/>
    <w:qFormat/>
    <w:rPr>
      <w:rFonts w:ascii="Courier New" w:eastAsia="Courier New" w:hAnsi="Courier New" w:cs="Courier New"/>
    </w:rPr>
  </w:style>
  <w:style w:type="character" w:customStyle="1" w:styleId="WW8Num381z2">
    <w:name w:val="WW8Num381z2"/>
    <w:qFormat/>
    <w:rPr>
      <w:rFonts w:ascii="Wingdings" w:eastAsia="Wingdings" w:hAnsi="Wingdings" w:cs="Wingdings"/>
    </w:rPr>
  </w:style>
  <w:style w:type="character" w:customStyle="1" w:styleId="WW8Num383z0">
    <w:name w:val="WW8Num383z0"/>
    <w:qFormat/>
    <w:rPr>
      <w:rFonts w:ascii="Wingdings" w:eastAsia="Wingdings" w:hAnsi="Wingdings" w:cs="Wingdings"/>
    </w:rPr>
  </w:style>
  <w:style w:type="character" w:customStyle="1" w:styleId="WW8Num383z1">
    <w:name w:val="WW8Num383z1"/>
    <w:qFormat/>
    <w:rPr>
      <w:rFonts w:ascii="Courier New" w:eastAsia="Courier New" w:hAnsi="Courier New" w:cs="Courier New"/>
    </w:rPr>
  </w:style>
  <w:style w:type="character" w:customStyle="1" w:styleId="WW8Num383z3">
    <w:name w:val="WW8Num383z3"/>
    <w:qFormat/>
    <w:rPr>
      <w:rFonts w:ascii="Symbol" w:eastAsia="Symbol" w:hAnsi="Symbol" w:cs="Symbol"/>
    </w:rPr>
  </w:style>
  <w:style w:type="character" w:customStyle="1" w:styleId="WW8Num386z0">
    <w:name w:val="WW8Num386z0"/>
    <w:qFormat/>
    <w:rPr>
      <w:rFonts w:ascii="Wingdings" w:eastAsia="Wingdings" w:hAnsi="Wingdings" w:cs="Wingdings"/>
    </w:rPr>
  </w:style>
  <w:style w:type="character" w:customStyle="1" w:styleId="WW8Num387z0">
    <w:name w:val="WW8Num387z0"/>
    <w:qFormat/>
    <w:rPr>
      <w:rFonts w:ascii="Wingdings" w:eastAsia="Wingdings" w:hAnsi="Wingdings" w:cs="Wingdings"/>
    </w:rPr>
  </w:style>
  <w:style w:type="character" w:customStyle="1" w:styleId="WW8Num390z0">
    <w:name w:val="WW8Num390z0"/>
    <w:qFormat/>
    <w:rPr>
      <w:rFonts w:ascii="Wingdings" w:eastAsia="Wingdings" w:hAnsi="Wingdings" w:cs="Wingdings"/>
    </w:rPr>
  </w:style>
  <w:style w:type="character" w:customStyle="1" w:styleId="WW8Num391z1">
    <w:name w:val="WW8Num391z1"/>
    <w:qFormat/>
    <w:rPr>
      <w:rFonts w:ascii="Symbol" w:eastAsia="Symbol" w:hAnsi="Symbol" w:cs="Symbol"/>
    </w:rPr>
  </w:style>
  <w:style w:type="character" w:customStyle="1" w:styleId="WW8Num392z0">
    <w:name w:val="WW8Num392z0"/>
    <w:qFormat/>
    <w:rPr>
      <w:rFonts w:ascii="Symbol" w:eastAsia="Symbol" w:hAnsi="Symbol" w:cs="Symbol"/>
    </w:rPr>
  </w:style>
  <w:style w:type="character" w:customStyle="1" w:styleId="WW8Num392z1">
    <w:name w:val="WW8Num392z1"/>
    <w:qFormat/>
    <w:rPr>
      <w:rFonts w:ascii="Courier New" w:eastAsia="Courier New" w:hAnsi="Courier New" w:cs="Courier New"/>
    </w:rPr>
  </w:style>
  <w:style w:type="character" w:customStyle="1" w:styleId="WW8Num392z2">
    <w:name w:val="WW8Num392z2"/>
    <w:qFormat/>
    <w:rPr>
      <w:rFonts w:ascii="Wingdings" w:eastAsia="Wingdings" w:hAnsi="Wingdings" w:cs="Wingdings"/>
    </w:rPr>
  </w:style>
  <w:style w:type="character" w:customStyle="1" w:styleId="WW8Num394z1">
    <w:name w:val="WW8Num394z1"/>
    <w:qFormat/>
    <w:rPr>
      <w:rFonts w:ascii="Symbol" w:eastAsia="Symbol" w:hAnsi="Symbol" w:cs="Symbol"/>
    </w:rPr>
  </w:style>
  <w:style w:type="character" w:customStyle="1" w:styleId="WW8Num395z0">
    <w:name w:val="WW8Num395z0"/>
    <w:qFormat/>
    <w:rPr>
      <w:rFonts w:ascii="Wingdings" w:eastAsia="Wingdings" w:hAnsi="Wingdings" w:cs="Wingdings"/>
    </w:rPr>
  </w:style>
  <w:style w:type="character" w:customStyle="1" w:styleId="WW8Num395z1">
    <w:name w:val="WW8Num395z1"/>
    <w:qFormat/>
    <w:rPr>
      <w:rFonts w:ascii="Courier New" w:eastAsia="Courier New" w:hAnsi="Courier New" w:cs="Courier New"/>
    </w:rPr>
  </w:style>
  <w:style w:type="character" w:customStyle="1" w:styleId="WW8Num395z3">
    <w:name w:val="WW8Num395z3"/>
    <w:qFormat/>
    <w:rPr>
      <w:rFonts w:ascii="Symbol" w:eastAsia="Symbol" w:hAnsi="Symbol" w:cs="Symbol"/>
    </w:rPr>
  </w:style>
  <w:style w:type="character" w:customStyle="1" w:styleId="WW8Num396z0">
    <w:name w:val="WW8Num396z0"/>
    <w:qFormat/>
    <w:rPr>
      <w:rFonts w:ascii="Symbol" w:eastAsia="Symbol" w:hAnsi="Symbol" w:cs="Symbol"/>
    </w:rPr>
  </w:style>
  <w:style w:type="character" w:customStyle="1" w:styleId="WW8Num396z1">
    <w:name w:val="WW8Num396z1"/>
    <w:qFormat/>
    <w:rPr>
      <w:rFonts w:ascii="Courier New" w:eastAsia="Courier New" w:hAnsi="Courier New" w:cs="Courier New"/>
    </w:rPr>
  </w:style>
  <w:style w:type="character" w:customStyle="1" w:styleId="WW8Num396z2">
    <w:name w:val="WW8Num396z2"/>
    <w:qFormat/>
    <w:rPr>
      <w:rFonts w:ascii="Wingdings" w:eastAsia="Wingdings" w:hAnsi="Wingdings" w:cs="Wingdings"/>
    </w:rPr>
  </w:style>
  <w:style w:type="character" w:customStyle="1" w:styleId="WW8Num402z0">
    <w:name w:val="WW8Num402z0"/>
    <w:qFormat/>
    <w:rPr>
      <w:rFonts w:ascii="Wingdings" w:eastAsia="Wingdings" w:hAnsi="Wingdings" w:cs="Wingdings"/>
    </w:rPr>
  </w:style>
  <w:style w:type="character" w:customStyle="1" w:styleId="WW8Num402z1">
    <w:name w:val="WW8Num402z1"/>
    <w:qFormat/>
    <w:rPr>
      <w:rFonts w:ascii="Courier New" w:eastAsia="Courier New" w:hAnsi="Courier New" w:cs="Courier New"/>
    </w:rPr>
  </w:style>
  <w:style w:type="character" w:customStyle="1" w:styleId="WW8Num402z3">
    <w:name w:val="WW8Num402z3"/>
    <w:qFormat/>
    <w:rPr>
      <w:rFonts w:ascii="Symbol" w:eastAsia="Symbol" w:hAnsi="Symbol" w:cs="Symbol"/>
    </w:rPr>
  </w:style>
  <w:style w:type="character" w:customStyle="1" w:styleId="WW8Num403z0">
    <w:name w:val="WW8Num403z0"/>
    <w:qFormat/>
    <w:rPr>
      <w:rFonts w:ascii="Symbol" w:eastAsia="Symbol" w:hAnsi="Symbol" w:cs="Symbol"/>
    </w:rPr>
  </w:style>
  <w:style w:type="character" w:customStyle="1" w:styleId="WW8Num403z1">
    <w:name w:val="WW8Num403z1"/>
    <w:qFormat/>
    <w:rPr>
      <w:rFonts w:ascii="Courier New" w:eastAsia="Courier New" w:hAnsi="Courier New" w:cs="Courier New"/>
    </w:rPr>
  </w:style>
  <w:style w:type="character" w:customStyle="1" w:styleId="WW8Num403z2">
    <w:name w:val="WW8Num403z2"/>
    <w:qFormat/>
    <w:rPr>
      <w:rFonts w:ascii="Wingdings" w:eastAsia="Wingdings" w:hAnsi="Wingdings" w:cs="Wingdings"/>
    </w:rPr>
  </w:style>
  <w:style w:type="character" w:customStyle="1" w:styleId="WW8Num406z0">
    <w:name w:val="WW8Num406z0"/>
    <w:qFormat/>
    <w:rPr>
      <w:rFonts w:ascii="Wingdings" w:eastAsia="Wingdings" w:hAnsi="Wingdings" w:cs="Wingdings"/>
    </w:rPr>
  </w:style>
  <w:style w:type="character" w:customStyle="1" w:styleId="WW8Num406z1">
    <w:name w:val="WW8Num406z1"/>
    <w:qFormat/>
    <w:rPr>
      <w:rFonts w:ascii="Courier New" w:eastAsia="Courier New" w:hAnsi="Courier New" w:cs="Courier New"/>
    </w:rPr>
  </w:style>
  <w:style w:type="character" w:customStyle="1" w:styleId="WW8Num406z3">
    <w:name w:val="WW8Num406z3"/>
    <w:qFormat/>
    <w:rPr>
      <w:rFonts w:ascii="Symbol" w:eastAsia="Symbol" w:hAnsi="Symbol" w:cs="Symbol"/>
    </w:rPr>
  </w:style>
  <w:style w:type="character" w:customStyle="1" w:styleId="WW8Num411z0">
    <w:name w:val="WW8Num411z0"/>
    <w:qFormat/>
    <w:rPr>
      <w:rFonts w:ascii="Garamond" w:eastAsia="Times New Roman" w:hAnsi="Garamond" w:cs="Times New Roman"/>
    </w:rPr>
  </w:style>
  <w:style w:type="character" w:customStyle="1" w:styleId="WW8Num411z1">
    <w:name w:val="WW8Num411z1"/>
    <w:qFormat/>
    <w:rPr>
      <w:rFonts w:ascii="Courier New" w:eastAsia="Courier New" w:hAnsi="Courier New" w:cs="Courier New"/>
    </w:rPr>
  </w:style>
  <w:style w:type="character" w:customStyle="1" w:styleId="WW8Num411z2">
    <w:name w:val="WW8Num411z2"/>
    <w:qFormat/>
    <w:rPr>
      <w:rFonts w:ascii="Wingdings" w:eastAsia="Wingdings" w:hAnsi="Wingdings" w:cs="Wingdings"/>
    </w:rPr>
  </w:style>
  <w:style w:type="character" w:customStyle="1" w:styleId="WW8Num411z3">
    <w:name w:val="WW8Num411z3"/>
    <w:qFormat/>
    <w:rPr>
      <w:rFonts w:ascii="Symbol" w:eastAsia="Symbol" w:hAnsi="Symbol" w:cs="Symbol"/>
    </w:rPr>
  </w:style>
  <w:style w:type="character" w:customStyle="1" w:styleId="WW8Num413z0">
    <w:name w:val="WW8Num413z0"/>
    <w:qFormat/>
    <w:rPr>
      <w:rFonts w:ascii="Symbol" w:eastAsia="Symbol" w:hAnsi="Symbol" w:cs="Symbol"/>
    </w:rPr>
  </w:style>
  <w:style w:type="character" w:customStyle="1" w:styleId="WW8Num413z1">
    <w:name w:val="WW8Num413z1"/>
    <w:qFormat/>
    <w:rPr>
      <w:rFonts w:ascii="Courier New" w:eastAsia="Courier New" w:hAnsi="Courier New" w:cs="Courier New"/>
    </w:rPr>
  </w:style>
  <w:style w:type="character" w:customStyle="1" w:styleId="WW8Num413z2">
    <w:name w:val="WW8Num413z2"/>
    <w:qFormat/>
    <w:rPr>
      <w:rFonts w:ascii="Wingdings" w:eastAsia="Wingdings" w:hAnsi="Wingdings" w:cs="Wingdings"/>
    </w:rPr>
  </w:style>
  <w:style w:type="character" w:customStyle="1" w:styleId="WW8Num416z0">
    <w:name w:val="WW8Num416z0"/>
    <w:qFormat/>
    <w:rPr>
      <w:rFonts w:ascii="Wingdings" w:eastAsia="Wingdings" w:hAnsi="Wingdings" w:cs="Wingdings"/>
    </w:rPr>
  </w:style>
  <w:style w:type="character" w:customStyle="1" w:styleId="WW8Num418z0">
    <w:name w:val="WW8Num418z0"/>
    <w:qFormat/>
    <w:rPr>
      <w:rFonts w:ascii="Symbol" w:eastAsia="Symbol" w:hAnsi="Symbol" w:cs="Symbol"/>
    </w:rPr>
  </w:style>
  <w:style w:type="character" w:customStyle="1" w:styleId="WW8Num418z1">
    <w:name w:val="WW8Num418z1"/>
    <w:qFormat/>
    <w:rPr>
      <w:rFonts w:ascii="Courier New" w:eastAsia="Courier New" w:hAnsi="Courier New" w:cs="Courier New"/>
    </w:rPr>
  </w:style>
  <w:style w:type="character" w:customStyle="1" w:styleId="WW8Num418z2">
    <w:name w:val="WW8Num418z2"/>
    <w:qFormat/>
    <w:rPr>
      <w:rFonts w:ascii="Wingdings" w:eastAsia="Wingdings" w:hAnsi="Wingdings" w:cs="Wingdings"/>
    </w:rPr>
  </w:style>
  <w:style w:type="character" w:customStyle="1" w:styleId="WW8Num419z0">
    <w:name w:val="WW8Num419z0"/>
    <w:qFormat/>
    <w:rPr>
      <w:rFonts w:ascii="Symbol" w:eastAsia="Symbol" w:hAnsi="Symbol" w:cs="Symbol"/>
    </w:rPr>
  </w:style>
  <w:style w:type="character" w:customStyle="1" w:styleId="WW8Num419z1">
    <w:name w:val="WW8Num419z1"/>
    <w:qFormat/>
    <w:rPr>
      <w:rFonts w:ascii="Courier New" w:eastAsia="Courier New" w:hAnsi="Courier New" w:cs="Courier New"/>
    </w:rPr>
  </w:style>
  <w:style w:type="character" w:customStyle="1" w:styleId="WW8Num419z2">
    <w:name w:val="WW8Num419z2"/>
    <w:qFormat/>
    <w:rPr>
      <w:rFonts w:ascii="Wingdings" w:eastAsia="Wingdings" w:hAnsi="Wingdings" w:cs="Wingdings"/>
    </w:rPr>
  </w:style>
  <w:style w:type="character" w:customStyle="1" w:styleId="WW8Num424z0">
    <w:name w:val="WW8Num424z0"/>
    <w:qFormat/>
    <w:rPr>
      <w:rFonts w:ascii="Symbol" w:eastAsia="Symbol" w:hAnsi="Symbol" w:cs="Symbol"/>
    </w:rPr>
  </w:style>
  <w:style w:type="character" w:customStyle="1" w:styleId="WW8Num424z1">
    <w:name w:val="WW8Num424z1"/>
    <w:qFormat/>
    <w:rPr>
      <w:rFonts w:ascii="Courier New" w:eastAsia="Courier New" w:hAnsi="Courier New" w:cs="Courier New"/>
    </w:rPr>
  </w:style>
  <w:style w:type="character" w:customStyle="1" w:styleId="WW8Num424z2">
    <w:name w:val="WW8Num424z2"/>
    <w:qFormat/>
    <w:rPr>
      <w:rFonts w:ascii="Wingdings" w:eastAsia="Wingdings" w:hAnsi="Wingdings" w:cs="Wingdings"/>
    </w:rPr>
  </w:style>
  <w:style w:type="character" w:customStyle="1" w:styleId="WW8Num425z0">
    <w:name w:val="WW8Num425z0"/>
    <w:qFormat/>
    <w:rPr>
      <w:rFonts w:ascii="Symbol" w:eastAsia="Symbol" w:hAnsi="Symbol" w:cs="Symbol"/>
    </w:rPr>
  </w:style>
  <w:style w:type="character" w:customStyle="1" w:styleId="WW8Num425z1">
    <w:name w:val="WW8Num425z1"/>
    <w:qFormat/>
    <w:rPr>
      <w:rFonts w:ascii="Courier New" w:eastAsia="Courier New" w:hAnsi="Courier New" w:cs="Courier New"/>
    </w:rPr>
  </w:style>
  <w:style w:type="character" w:customStyle="1" w:styleId="WW8Num425z2">
    <w:name w:val="WW8Num425z2"/>
    <w:qFormat/>
    <w:rPr>
      <w:rFonts w:ascii="Wingdings" w:eastAsia="Wingdings" w:hAnsi="Wingdings" w:cs="Wingdings"/>
    </w:rPr>
  </w:style>
  <w:style w:type="character" w:customStyle="1" w:styleId="WW8Num426z0">
    <w:name w:val="WW8Num426z0"/>
    <w:qFormat/>
    <w:rPr>
      <w:rFonts w:ascii="Wingdings" w:eastAsia="Wingdings" w:hAnsi="Wingdings" w:cs="Wingdings"/>
    </w:rPr>
  </w:style>
  <w:style w:type="character" w:customStyle="1" w:styleId="WW8Num426z1">
    <w:name w:val="WW8Num426z1"/>
    <w:qFormat/>
    <w:rPr>
      <w:rFonts w:ascii="Courier New" w:eastAsia="Courier New" w:hAnsi="Courier New" w:cs="Courier New"/>
    </w:rPr>
  </w:style>
  <w:style w:type="character" w:customStyle="1" w:styleId="WW8Num426z3">
    <w:name w:val="WW8Num426z3"/>
    <w:qFormat/>
    <w:rPr>
      <w:rFonts w:ascii="Symbol" w:eastAsia="Symbol" w:hAnsi="Symbol" w:cs="Symbol"/>
    </w:rPr>
  </w:style>
  <w:style w:type="character" w:customStyle="1" w:styleId="WW8Num428z0">
    <w:name w:val="WW8Num428z0"/>
    <w:qFormat/>
    <w:rPr>
      <w:rFonts w:ascii="Wingdings" w:eastAsia="Wingdings" w:hAnsi="Wingdings" w:cs="Wingdings"/>
    </w:rPr>
  </w:style>
  <w:style w:type="character" w:customStyle="1" w:styleId="WW8Num428z1">
    <w:name w:val="WW8Num428z1"/>
    <w:qFormat/>
    <w:rPr>
      <w:rFonts w:ascii="Courier New" w:eastAsia="Courier New" w:hAnsi="Courier New" w:cs="Courier New"/>
    </w:rPr>
  </w:style>
  <w:style w:type="character" w:customStyle="1" w:styleId="WW8Num428z3">
    <w:name w:val="WW8Num428z3"/>
    <w:qFormat/>
    <w:rPr>
      <w:rFonts w:ascii="Symbol" w:eastAsia="Symbol" w:hAnsi="Symbol" w:cs="Symbol"/>
    </w:rPr>
  </w:style>
  <w:style w:type="character" w:customStyle="1" w:styleId="WW8Num429z0">
    <w:name w:val="WW8Num429z0"/>
    <w:qFormat/>
    <w:rPr>
      <w:rFonts w:ascii="Symbol" w:eastAsia="Symbol" w:hAnsi="Symbol" w:cs="Symbol"/>
    </w:rPr>
  </w:style>
  <w:style w:type="character" w:customStyle="1" w:styleId="WW8Num429z1">
    <w:name w:val="WW8Num429z1"/>
    <w:qFormat/>
    <w:rPr>
      <w:rFonts w:ascii="Courier New" w:eastAsia="Courier New" w:hAnsi="Courier New" w:cs="Courier New"/>
    </w:rPr>
  </w:style>
  <w:style w:type="character" w:customStyle="1" w:styleId="WW8Num429z2">
    <w:name w:val="WW8Num429z2"/>
    <w:qFormat/>
    <w:rPr>
      <w:rFonts w:ascii="Wingdings" w:eastAsia="Wingdings" w:hAnsi="Wingdings" w:cs="Wingdings"/>
    </w:rPr>
  </w:style>
  <w:style w:type="character" w:customStyle="1" w:styleId="WW8Num435z0">
    <w:name w:val="WW8Num435z0"/>
    <w:qFormat/>
    <w:rPr>
      <w:rFonts w:ascii="Wingdings" w:eastAsia="Wingdings" w:hAnsi="Wingdings" w:cs="Wingdings"/>
    </w:rPr>
  </w:style>
  <w:style w:type="character" w:customStyle="1" w:styleId="WW8Num435z1">
    <w:name w:val="WW8Num435z1"/>
    <w:qFormat/>
    <w:rPr>
      <w:rFonts w:ascii="Courier New" w:eastAsia="Courier New" w:hAnsi="Courier New" w:cs="Courier New"/>
    </w:rPr>
  </w:style>
  <w:style w:type="character" w:customStyle="1" w:styleId="WW8Num435z3">
    <w:name w:val="WW8Num435z3"/>
    <w:qFormat/>
    <w:rPr>
      <w:rFonts w:ascii="Symbol" w:eastAsia="Symbol" w:hAnsi="Symbol" w:cs="Symbol"/>
    </w:rPr>
  </w:style>
  <w:style w:type="character" w:customStyle="1" w:styleId="WW8Num436z0">
    <w:name w:val="WW8Num436z0"/>
    <w:qFormat/>
    <w:rPr>
      <w:rFonts w:ascii="Wingdings" w:eastAsia="Wingdings" w:hAnsi="Wingdings" w:cs="Wingdings"/>
    </w:rPr>
  </w:style>
  <w:style w:type="character" w:customStyle="1" w:styleId="WW8Num436z1">
    <w:name w:val="WW8Num436z1"/>
    <w:qFormat/>
    <w:rPr>
      <w:rFonts w:ascii="Courier New" w:eastAsia="Courier New" w:hAnsi="Courier New" w:cs="Courier New"/>
    </w:rPr>
  </w:style>
  <w:style w:type="character" w:customStyle="1" w:styleId="WW8Num436z3">
    <w:name w:val="WW8Num436z3"/>
    <w:qFormat/>
    <w:rPr>
      <w:rFonts w:ascii="Symbol" w:eastAsia="Symbol" w:hAnsi="Symbol" w:cs="Symbol"/>
    </w:rPr>
  </w:style>
  <w:style w:type="character" w:customStyle="1" w:styleId="WW8Num439z1">
    <w:name w:val="WW8Num439z1"/>
    <w:qFormat/>
    <w:rPr>
      <w:rFonts w:ascii="Courier New" w:eastAsia="Courier New" w:hAnsi="Courier New" w:cs="Courier New"/>
    </w:rPr>
  </w:style>
  <w:style w:type="character" w:customStyle="1" w:styleId="WW8Num439z2">
    <w:name w:val="WW8Num439z2"/>
    <w:qFormat/>
    <w:rPr>
      <w:rFonts w:ascii="Wingdings" w:eastAsia="Wingdings" w:hAnsi="Wingdings" w:cs="Wingdings"/>
    </w:rPr>
  </w:style>
  <w:style w:type="character" w:customStyle="1" w:styleId="WW8Num439z3">
    <w:name w:val="WW8Num439z3"/>
    <w:qFormat/>
    <w:rPr>
      <w:rFonts w:ascii="Symbol" w:eastAsia="Symbol" w:hAnsi="Symbol" w:cs="Symbol"/>
    </w:rPr>
  </w:style>
  <w:style w:type="character" w:customStyle="1" w:styleId="WW8Num442z0">
    <w:name w:val="WW8Num442z0"/>
    <w:qFormat/>
    <w:rPr>
      <w:rFonts w:ascii="Symbol" w:eastAsia="Symbol" w:hAnsi="Symbol" w:cs="Symbol"/>
    </w:rPr>
  </w:style>
  <w:style w:type="character" w:customStyle="1" w:styleId="WW8Num442z1">
    <w:name w:val="WW8Num442z1"/>
    <w:qFormat/>
    <w:rPr>
      <w:rFonts w:ascii="Courier New" w:eastAsia="Courier New" w:hAnsi="Courier New" w:cs="Courier New"/>
    </w:rPr>
  </w:style>
  <w:style w:type="character" w:customStyle="1" w:styleId="WW8Num442z2">
    <w:name w:val="WW8Num442z2"/>
    <w:qFormat/>
    <w:rPr>
      <w:rFonts w:ascii="Wingdings" w:eastAsia="Wingdings" w:hAnsi="Wingdings" w:cs="Wingdings"/>
    </w:rPr>
  </w:style>
  <w:style w:type="character" w:customStyle="1" w:styleId="WW8Num446z1">
    <w:name w:val="WW8Num446z1"/>
    <w:qFormat/>
    <w:rPr>
      <w:rFonts w:ascii="Courier New" w:eastAsia="Courier New" w:hAnsi="Courier New" w:cs="Courier New"/>
    </w:rPr>
  </w:style>
  <w:style w:type="character" w:customStyle="1" w:styleId="WW8Num446z2">
    <w:name w:val="WW8Num446z2"/>
    <w:qFormat/>
    <w:rPr>
      <w:rFonts w:ascii="Wingdings" w:eastAsia="Wingdings" w:hAnsi="Wingdings" w:cs="Wingdings"/>
    </w:rPr>
  </w:style>
  <w:style w:type="character" w:customStyle="1" w:styleId="WW8Num446z3">
    <w:name w:val="WW8Num446z3"/>
    <w:qFormat/>
    <w:rPr>
      <w:rFonts w:ascii="Symbol" w:eastAsia="Symbol" w:hAnsi="Symbol" w:cs="Symbol"/>
    </w:rPr>
  </w:style>
  <w:style w:type="character" w:customStyle="1" w:styleId="WW8Num449z0">
    <w:name w:val="WW8Num449z0"/>
    <w:qFormat/>
    <w:rPr>
      <w:rFonts w:ascii="Symbol" w:eastAsia="Symbol" w:hAnsi="Symbol" w:cs="Symbol"/>
    </w:rPr>
  </w:style>
  <w:style w:type="character" w:customStyle="1" w:styleId="WW8Num449z1">
    <w:name w:val="WW8Num449z1"/>
    <w:qFormat/>
    <w:rPr>
      <w:rFonts w:ascii="Courier New" w:eastAsia="Courier New" w:hAnsi="Courier New" w:cs="Courier New"/>
    </w:rPr>
  </w:style>
  <w:style w:type="character" w:customStyle="1" w:styleId="WW8Num449z2">
    <w:name w:val="WW8Num449z2"/>
    <w:qFormat/>
    <w:rPr>
      <w:rFonts w:ascii="Wingdings" w:eastAsia="Wingdings" w:hAnsi="Wingdings" w:cs="Wingdings"/>
    </w:rPr>
  </w:style>
  <w:style w:type="character" w:customStyle="1" w:styleId="WW8Num450z0">
    <w:name w:val="WW8Num450z0"/>
    <w:qFormat/>
    <w:rPr>
      <w:rFonts w:ascii="Symbol" w:eastAsia="Symbol" w:hAnsi="Symbol" w:cs="Symbol"/>
    </w:rPr>
  </w:style>
  <w:style w:type="character" w:customStyle="1" w:styleId="WW8Num450z1">
    <w:name w:val="WW8Num450z1"/>
    <w:qFormat/>
    <w:rPr>
      <w:rFonts w:ascii="Courier New" w:eastAsia="Courier New" w:hAnsi="Courier New" w:cs="Courier New"/>
    </w:rPr>
  </w:style>
  <w:style w:type="character" w:customStyle="1" w:styleId="WW8Num450z2">
    <w:name w:val="WW8Num450z2"/>
    <w:qFormat/>
    <w:rPr>
      <w:rFonts w:ascii="Wingdings" w:eastAsia="Wingdings" w:hAnsi="Wingdings" w:cs="Wingdings"/>
    </w:rPr>
  </w:style>
  <w:style w:type="character" w:customStyle="1" w:styleId="WW8Num454z1">
    <w:name w:val="WW8Num454z1"/>
    <w:qFormat/>
    <w:rPr>
      <w:rFonts w:ascii="Courier New" w:eastAsia="Courier New" w:hAnsi="Courier New" w:cs="Courier New"/>
    </w:rPr>
  </w:style>
  <w:style w:type="character" w:customStyle="1" w:styleId="WW8Num454z2">
    <w:name w:val="WW8Num454z2"/>
    <w:qFormat/>
    <w:rPr>
      <w:rFonts w:ascii="Wingdings" w:eastAsia="Wingdings" w:hAnsi="Wingdings" w:cs="Wingdings"/>
    </w:rPr>
  </w:style>
  <w:style w:type="character" w:customStyle="1" w:styleId="WW8Num454z3">
    <w:name w:val="WW8Num454z3"/>
    <w:qFormat/>
    <w:rPr>
      <w:rFonts w:ascii="Symbol" w:eastAsia="Symbol" w:hAnsi="Symbol" w:cs="Symbol"/>
    </w:rPr>
  </w:style>
  <w:style w:type="character" w:customStyle="1" w:styleId="WW8Num460z0">
    <w:name w:val="WW8Num460z0"/>
    <w:qFormat/>
    <w:rPr>
      <w:rFonts w:ascii="Symbol" w:eastAsia="Symbol" w:hAnsi="Symbol" w:cs="Symbol"/>
    </w:rPr>
  </w:style>
  <w:style w:type="character" w:customStyle="1" w:styleId="WW8Num460z1">
    <w:name w:val="WW8Num460z1"/>
    <w:qFormat/>
    <w:rPr>
      <w:rFonts w:ascii="Courier New" w:eastAsia="Courier New" w:hAnsi="Courier New" w:cs="Courier New"/>
    </w:rPr>
  </w:style>
  <w:style w:type="character" w:customStyle="1" w:styleId="WW8Num460z2">
    <w:name w:val="WW8Num460z2"/>
    <w:qFormat/>
    <w:rPr>
      <w:rFonts w:ascii="Wingdings" w:eastAsia="Wingdings" w:hAnsi="Wingdings" w:cs="Wingdings"/>
    </w:rPr>
  </w:style>
  <w:style w:type="character" w:customStyle="1" w:styleId="WW8Num463z0">
    <w:name w:val="WW8Num463z0"/>
    <w:qFormat/>
    <w:rPr>
      <w:rFonts w:ascii="Symbol" w:eastAsia="Symbol" w:hAnsi="Symbol" w:cs="Symbol"/>
    </w:rPr>
  </w:style>
  <w:style w:type="character" w:customStyle="1" w:styleId="WW8Num463z1">
    <w:name w:val="WW8Num463z1"/>
    <w:qFormat/>
    <w:rPr>
      <w:rFonts w:ascii="Courier New" w:eastAsia="Courier New" w:hAnsi="Courier New" w:cs="Courier New"/>
    </w:rPr>
  </w:style>
  <w:style w:type="character" w:customStyle="1" w:styleId="WW8Num463z2">
    <w:name w:val="WW8Num463z2"/>
    <w:qFormat/>
    <w:rPr>
      <w:rFonts w:ascii="Wingdings" w:eastAsia="Wingdings" w:hAnsi="Wingdings" w:cs="Wingdings"/>
    </w:rPr>
  </w:style>
  <w:style w:type="character" w:customStyle="1" w:styleId="WW8NumSt42z0">
    <w:name w:val="WW8NumSt42z0"/>
    <w:qFormat/>
    <w:rPr>
      <w:rFonts w:ascii="Symbol" w:eastAsia="Symbol" w:hAnsi="Symbol" w:cs="Symbol"/>
    </w:rPr>
  </w:style>
  <w:style w:type="character" w:customStyle="1" w:styleId="WW8NumSt43z0">
    <w:name w:val="WW8NumSt43z0"/>
    <w:qFormat/>
    <w:rPr>
      <w:rFonts w:ascii="Symbol" w:eastAsia="Symbol" w:hAnsi="Symbol" w:cs="Symbol"/>
    </w:rPr>
  </w:style>
  <w:style w:type="character" w:customStyle="1" w:styleId="WW8NumSt57z0">
    <w:name w:val="WW8NumSt57z0"/>
    <w:qFormat/>
    <w:rPr>
      <w:rFonts w:ascii="Wingdings" w:eastAsia="Wingdings" w:hAnsi="Wingdings" w:cs="Wingdings"/>
    </w:rPr>
  </w:style>
  <w:style w:type="character" w:customStyle="1" w:styleId="WW8NumSt165z0">
    <w:name w:val="WW8NumSt165z0"/>
    <w:qFormat/>
    <w:rPr>
      <w:rFonts w:ascii="Symbol" w:eastAsia="Symbol" w:hAnsi="Symbol" w:cs="Symbol"/>
    </w:rPr>
  </w:style>
  <w:style w:type="character" w:customStyle="1" w:styleId="WW8NumSt165z1">
    <w:name w:val="WW8NumSt165z1"/>
    <w:qFormat/>
    <w:rPr>
      <w:rFonts w:ascii="Courier New" w:eastAsia="Courier New" w:hAnsi="Courier New" w:cs="Courier New"/>
    </w:rPr>
  </w:style>
  <w:style w:type="character" w:customStyle="1" w:styleId="WW8NumSt165z2">
    <w:name w:val="WW8NumSt165z2"/>
    <w:qFormat/>
    <w:rPr>
      <w:rFonts w:ascii="Wingdings" w:eastAsia="Wingdings" w:hAnsi="Wingdings" w:cs="Wingdings"/>
    </w:rPr>
  </w:style>
  <w:style w:type="character" w:customStyle="1" w:styleId="WW8NumSt350z0">
    <w:name w:val="WW8NumSt350z0"/>
    <w:qFormat/>
    <w:rPr>
      <w:rFonts w:ascii="Wingdings" w:eastAsia="Wingdings" w:hAnsi="Wingdings" w:cs="Wingdings"/>
    </w:rPr>
  </w:style>
  <w:style w:type="character" w:customStyle="1" w:styleId="WW8NumSt350z1">
    <w:name w:val="WW8NumSt350z1"/>
    <w:qFormat/>
    <w:rPr>
      <w:rFonts w:ascii="Courier New" w:eastAsia="Courier New" w:hAnsi="Courier New" w:cs="Courier New"/>
    </w:rPr>
  </w:style>
  <w:style w:type="character" w:customStyle="1" w:styleId="WW8NumSt350z3">
    <w:name w:val="WW8NumSt350z3"/>
    <w:qFormat/>
    <w:rPr>
      <w:rFonts w:ascii="Symbol" w:eastAsia="Symbol" w:hAnsi="Symbol" w:cs="Symbol"/>
    </w:rPr>
  </w:style>
  <w:style w:type="character" w:customStyle="1" w:styleId="WW8NumSt437z0">
    <w:name w:val="WW8NumSt437z0"/>
    <w:qFormat/>
    <w:rPr>
      <w:rFonts w:ascii="Symbol" w:eastAsia="Symbol" w:hAnsi="Symbol" w:cs="Symbol"/>
    </w:rPr>
  </w:style>
  <w:style w:type="character" w:customStyle="1" w:styleId="WW8Num2z0">
    <w:name w:val="WW8Num2z0"/>
    <w:qFormat/>
    <w:rPr>
      <w:rFonts w:ascii="Symbol" w:eastAsia="Symbol" w:hAnsi="Symbol" w:cs="Symbol"/>
    </w:rPr>
  </w:style>
  <w:style w:type="character" w:customStyle="1" w:styleId="WW8Num2z4">
    <w:name w:val="WW8Num2z4"/>
    <w:qFormat/>
    <w:rPr>
      <w:rFonts w:ascii="Courier New" w:eastAsia="Courier New" w:hAnsi="Courier New" w:cs="Courier New"/>
    </w:rPr>
  </w:style>
  <w:style w:type="character" w:customStyle="1" w:styleId="WW8Num3z0">
    <w:name w:val="WW8Num3z0"/>
    <w:qFormat/>
    <w:rPr>
      <w:rFonts w:ascii="Symbol" w:eastAsia="Symbol" w:hAnsi="Symbol" w:cs="Symbol"/>
    </w:rPr>
  </w:style>
  <w:style w:type="character" w:customStyle="1" w:styleId="WW8Num4z0">
    <w:name w:val="WW8Num4z0"/>
    <w:qFormat/>
    <w:rPr>
      <w:rFonts w:ascii="Symbol" w:eastAsia="Symbol" w:hAnsi="Symbol" w:cs="Symbol"/>
    </w:rPr>
  </w:style>
  <w:style w:type="character" w:customStyle="1" w:styleId="WW8Num4z1">
    <w:name w:val="WW8Num4z1"/>
    <w:qFormat/>
    <w:rPr>
      <w:rFonts w:ascii="Courier New" w:eastAsia="Courier New" w:hAnsi="Courier New" w:cs="Courier New"/>
    </w:rPr>
  </w:style>
  <w:style w:type="character" w:customStyle="1" w:styleId="WW8Num4z2">
    <w:name w:val="WW8Num4z2"/>
    <w:qFormat/>
    <w:rPr>
      <w:rFonts w:ascii="Wingdings" w:eastAsia="Wingdings" w:hAnsi="Wingdings" w:cs="Wingdings"/>
    </w:rPr>
  </w:style>
  <w:style w:type="character" w:customStyle="1" w:styleId="WW8NumSt1z0">
    <w:name w:val="WW8NumSt1z0"/>
    <w:qFormat/>
    <w:rPr>
      <w:rFonts w:ascii="Symbol" w:eastAsia="Symbol" w:hAnsi="Symbol" w:cs="Symbol"/>
    </w:rPr>
  </w:style>
  <w:style w:type="character" w:customStyle="1" w:styleId="WW8NumSt2z0">
    <w:name w:val="WW8NumSt2z0"/>
    <w:qFormat/>
    <w:rPr>
      <w:rFonts w:ascii="Symbol" w:eastAsia="Symbol" w:hAnsi="Symbol" w:cs="Symbol"/>
    </w:rPr>
  </w:style>
  <w:style w:type="character" w:customStyle="1" w:styleId="Sautdindex">
    <w:name w:val="Saut d'index"/>
    <w:qFormat/>
  </w:style>
  <w:style w:type="character" w:customStyle="1" w:styleId="VisitedInternetLink">
    <w:name w:val="Visited Internet Link"/>
    <w:qFormat/>
    <w:rPr>
      <w:color w:val="800000"/>
      <w:u w:val="single"/>
    </w:rPr>
  </w:style>
  <w:style w:type="character" w:customStyle="1" w:styleId="Linenumbering">
    <w:name w:val="Line numbering"/>
    <w:qFormat/>
  </w:style>
  <w:style w:type="character" w:customStyle="1" w:styleId="Textesource">
    <w:name w:val="Texte source"/>
    <w:qFormat/>
    <w:rPr>
      <w:rFonts w:ascii="Courier New" w:eastAsia="Courier New" w:hAnsi="Courier New" w:cs="Courier New"/>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7z3">
    <w:name w:val="WW8Num17z3"/>
    <w:qFormat/>
    <w:rPr>
      <w:rFonts w:ascii="Symbol" w:eastAsia="Symbol" w:hAnsi="Symbol" w:cs="Symbol"/>
    </w:rPr>
  </w:style>
  <w:style w:type="character" w:customStyle="1" w:styleId="WW8Num18z2">
    <w:name w:val="WW8Num18z2"/>
    <w:qFormat/>
    <w:rPr>
      <w:rFonts w:ascii="Wingdings" w:eastAsia="Wingdings" w:hAnsi="Wingdings" w:cs="Wingdings"/>
    </w:rPr>
  </w:style>
  <w:style w:type="character" w:customStyle="1" w:styleId="WW8Num20z0">
    <w:name w:val="WW8Num20z0"/>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5">
    <w:name w:val="WW8Num24z5"/>
    <w:qFormat/>
    <w:rPr>
      <w:rFonts w:ascii="Wingdings" w:eastAsia="Wingdings" w:hAnsi="Wingdings" w:cs="Wingdings"/>
    </w:rPr>
  </w:style>
  <w:style w:type="character" w:customStyle="1" w:styleId="WW8Num28z2">
    <w:name w:val="WW8Num28z2"/>
    <w:qFormat/>
    <w:rPr>
      <w:rFonts w:ascii="Wingdings" w:eastAsia="Wingdings" w:hAnsi="Wingdings" w:cs="Wingdings"/>
    </w:rPr>
  </w:style>
  <w:style w:type="character" w:customStyle="1" w:styleId="WW8Num30z1">
    <w:name w:val="WW8Num30z1"/>
    <w:qFormat/>
    <w:rPr>
      <w:rFonts w:ascii="Courier New" w:eastAsia="Courier New" w:hAnsi="Courier New" w:cs="Courier New"/>
    </w:rPr>
  </w:style>
  <w:style w:type="character" w:customStyle="1" w:styleId="WW8Num30z2">
    <w:name w:val="WW8Num30z2"/>
    <w:qFormat/>
    <w:rPr>
      <w:rFonts w:ascii="Wingdings" w:eastAsia="Wingdings" w:hAnsi="Wingdings" w:cs="Wingdings"/>
    </w:rPr>
  </w:style>
  <w:style w:type="character" w:customStyle="1" w:styleId="WW8Num30z3">
    <w:name w:val="WW8Num30z3"/>
    <w:qFormat/>
    <w:rPr>
      <w:rFonts w:ascii="Symbol" w:eastAsia="Symbol" w:hAnsi="Symbol" w:cs="Symbol"/>
    </w:rPr>
  </w:style>
  <w:style w:type="character" w:customStyle="1" w:styleId="WW8Num33z3">
    <w:name w:val="WW8Num33z3"/>
    <w:qFormat/>
    <w:rPr>
      <w:rFonts w:ascii="Symbol" w:eastAsia="Symbol" w:hAnsi="Symbol" w:cs="Symbol"/>
    </w:rPr>
  </w:style>
  <w:style w:type="character" w:customStyle="1" w:styleId="WW8Num37z2">
    <w:name w:val="WW8Num37z2"/>
    <w:qFormat/>
    <w:rPr>
      <w:rFonts w:ascii="Wingdings" w:eastAsia="Wingdings" w:hAnsi="Wingdings" w:cs="Wingdings"/>
    </w:rPr>
  </w:style>
  <w:style w:type="character" w:customStyle="1" w:styleId="WW8Num39z3">
    <w:name w:val="WW8Num39z3"/>
    <w:qFormat/>
    <w:rPr>
      <w:rFonts w:ascii="Symbol" w:eastAsia="Symbol" w:hAnsi="Symbol" w:cs="Symbol"/>
    </w:rPr>
  </w:style>
  <w:style w:type="character" w:customStyle="1" w:styleId="WW8Num41z3">
    <w:name w:val="WW8Num41z3"/>
    <w:qFormat/>
    <w:rPr>
      <w:rFonts w:ascii="Symbol" w:eastAsia="Symbol" w:hAnsi="Symbol" w:cs="Symbol"/>
    </w:rPr>
  </w:style>
  <w:style w:type="character" w:customStyle="1" w:styleId="WW8Num42z0">
    <w:name w:val="WW8Num42z0"/>
    <w:qFormat/>
    <w:rPr>
      <w:rFonts w:ascii="Symbol" w:eastAsia="Symbol" w:hAnsi="Symbol" w:cs="Symbol"/>
    </w:rPr>
  </w:style>
  <w:style w:type="character" w:customStyle="1" w:styleId="WW8Num42z4">
    <w:name w:val="WW8Num42z4"/>
    <w:qFormat/>
    <w:rPr>
      <w:rFonts w:ascii="Courier New" w:eastAsia="Courier New" w:hAnsi="Courier New" w:cs="Courier New"/>
    </w:rPr>
  </w:style>
  <w:style w:type="character" w:customStyle="1" w:styleId="WW8Num43z1">
    <w:name w:val="WW8Num43z1"/>
    <w:qFormat/>
    <w:rPr>
      <w:rFonts w:ascii="Courier New" w:eastAsia="Courier New" w:hAnsi="Courier New" w:cs="Courier New"/>
    </w:rPr>
  </w:style>
  <w:style w:type="character" w:customStyle="1" w:styleId="WW8Num43z2">
    <w:name w:val="WW8Num43z2"/>
    <w:qFormat/>
    <w:rPr>
      <w:rFonts w:ascii="Wingdings" w:eastAsia="Wingdings" w:hAnsi="Wingdings" w:cs="Wingdings"/>
    </w:rPr>
  </w:style>
  <w:style w:type="character" w:customStyle="1" w:styleId="WW8Num43z3">
    <w:name w:val="WW8Num43z3"/>
    <w:qFormat/>
    <w:rPr>
      <w:rFonts w:ascii="Symbol" w:eastAsia="Symbol" w:hAnsi="Symbol" w:cs="Symbol"/>
    </w:rPr>
  </w:style>
  <w:style w:type="character" w:customStyle="1" w:styleId="WW8Num50z5">
    <w:name w:val="WW8Num50z5"/>
    <w:qFormat/>
    <w:rPr>
      <w:rFonts w:ascii="Wingdings" w:eastAsia="Wingdings" w:hAnsi="Wingdings" w:cs="Wingdings"/>
    </w:rPr>
  </w:style>
  <w:style w:type="character" w:customStyle="1" w:styleId="WW8Num50z6">
    <w:name w:val="WW8Num50z6"/>
    <w:qFormat/>
    <w:rPr>
      <w:rFonts w:ascii="Symbol" w:eastAsia="Symbol" w:hAnsi="Symbol" w:cs="Symbol"/>
    </w:rPr>
  </w:style>
  <w:style w:type="character" w:customStyle="1" w:styleId="WW8Num112z0">
    <w:name w:val="WW8Num112z0"/>
    <w:qFormat/>
    <w:rPr>
      <w:rFonts w:ascii="Wingdings" w:eastAsia="Wingdings" w:hAnsi="Wingdings" w:cs="Wingdings"/>
    </w:rPr>
  </w:style>
  <w:style w:type="character" w:customStyle="1" w:styleId="WW8Num112z1">
    <w:name w:val="WW8Num112z1"/>
    <w:qFormat/>
    <w:rPr>
      <w:rFonts w:ascii="Courier New" w:eastAsia="Courier New" w:hAnsi="Courier New" w:cs="Courier New"/>
    </w:rPr>
  </w:style>
  <w:style w:type="character" w:customStyle="1" w:styleId="WW8Num112z3">
    <w:name w:val="WW8Num112z3"/>
    <w:qFormat/>
    <w:rPr>
      <w:rFonts w:ascii="Symbol" w:eastAsia="Symbol" w:hAnsi="Symbol" w:cs="Symbol"/>
    </w:rPr>
  </w:style>
  <w:style w:type="character" w:customStyle="1" w:styleId="WW8Num61z3">
    <w:name w:val="WW8Num61z3"/>
    <w:qFormat/>
    <w:rPr>
      <w:rFonts w:ascii="Symbol" w:eastAsia="Symbol" w:hAnsi="Symbol" w:cs="Symbol"/>
    </w:rPr>
  </w:style>
  <w:style w:type="character" w:customStyle="1" w:styleId="WW8Num88z2">
    <w:name w:val="WW8Num88z2"/>
    <w:qFormat/>
    <w:rPr>
      <w:rFonts w:ascii="Wingdings" w:eastAsia="Wingdings" w:hAnsi="Wingdings" w:cs="Wingdings"/>
    </w:rPr>
  </w:style>
  <w:style w:type="character" w:customStyle="1" w:styleId="WW8Num70z5">
    <w:name w:val="WW8Num70z5"/>
    <w:qFormat/>
    <w:rPr>
      <w:rFonts w:ascii="Wingdings" w:eastAsia="Wingdings" w:hAnsi="Wingdings" w:cs="Wingdings"/>
    </w:rPr>
  </w:style>
  <w:style w:type="character" w:customStyle="1" w:styleId="WW8Num70z6">
    <w:name w:val="WW8Num70z6"/>
    <w:qFormat/>
    <w:rPr>
      <w:rFonts w:ascii="Symbol" w:eastAsia="Symbol" w:hAnsi="Symbol" w:cs="Symbol"/>
    </w:rPr>
  </w:style>
  <w:style w:type="character" w:customStyle="1" w:styleId="WW8Num757z0">
    <w:name w:val="WW8Num757z0"/>
    <w:qFormat/>
    <w:rPr>
      <w:rFonts w:ascii="Symbol" w:eastAsia="Symbol" w:hAnsi="Symbol" w:cs="Symbol"/>
    </w:rPr>
  </w:style>
  <w:style w:type="character" w:customStyle="1" w:styleId="WW8Num757z1">
    <w:name w:val="WW8Num757z1"/>
    <w:qFormat/>
    <w:rPr>
      <w:rFonts w:ascii="Courier New" w:eastAsia="Courier New" w:hAnsi="Courier New" w:cs="Courier New"/>
    </w:rPr>
  </w:style>
  <w:style w:type="character" w:customStyle="1" w:styleId="WW8Num757z2">
    <w:name w:val="WW8Num757z2"/>
    <w:qFormat/>
    <w:rPr>
      <w:rFonts w:ascii="Wingdings" w:eastAsia="Wingdings" w:hAnsi="Wingdings" w:cs="Wingdings"/>
    </w:rPr>
  </w:style>
  <w:style w:type="character" w:customStyle="1" w:styleId="WW8Num273z0">
    <w:name w:val="WW8Num273z0"/>
    <w:qFormat/>
    <w:rPr>
      <w:rFonts w:ascii="Symbol" w:eastAsia="Symbol" w:hAnsi="Symbol" w:cs="Symbol"/>
    </w:rPr>
  </w:style>
  <w:style w:type="character" w:customStyle="1" w:styleId="WW8Num273z1">
    <w:name w:val="WW8Num273z1"/>
    <w:qFormat/>
    <w:rPr>
      <w:rFonts w:ascii="Courier New" w:eastAsia="Courier New" w:hAnsi="Courier New" w:cs="Courier New"/>
    </w:rPr>
  </w:style>
  <w:style w:type="character" w:customStyle="1" w:styleId="WW8Num273z2">
    <w:name w:val="WW8Num273z2"/>
    <w:qFormat/>
    <w:rPr>
      <w:rFonts w:ascii="Wingdings" w:eastAsia="Wingdings" w:hAnsi="Wingdings" w:cs="Wingdings"/>
    </w:rPr>
  </w:style>
  <w:style w:type="character" w:customStyle="1" w:styleId="WW8Num585z0">
    <w:name w:val="WW8Num585z0"/>
    <w:qFormat/>
    <w:rPr>
      <w:rFonts w:ascii="Symbol" w:eastAsia="Symbol" w:hAnsi="Symbol" w:cs="Symbol"/>
    </w:rPr>
  </w:style>
  <w:style w:type="character" w:customStyle="1" w:styleId="WW8Num585z1">
    <w:name w:val="WW8Num585z1"/>
    <w:qFormat/>
    <w:rPr>
      <w:rFonts w:ascii="Courier New" w:eastAsia="Courier New" w:hAnsi="Courier New" w:cs="Courier New"/>
    </w:rPr>
  </w:style>
  <w:style w:type="character" w:customStyle="1" w:styleId="WW8Num585z2">
    <w:name w:val="WW8Num585z2"/>
    <w:qFormat/>
    <w:rPr>
      <w:rFonts w:ascii="Wingdings" w:eastAsia="Wingdings" w:hAnsi="Wingdings" w:cs="Wingdings"/>
    </w:rPr>
  </w:style>
  <w:style w:type="character" w:customStyle="1" w:styleId="WW8Num59z0">
    <w:name w:val="WW8Num59z0"/>
    <w:qFormat/>
    <w:rPr>
      <w:rFonts w:ascii="Wingdings" w:eastAsia="Wingdings" w:hAnsi="Wingdings" w:cs="Wingdings"/>
    </w:rPr>
  </w:style>
  <w:style w:type="character" w:customStyle="1" w:styleId="WW8Num59z1">
    <w:name w:val="WW8Num59z1"/>
    <w:qFormat/>
    <w:rPr>
      <w:rFonts w:ascii="Courier New" w:eastAsia="Courier New" w:hAnsi="Courier New" w:cs="Courier New"/>
    </w:rPr>
  </w:style>
  <w:style w:type="character" w:customStyle="1" w:styleId="WW8Num59z3">
    <w:name w:val="WW8Num59z3"/>
    <w:qFormat/>
    <w:rPr>
      <w:rFonts w:ascii="Symbol" w:eastAsia="Symbol" w:hAnsi="Symbol" w:cs="Symbol"/>
    </w:rPr>
  </w:style>
  <w:style w:type="character" w:customStyle="1" w:styleId="WW8Num1z0">
    <w:name w:val="WW8Num1z0"/>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4z3">
    <w:name w:val="WW8Num4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7z5">
    <w:name w:val="WW8Num17z5"/>
    <w:qFormat/>
    <w:rPr>
      <w:rFonts w:ascii="Wingdings" w:eastAsia="Wingdings" w:hAnsi="Wingdings" w:cs="Wingdings"/>
    </w:rPr>
  </w:style>
  <w:style w:type="character" w:customStyle="1" w:styleId="WW8Num19z3">
    <w:name w:val="WW8Num19z3"/>
    <w:qFormat/>
    <w:rPr>
      <w:rFonts w:ascii="Symbol" w:eastAsia="Symbol" w:hAnsi="Symbol" w:cs="Symbol"/>
    </w:rPr>
  </w:style>
  <w:style w:type="character" w:customStyle="1" w:styleId="WW8Num26z0">
    <w:name w:val="WW8Num26z0"/>
    <w:qFormat/>
    <w:rPr>
      <w:rFonts w:ascii="Wingdings" w:eastAsia="Wingdings" w:hAnsi="Wingdings" w:cs="Wingdings"/>
    </w:rPr>
  </w:style>
  <w:style w:type="character" w:customStyle="1" w:styleId="WW8Num31z0">
    <w:name w:val="WW8Num31z0"/>
    <w:qFormat/>
    <w:rPr>
      <w:rFonts w:ascii="Wingdings" w:eastAsia="Wingdings" w:hAnsi="Wingdings" w:cs="Wingdings"/>
    </w:rPr>
  </w:style>
  <w:style w:type="character" w:customStyle="1" w:styleId="WW8Num35z0">
    <w:name w:val="WW8Num35z0"/>
    <w:qFormat/>
    <w:rPr>
      <w:rFonts w:ascii="Wingdings" w:eastAsia="Wingdings" w:hAnsi="Wingdings" w:cs="Wingdings"/>
    </w:rPr>
  </w:style>
  <w:style w:type="character" w:customStyle="1" w:styleId="WW8Num37z5">
    <w:name w:val="WW8Num37z5"/>
    <w:qFormat/>
    <w:rPr>
      <w:rFonts w:ascii="Wingdings" w:eastAsia="Wingdings" w:hAnsi="Wingdings" w:cs="Wingdings"/>
    </w:rPr>
  </w:style>
  <w:style w:type="character" w:customStyle="1" w:styleId="WW8Num40z0">
    <w:name w:val="WW8Num40z0"/>
    <w:qFormat/>
    <w:rPr>
      <w:rFonts w:ascii="Wingdings" w:eastAsia="Wingdings" w:hAnsi="Wingdings" w:cs="Wingdings"/>
    </w:rPr>
  </w:style>
  <w:style w:type="character" w:customStyle="1" w:styleId="WW8Num43z0">
    <w:name w:val="WW8Num43z0"/>
    <w:qFormat/>
    <w:rPr>
      <w:rFonts w:ascii="Wingdings" w:eastAsia="Wingdings" w:hAnsi="Wingdings" w:cs="Wingdings"/>
    </w:rPr>
  </w:style>
  <w:style w:type="character" w:customStyle="1" w:styleId="WW8Num44z2">
    <w:name w:val="WW8Num44z2"/>
    <w:qFormat/>
    <w:rPr>
      <w:rFonts w:ascii="Wingdings" w:eastAsia="Wingdings" w:hAnsi="Wingdings" w:cs="Wingdings"/>
    </w:rPr>
  </w:style>
  <w:style w:type="character" w:customStyle="1" w:styleId="WW8Num45z2">
    <w:name w:val="WW8Num45z2"/>
    <w:qFormat/>
    <w:rPr>
      <w:rFonts w:ascii="Wingdings" w:eastAsia="Wingdings" w:hAnsi="Wingdings" w:cs="Wingdings"/>
    </w:rPr>
  </w:style>
  <w:style w:type="character" w:customStyle="1" w:styleId="WW8Num46z0">
    <w:name w:val="WW8Num46z0"/>
    <w:qFormat/>
    <w:rPr>
      <w:rFonts w:ascii="Wingdings" w:eastAsia="Wingdings" w:hAnsi="Wingdings" w:cs="Wingdings"/>
    </w:rPr>
  </w:style>
  <w:style w:type="character" w:customStyle="1" w:styleId="WW8Num46z1">
    <w:name w:val="WW8Num46z1"/>
    <w:qFormat/>
    <w:rPr>
      <w:rFonts w:ascii="Courier New" w:eastAsia="Courier New" w:hAnsi="Courier New" w:cs="Courier New"/>
    </w:rPr>
  </w:style>
  <w:style w:type="character" w:customStyle="1" w:styleId="WW8Num46z3">
    <w:name w:val="WW8Num46z3"/>
    <w:qFormat/>
    <w:rPr>
      <w:rFonts w:ascii="Symbol" w:eastAsia="Symbol" w:hAnsi="Symbol" w:cs="Symbol"/>
    </w:rPr>
  </w:style>
  <w:style w:type="character" w:customStyle="1" w:styleId="WW8Num47z0">
    <w:name w:val="WW8Num47z0"/>
    <w:qFormat/>
    <w:rPr>
      <w:rFonts w:ascii="Wingdings" w:eastAsia="Wingdings" w:hAnsi="Wingdings" w:cs="Wingdings"/>
    </w:rPr>
  </w:style>
  <w:style w:type="character" w:customStyle="1" w:styleId="WW8Num49z1">
    <w:name w:val="WW8Num49z1"/>
    <w:qFormat/>
    <w:rPr>
      <w:rFonts w:ascii="Courier New" w:eastAsia="Courier New" w:hAnsi="Courier New" w:cs="Courier New"/>
    </w:rPr>
  </w:style>
  <w:style w:type="character" w:customStyle="1" w:styleId="WW8Num49z3">
    <w:name w:val="WW8Num49z3"/>
    <w:qFormat/>
    <w:rPr>
      <w:rFonts w:ascii="Symbol" w:eastAsia="Symbol" w:hAnsi="Symbol" w:cs="Symbol"/>
    </w:rPr>
  </w:style>
  <w:style w:type="character" w:customStyle="1" w:styleId="WW8Num50z0">
    <w:name w:val="WW8Num50z0"/>
    <w:qFormat/>
    <w:rPr>
      <w:rFonts w:ascii="Wingdings" w:eastAsia="Wingdings" w:hAnsi="Wingdings" w:cs="Wingdings"/>
    </w:rPr>
  </w:style>
  <w:style w:type="character" w:customStyle="1" w:styleId="WW8Num51z1">
    <w:name w:val="WW8Num51z1"/>
    <w:qFormat/>
    <w:rPr>
      <w:rFonts w:ascii="Courier New" w:eastAsia="Courier New" w:hAnsi="Courier New" w:cs="Courier New"/>
    </w:rPr>
  </w:style>
  <w:style w:type="character" w:customStyle="1" w:styleId="WW8Num51z2">
    <w:name w:val="WW8Num51z2"/>
    <w:qFormat/>
    <w:rPr>
      <w:rFonts w:ascii="Wingdings" w:eastAsia="Wingdings" w:hAnsi="Wingdings" w:cs="Wingdings"/>
    </w:rPr>
  </w:style>
  <w:style w:type="character" w:customStyle="1" w:styleId="WW8Num51z3">
    <w:name w:val="WW8Num51z3"/>
    <w:qFormat/>
    <w:rPr>
      <w:rFonts w:ascii="Symbol" w:eastAsia="Symbol" w:hAnsi="Symbol" w:cs="Symbol"/>
    </w:rPr>
  </w:style>
  <w:style w:type="character" w:customStyle="1" w:styleId="WW8Num52z0">
    <w:name w:val="WW8Num52z0"/>
    <w:qFormat/>
    <w:rPr>
      <w:rFonts w:ascii="Wingdings" w:eastAsia="Wingdings" w:hAnsi="Wingdings" w:cs="Wingdings"/>
    </w:rPr>
  </w:style>
  <w:style w:type="character" w:customStyle="1" w:styleId="WW8Num53z1">
    <w:name w:val="WW8Num53z1"/>
    <w:qFormat/>
    <w:rPr>
      <w:rFonts w:ascii="Courier New" w:eastAsia="Courier New" w:hAnsi="Courier New" w:cs="Courier New"/>
    </w:rPr>
  </w:style>
  <w:style w:type="character" w:customStyle="1" w:styleId="WW8Num53z5">
    <w:name w:val="WW8Num53z5"/>
    <w:qFormat/>
    <w:rPr>
      <w:rFonts w:ascii="Wingdings" w:eastAsia="Wingdings" w:hAnsi="Wingdings" w:cs="Wingdings"/>
    </w:rPr>
  </w:style>
  <w:style w:type="character" w:customStyle="1" w:styleId="WW8Num53z6">
    <w:name w:val="WW8Num53z6"/>
    <w:qFormat/>
    <w:rPr>
      <w:rFonts w:ascii="Symbol" w:eastAsia="Symbol" w:hAnsi="Symbol" w:cs="Symbol"/>
    </w:rPr>
  </w:style>
  <w:style w:type="character" w:customStyle="1" w:styleId="WW8Num54z3">
    <w:name w:val="WW8Num54z3"/>
    <w:qFormat/>
    <w:rPr>
      <w:rFonts w:ascii="Symbol" w:eastAsia="Symbol" w:hAnsi="Symbol" w:cs="Symbol"/>
    </w:rPr>
  </w:style>
  <w:style w:type="character" w:customStyle="1" w:styleId="WW8Num55z3">
    <w:name w:val="WW8Num55z3"/>
    <w:qFormat/>
    <w:rPr>
      <w:rFonts w:ascii="Symbol" w:eastAsia="Symbol" w:hAnsi="Symbol" w:cs="Symbol"/>
    </w:rPr>
  </w:style>
  <w:style w:type="character" w:customStyle="1" w:styleId="WW8Num57z0">
    <w:name w:val="WW8Num57z0"/>
    <w:qFormat/>
    <w:rPr>
      <w:rFonts w:ascii="Wingdings" w:eastAsia="Wingdings" w:hAnsi="Wingdings" w:cs="Wingdings"/>
    </w:rPr>
  </w:style>
  <w:style w:type="character" w:customStyle="1" w:styleId="WW8Num57z1">
    <w:name w:val="WW8Num57z1"/>
    <w:qFormat/>
    <w:rPr>
      <w:rFonts w:ascii="Courier New" w:eastAsia="Courier New" w:hAnsi="Courier New" w:cs="Courier New"/>
    </w:rPr>
  </w:style>
  <w:style w:type="character" w:customStyle="1" w:styleId="WW8Num57z3">
    <w:name w:val="WW8Num57z3"/>
    <w:qFormat/>
    <w:rPr>
      <w:rFonts w:ascii="Symbol" w:eastAsia="Symbol" w:hAnsi="Symbol" w:cs="Symbol"/>
    </w:rPr>
  </w:style>
  <w:style w:type="character" w:customStyle="1" w:styleId="WW8Num58z0">
    <w:name w:val="WW8Num58z0"/>
    <w:qFormat/>
    <w:rPr>
      <w:rFonts w:ascii="Wingdings" w:eastAsia="Wingdings" w:hAnsi="Wingdings" w:cs="Wingdings"/>
    </w:rPr>
  </w:style>
  <w:style w:type="character" w:customStyle="1" w:styleId="WW8Num58z1">
    <w:name w:val="WW8Num58z1"/>
    <w:qFormat/>
    <w:rPr>
      <w:rFonts w:ascii="Courier New" w:eastAsia="Courier New" w:hAnsi="Courier New" w:cs="Courier New"/>
    </w:rPr>
  </w:style>
  <w:style w:type="character" w:customStyle="1" w:styleId="WW8Num58z3">
    <w:name w:val="WW8Num58z3"/>
    <w:qFormat/>
    <w:rPr>
      <w:rFonts w:ascii="Symbol" w:eastAsia="Symbol" w:hAnsi="Symbol" w:cs="Symbol"/>
    </w:rPr>
  </w:style>
  <w:style w:type="character" w:customStyle="1" w:styleId="WW8Num60z2">
    <w:name w:val="WW8Num60z2"/>
    <w:qFormat/>
    <w:rPr>
      <w:rFonts w:ascii="Wingdings" w:eastAsia="Wingdings" w:hAnsi="Wingdings" w:cs="Wingdings"/>
    </w:rPr>
  </w:style>
  <w:style w:type="character" w:customStyle="1" w:styleId="WW8Num62z0">
    <w:name w:val="WW8Num62z0"/>
    <w:qFormat/>
    <w:rPr>
      <w:rFonts w:ascii="Wingdings" w:eastAsia="Wingdings" w:hAnsi="Wingdings" w:cs="Wingdings"/>
    </w:rPr>
  </w:style>
  <w:style w:type="character" w:customStyle="1" w:styleId="WW8Num62z1">
    <w:name w:val="WW8Num62z1"/>
    <w:qFormat/>
    <w:rPr>
      <w:rFonts w:ascii="Courier New" w:eastAsia="Courier New" w:hAnsi="Courier New" w:cs="Courier New"/>
    </w:rPr>
  </w:style>
  <w:style w:type="character" w:customStyle="1" w:styleId="WW8Num62z3">
    <w:name w:val="WW8Num62z3"/>
    <w:qFormat/>
    <w:rPr>
      <w:rFonts w:ascii="Symbol" w:eastAsia="Symbol" w:hAnsi="Symbol" w:cs="Symbol"/>
    </w:rPr>
  </w:style>
  <w:style w:type="character" w:customStyle="1" w:styleId="WW8Num63z0">
    <w:name w:val="WW8Num63z0"/>
    <w:qFormat/>
    <w:rPr>
      <w:rFonts w:ascii="Wingdings" w:eastAsia="Wingdings" w:hAnsi="Wingdings" w:cs="Wingdings"/>
    </w:rPr>
  </w:style>
  <w:style w:type="character" w:customStyle="1" w:styleId="WW8Num63z1">
    <w:name w:val="WW8Num63z1"/>
    <w:qFormat/>
    <w:rPr>
      <w:rFonts w:ascii="Courier New" w:eastAsia="Courier New" w:hAnsi="Courier New" w:cs="Courier New"/>
    </w:rPr>
  </w:style>
  <w:style w:type="character" w:customStyle="1" w:styleId="WW8Num63z6">
    <w:name w:val="WW8Num63z6"/>
    <w:qFormat/>
    <w:rPr>
      <w:rFonts w:ascii="Symbol" w:eastAsia="Symbol" w:hAnsi="Symbol" w:cs="Symbol"/>
    </w:rPr>
  </w:style>
  <w:style w:type="character" w:customStyle="1" w:styleId="WW8Num64z1">
    <w:name w:val="WW8Num64z1"/>
    <w:qFormat/>
    <w:rPr>
      <w:rFonts w:ascii="Courier New" w:eastAsia="Courier New" w:hAnsi="Courier New" w:cs="Courier New"/>
    </w:rPr>
  </w:style>
  <w:style w:type="character" w:customStyle="1" w:styleId="WW8Num64z2">
    <w:name w:val="WW8Num64z2"/>
    <w:qFormat/>
    <w:rPr>
      <w:rFonts w:ascii="Wingdings" w:eastAsia="Wingdings" w:hAnsi="Wingdings" w:cs="Wingdings"/>
    </w:rPr>
  </w:style>
  <w:style w:type="character" w:customStyle="1" w:styleId="WW8Num64z3">
    <w:name w:val="WW8Num64z3"/>
    <w:qFormat/>
    <w:rPr>
      <w:rFonts w:ascii="Symbol" w:eastAsia="Symbol" w:hAnsi="Symbol" w:cs="Symbol"/>
    </w:rPr>
  </w:style>
  <w:style w:type="character" w:customStyle="1" w:styleId="WW8Num65z0">
    <w:name w:val="WW8Num65z0"/>
    <w:qFormat/>
    <w:rPr>
      <w:rFonts w:ascii="Wingdings" w:eastAsia="Wingdings" w:hAnsi="Wingdings" w:cs="Wingdings"/>
    </w:rPr>
  </w:style>
  <w:style w:type="character" w:customStyle="1" w:styleId="WW8Num65z1">
    <w:name w:val="WW8Num65z1"/>
    <w:qFormat/>
    <w:rPr>
      <w:rFonts w:ascii="Courier New" w:eastAsia="Courier New" w:hAnsi="Courier New" w:cs="Courier New"/>
    </w:rPr>
  </w:style>
  <w:style w:type="character" w:customStyle="1" w:styleId="WW8Num65z3">
    <w:name w:val="WW8Num65z3"/>
    <w:qFormat/>
    <w:rPr>
      <w:rFonts w:ascii="Symbol" w:eastAsia="Symbol" w:hAnsi="Symbol" w:cs="Symbol"/>
    </w:rPr>
  </w:style>
  <w:style w:type="character" w:customStyle="1" w:styleId="WW8Num66z0">
    <w:name w:val="WW8Num66z0"/>
    <w:qFormat/>
    <w:rPr>
      <w:rFonts w:ascii="Wingdings" w:eastAsia="Wingdings" w:hAnsi="Wingdings" w:cs="Wingdings"/>
    </w:rPr>
  </w:style>
  <w:style w:type="character" w:customStyle="1" w:styleId="WW8Num66z1">
    <w:name w:val="WW8Num66z1"/>
    <w:qFormat/>
    <w:rPr>
      <w:rFonts w:ascii="Courier New" w:eastAsia="Courier New" w:hAnsi="Courier New" w:cs="Courier New"/>
    </w:rPr>
  </w:style>
  <w:style w:type="character" w:customStyle="1" w:styleId="WW8Num66z3">
    <w:name w:val="WW8Num66z3"/>
    <w:qFormat/>
    <w:rPr>
      <w:rFonts w:ascii="Symbol" w:eastAsia="Symbol" w:hAnsi="Symbol" w:cs="Symbol"/>
    </w:rPr>
  </w:style>
  <w:style w:type="character" w:customStyle="1" w:styleId="WW8Num68z2">
    <w:name w:val="WW8Num68z2"/>
    <w:qFormat/>
    <w:rPr>
      <w:rFonts w:ascii="Wingdings" w:eastAsia="Wingdings" w:hAnsi="Wingdings" w:cs="Wingdings"/>
    </w:rPr>
  </w:style>
  <w:style w:type="character" w:customStyle="1" w:styleId="WW8Num68z3">
    <w:name w:val="WW8Num68z3"/>
    <w:qFormat/>
    <w:rPr>
      <w:rFonts w:ascii="Symbol" w:eastAsia="Symbol" w:hAnsi="Symbol" w:cs="Symbol"/>
    </w:rPr>
  </w:style>
  <w:style w:type="character" w:customStyle="1" w:styleId="WW8Num68z4">
    <w:name w:val="WW8Num68z4"/>
    <w:qFormat/>
    <w:rPr>
      <w:rFonts w:ascii="Courier New" w:eastAsia="Courier New" w:hAnsi="Courier New" w:cs="Courier New"/>
    </w:rPr>
  </w:style>
  <w:style w:type="character" w:customStyle="1" w:styleId="WW8Num69z0">
    <w:name w:val="WW8Num69z0"/>
    <w:qFormat/>
    <w:rPr>
      <w:rFonts w:ascii="Wingdings" w:eastAsia="Wingdings" w:hAnsi="Wingdings" w:cs="Wingdings"/>
    </w:rPr>
  </w:style>
  <w:style w:type="character" w:customStyle="1" w:styleId="WW8Num69z1">
    <w:name w:val="WW8Num69z1"/>
    <w:qFormat/>
    <w:rPr>
      <w:rFonts w:ascii="Courier New" w:eastAsia="Courier New" w:hAnsi="Courier New" w:cs="Courier New"/>
    </w:rPr>
  </w:style>
  <w:style w:type="character" w:customStyle="1" w:styleId="WW8Num69z3">
    <w:name w:val="WW8Num69z3"/>
    <w:qFormat/>
    <w:rPr>
      <w:rFonts w:ascii="Symbol" w:eastAsia="Symbol" w:hAnsi="Symbol" w:cs="Symbol"/>
    </w:rPr>
  </w:style>
  <w:style w:type="character" w:customStyle="1" w:styleId="WW8Num70z3">
    <w:name w:val="WW8Num70z3"/>
    <w:qFormat/>
    <w:rPr>
      <w:rFonts w:ascii="Symbol" w:eastAsia="Symbol" w:hAnsi="Symbol" w:cs="Symbol"/>
    </w:rPr>
  </w:style>
  <w:style w:type="character" w:customStyle="1" w:styleId="WW8Num72z0">
    <w:name w:val="WW8Num72z0"/>
    <w:qFormat/>
    <w:rPr>
      <w:rFonts w:ascii="Wingdings" w:eastAsia="Wingdings" w:hAnsi="Wingdings" w:cs="Wingdings"/>
    </w:rPr>
  </w:style>
  <w:style w:type="character" w:customStyle="1" w:styleId="WW8Num72z1">
    <w:name w:val="WW8Num72z1"/>
    <w:qFormat/>
    <w:rPr>
      <w:rFonts w:ascii="Courier New" w:eastAsia="Courier New" w:hAnsi="Courier New" w:cs="Courier New"/>
    </w:rPr>
  </w:style>
  <w:style w:type="character" w:customStyle="1" w:styleId="WW8Num72z3">
    <w:name w:val="WW8Num72z3"/>
    <w:qFormat/>
    <w:rPr>
      <w:rFonts w:ascii="Symbol" w:eastAsia="Symbol" w:hAnsi="Symbol" w:cs="Symbol"/>
    </w:rPr>
  </w:style>
  <w:style w:type="character" w:customStyle="1" w:styleId="WW8Num73z1">
    <w:name w:val="WW8Num73z1"/>
    <w:qFormat/>
    <w:rPr>
      <w:rFonts w:ascii="Courier New" w:eastAsia="Courier New" w:hAnsi="Courier New" w:cs="Courier New"/>
    </w:rPr>
  </w:style>
  <w:style w:type="character" w:customStyle="1" w:styleId="WW8Num73z2">
    <w:name w:val="WW8Num73z2"/>
    <w:qFormat/>
    <w:rPr>
      <w:rFonts w:ascii="Wingdings" w:eastAsia="Wingdings" w:hAnsi="Wingdings" w:cs="Wingdings"/>
    </w:rPr>
  </w:style>
  <w:style w:type="character" w:customStyle="1" w:styleId="WW8Num73z3">
    <w:name w:val="WW8Num73z3"/>
    <w:qFormat/>
    <w:rPr>
      <w:rFonts w:ascii="Symbol" w:eastAsia="Symbol" w:hAnsi="Symbol" w:cs="Symbol"/>
    </w:rPr>
  </w:style>
  <w:style w:type="character" w:customStyle="1" w:styleId="WW8Num74z0">
    <w:name w:val="WW8Num74z0"/>
    <w:qFormat/>
    <w:rPr>
      <w:rFonts w:ascii="Courier New" w:eastAsia="Courier New" w:hAnsi="Courier New" w:cs="Courier New"/>
    </w:rPr>
  </w:style>
  <w:style w:type="character" w:customStyle="1" w:styleId="WW8Num74z5">
    <w:name w:val="WW8Num74z5"/>
    <w:qFormat/>
    <w:rPr>
      <w:rFonts w:ascii="Wingdings" w:eastAsia="Wingdings" w:hAnsi="Wingdings" w:cs="Wingdings"/>
    </w:rPr>
  </w:style>
  <w:style w:type="character" w:customStyle="1" w:styleId="WW8Num74z6">
    <w:name w:val="WW8Num74z6"/>
    <w:qFormat/>
    <w:rPr>
      <w:rFonts w:ascii="Symbol" w:eastAsia="Symbol" w:hAnsi="Symbol" w:cs="Symbol"/>
    </w:rPr>
  </w:style>
  <w:style w:type="character" w:customStyle="1" w:styleId="WW8Num75z1">
    <w:name w:val="WW8Num75z1"/>
    <w:qFormat/>
    <w:rPr>
      <w:rFonts w:ascii="Courier New" w:eastAsia="Courier New" w:hAnsi="Courier New" w:cs="Courier New"/>
    </w:rPr>
  </w:style>
  <w:style w:type="character" w:customStyle="1" w:styleId="WW8Num75z3">
    <w:name w:val="WW8Num75z3"/>
    <w:qFormat/>
    <w:rPr>
      <w:rFonts w:ascii="Symbol" w:eastAsia="Symbol" w:hAnsi="Symbol" w:cs="Symbol"/>
    </w:rPr>
  </w:style>
  <w:style w:type="character" w:customStyle="1" w:styleId="WW8Num76z0">
    <w:name w:val="WW8Num76z0"/>
    <w:qFormat/>
    <w:rPr>
      <w:rFonts w:ascii="Wingdings" w:eastAsia="Wingdings" w:hAnsi="Wingdings" w:cs="Wingdings"/>
    </w:rPr>
  </w:style>
  <w:style w:type="character" w:customStyle="1" w:styleId="WW8Num76z2">
    <w:name w:val="WW8Num76z2"/>
    <w:qFormat/>
    <w:rPr>
      <w:rFonts w:ascii="Symbol" w:eastAsia="Symbol" w:hAnsi="Symbol" w:cs="Symbol"/>
    </w:rPr>
  </w:style>
  <w:style w:type="character" w:customStyle="1" w:styleId="WW8Num77z0">
    <w:name w:val="WW8Num77z0"/>
    <w:qFormat/>
    <w:rPr>
      <w:rFonts w:ascii="Wingdings" w:eastAsia="Wingdings" w:hAnsi="Wingdings" w:cs="Wingdings"/>
    </w:rPr>
  </w:style>
  <w:style w:type="character" w:customStyle="1" w:styleId="WW8Num77z1">
    <w:name w:val="WW8Num77z1"/>
    <w:qFormat/>
    <w:rPr>
      <w:rFonts w:ascii="Courier New" w:eastAsia="Courier New" w:hAnsi="Courier New" w:cs="Courier New"/>
    </w:rPr>
  </w:style>
  <w:style w:type="character" w:customStyle="1" w:styleId="WW8Num77z3">
    <w:name w:val="WW8Num77z3"/>
    <w:qFormat/>
    <w:rPr>
      <w:rFonts w:ascii="Symbol" w:eastAsia="Symbol" w:hAnsi="Symbol" w:cs="Symbol"/>
    </w:rPr>
  </w:style>
  <w:style w:type="character" w:customStyle="1" w:styleId="WW8Num78z0">
    <w:name w:val="WW8Num78z0"/>
    <w:qFormat/>
    <w:rPr>
      <w:rFonts w:ascii="Wingdings" w:eastAsia="Wingdings" w:hAnsi="Wingdings" w:cs="Wingdings"/>
    </w:rPr>
  </w:style>
  <w:style w:type="character" w:customStyle="1" w:styleId="WW8Num78z1">
    <w:name w:val="WW8Num78z1"/>
    <w:qFormat/>
    <w:rPr>
      <w:rFonts w:ascii="Courier New" w:eastAsia="Courier New" w:hAnsi="Courier New" w:cs="Courier New"/>
    </w:rPr>
  </w:style>
  <w:style w:type="character" w:customStyle="1" w:styleId="WW8Num78z3">
    <w:name w:val="WW8Num78z3"/>
    <w:qFormat/>
    <w:rPr>
      <w:rFonts w:ascii="Symbol" w:eastAsia="Symbol" w:hAnsi="Symbol" w:cs="Symbol"/>
    </w:rPr>
  </w:style>
  <w:style w:type="character" w:customStyle="1" w:styleId="WW8Num81z0">
    <w:name w:val="WW8Num81z0"/>
    <w:qFormat/>
    <w:rPr>
      <w:rFonts w:ascii="Wingdings" w:eastAsia="Wingdings" w:hAnsi="Wingdings" w:cs="Wingdings"/>
    </w:rPr>
  </w:style>
  <w:style w:type="character" w:customStyle="1" w:styleId="WW8Num81z1">
    <w:name w:val="WW8Num81z1"/>
    <w:qFormat/>
    <w:rPr>
      <w:rFonts w:ascii="Courier New" w:eastAsia="Courier New" w:hAnsi="Courier New" w:cs="Courier New"/>
    </w:rPr>
  </w:style>
  <w:style w:type="character" w:customStyle="1" w:styleId="WW8Num81z3">
    <w:name w:val="WW8Num81z3"/>
    <w:qFormat/>
    <w:rPr>
      <w:rFonts w:ascii="Symbol" w:eastAsia="Symbol" w:hAnsi="Symbol" w:cs="Symbol"/>
    </w:rPr>
  </w:style>
  <w:style w:type="character" w:customStyle="1" w:styleId="WW8Num83z2">
    <w:name w:val="WW8Num83z2"/>
    <w:qFormat/>
    <w:rPr>
      <w:rFonts w:ascii="Wingdings" w:eastAsia="Wingdings" w:hAnsi="Wingdings" w:cs="Wingdings"/>
    </w:rPr>
  </w:style>
  <w:style w:type="character" w:customStyle="1" w:styleId="WW8Num86z1">
    <w:name w:val="WW8Num86z1"/>
    <w:qFormat/>
    <w:rPr>
      <w:rFonts w:ascii="Courier New" w:eastAsia="Courier New" w:hAnsi="Courier New" w:cs="Courier New"/>
    </w:rPr>
  </w:style>
  <w:style w:type="character" w:customStyle="1" w:styleId="WW8Num86z3">
    <w:name w:val="WW8Num86z3"/>
    <w:qFormat/>
    <w:rPr>
      <w:rFonts w:ascii="Symbol" w:eastAsia="Symbol" w:hAnsi="Symbol" w:cs="Symbol"/>
    </w:rPr>
  </w:style>
  <w:style w:type="character" w:customStyle="1" w:styleId="WW8Num86z5">
    <w:name w:val="WW8Num86z5"/>
    <w:qFormat/>
    <w:rPr>
      <w:rFonts w:ascii="Wingdings" w:eastAsia="Wingdings" w:hAnsi="Wingdings" w:cs="Wingdings"/>
    </w:rPr>
  </w:style>
  <w:style w:type="character" w:customStyle="1" w:styleId="WW8Num87z2">
    <w:name w:val="WW8Num87z2"/>
    <w:qFormat/>
    <w:rPr>
      <w:rFonts w:ascii="Wingdings" w:eastAsia="Wingdings" w:hAnsi="Wingdings" w:cs="Wingdings"/>
    </w:rPr>
  </w:style>
  <w:style w:type="character" w:customStyle="1" w:styleId="WW8Num89z1">
    <w:name w:val="WW8Num89z1"/>
    <w:qFormat/>
    <w:rPr>
      <w:rFonts w:ascii="Courier New" w:eastAsia="Courier New" w:hAnsi="Courier New" w:cs="Courier New"/>
    </w:rPr>
  </w:style>
  <w:style w:type="character" w:customStyle="1" w:styleId="WW8Num89z2">
    <w:name w:val="WW8Num89z2"/>
    <w:qFormat/>
    <w:rPr>
      <w:rFonts w:ascii="Wingdings" w:eastAsia="Wingdings" w:hAnsi="Wingdings" w:cs="Wingdings"/>
    </w:rPr>
  </w:style>
  <w:style w:type="character" w:customStyle="1" w:styleId="WW8Num91z0">
    <w:name w:val="WW8Num91z0"/>
    <w:qFormat/>
    <w:rPr>
      <w:rFonts w:ascii="Wingdings" w:eastAsia="Wingdings" w:hAnsi="Wingdings" w:cs="Wingdings"/>
    </w:rPr>
  </w:style>
  <w:style w:type="character" w:customStyle="1" w:styleId="WW8Num91z1">
    <w:name w:val="WW8Num91z1"/>
    <w:qFormat/>
    <w:rPr>
      <w:rFonts w:ascii="Courier New" w:eastAsia="Courier New" w:hAnsi="Courier New" w:cs="Courier New"/>
    </w:rPr>
  </w:style>
  <w:style w:type="character" w:customStyle="1" w:styleId="WW8Num91z3">
    <w:name w:val="WW8Num91z3"/>
    <w:qFormat/>
    <w:rPr>
      <w:rFonts w:ascii="Symbol" w:eastAsia="Symbol" w:hAnsi="Symbol" w:cs="Symbol"/>
    </w:rPr>
  </w:style>
  <w:style w:type="character" w:customStyle="1" w:styleId="WW8Num92z1">
    <w:name w:val="WW8Num92z1"/>
    <w:qFormat/>
    <w:rPr>
      <w:rFonts w:ascii="Courier New" w:eastAsia="Courier New" w:hAnsi="Courier New" w:cs="Courier New"/>
    </w:rPr>
  </w:style>
  <w:style w:type="character" w:customStyle="1" w:styleId="WW8Num92z2">
    <w:name w:val="WW8Num92z2"/>
    <w:qFormat/>
    <w:rPr>
      <w:rFonts w:ascii="Wingdings" w:eastAsia="Wingdings" w:hAnsi="Wingdings" w:cs="Wingdings"/>
    </w:rPr>
  </w:style>
  <w:style w:type="character" w:customStyle="1" w:styleId="WW8Num92z3">
    <w:name w:val="WW8Num92z3"/>
    <w:qFormat/>
    <w:rPr>
      <w:rFonts w:ascii="Symbol" w:eastAsia="Symbol" w:hAnsi="Symbol" w:cs="Symbol"/>
    </w:rPr>
  </w:style>
  <w:style w:type="character" w:customStyle="1" w:styleId="WW8Num94z0">
    <w:name w:val="WW8Num94z0"/>
    <w:qFormat/>
    <w:rPr>
      <w:rFonts w:ascii="Wingdings" w:eastAsia="Wingdings" w:hAnsi="Wingdings" w:cs="Wingdings"/>
    </w:rPr>
  </w:style>
  <w:style w:type="character" w:customStyle="1" w:styleId="WW8Num94z1">
    <w:name w:val="WW8Num94z1"/>
    <w:qFormat/>
    <w:rPr>
      <w:rFonts w:ascii="Courier New" w:eastAsia="Courier New" w:hAnsi="Courier New" w:cs="Courier New"/>
    </w:rPr>
  </w:style>
  <w:style w:type="character" w:customStyle="1" w:styleId="WW8Num94z3">
    <w:name w:val="WW8Num94z3"/>
    <w:qFormat/>
    <w:rPr>
      <w:rFonts w:ascii="Symbol" w:eastAsia="Symbol" w:hAnsi="Symbol" w:cs="Symbol"/>
    </w:rPr>
  </w:style>
  <w:style w:type="character" w:customStyle="1" w:styleId="WW8Num95z1">
    <w:name w:val="WW8Num95z1"/>
    <w:qFormat/>
    <w:rPr>
      <w:rFonts w:ascii="Courier New" w:eastAsia="Courier New" w:hAnsi="Courier New" w:cs="Courier New"/>
    </w:rPr>
  </w:style>
  <w:style w:type="character" w:customStyle="1" w:styleId="WW8Num95z2">
    <w:name w:val="WW8Num95z2"/>
    <w:qFormat/>
    <w:rPr>
      <w:rFonts w:ascii="Wingdings" w:eastAsia="Wingdings" w:hAnsi="Wingdings" w:cs="Wingdings"/>
    </w:rPr>
  </w:style>
  <w:style w:type="character" w:customStyle="1" w:styleId="WW8Num95z3">
    <w:name w:val="WW8Num95z3"/>
    <w:qFormat/>
    <w:rPr>
      <w:rFonts w:ascii="Symbol" w:eastAsia="Symbol" w:hAnsi="Symbol" w:cs="Symbol"/>
    </w:rPr>
  </w:style>
  <w:style w:type="character" w:customStyle="1" w:styleId="WW8Num96z0">
    <w:name w:val="WW8Num96z0"/>
    <w:qFormat/>
    <w:rPr>
      <w:rFonts w:ascii="Courier New" w:eastAsia="Courier New" w:hAnsi="Courier New" w:cs="Courier New"/>
    </w:rPr>
  </w:style>
  <w:style w:type="character" w:customStyle="1" w:styleId="WW8Num96z2">
    <w:name w:val="WW8Num96z2"/>
    <w:qFormat/>
    <w:rPr>
      <w:rFonts w:ascii="Wingdings" w:eastAsia="Wingdings" w:hAnsi="Wingdings" w:cs="Wingdings"/>
    </w:rPr>
  </w:style>
  <w:style w:type="character" w:customStyle="1" w:styleId="WW8Num96z3">
    <w:name w:val="WW8Num96z3"/>
    <w:qFormat/>
    <w:rPr>
      <w:rFonts w:ascii="Symbol" w:eastAsia="Symbol" w:hAnsi="Symbol" w:cs="Symbol"/>
    </w:rPr>
  </w:style>
  <w:style w:type="character" w:customStyle="1" w:styleId="WW8Num97z3">
    <w:name w:val="WW8Num97z3"/>
    <w:qFormat/>
    <w:rPr>
      <w:rFonts w:ascii="Symbol" w:eastAsia="Symbol" w:hAnsi="Symbol" w:cs="Symbol"/>
    </w:rPr>
  </w:style>
  <w:style w:type="character" w:customStyle="1" w:styleId="WW8Num97z4">
    <w:name w:val="WW8Num97z4"/>
    <w:qFormat/>
    <w:rPr>
      <w:rFonts w:ascii="Courier New" w:eastAsia="Courier New" w:hAnsi="Courier New" w:cs="Courier New"/>
    </w:rPr>
  </w:style>
  <w:style w:type="character" w:customStyle="1" w:styleId="WW8Num98z2">
    <w:name w:val="WW8Num98z2"/>
    <w:qFormat/>
    <w:rPr>
      <w:rFonts w:ascii="Wingdings" w:eastAsia="Wingdings" w:hAnsi="Wingdings" w:cs="Wingdings"/>
    </w:rPr>
  </w:style>
  <w:style w:type="character" w:customStyle="1" w:styleId="WW8Num99z1">
    <w:name w:val="WW8Num99z1"/>
    <w:qFormat/>
    <w:rPr>
      <w:rFonts w:ascii="Courier New" w:eastAsia="Courier New" w:hAnsi="Courier New" w:cs="Courier New"/>
    </w:rPr>
  </w:style>
  <w:style w:type="character" w:customStyle="1" w:styleId="WW8Num99z3">
    <w:name w:val="WW8Num99z3"/>
    <w:qFormat/>
    <w:rPr>
      <w:rFonts w:ascii="Symbol" w:eastAsia="Symbol" w:hAnsi="Symbol" w:cs="Symbol"/>
    </w:rPr>
  </w:style>
  <w:style w:type="character" w:customStyle="1" w:styleId="WW8Num100z1">
    <w:name w:val="WW8Num100z1"/>
    <w:qFormat/>
    <w:rPr>
      <w:rFonts w:ascii="Courier New" w:eastAsia="Courier New" w:hAnsi="Courier New" w:cs="Courier New"/>
    </w:rPr>
  </w:style>
  <w:style w:type="character" w:customStyle="1" w:styleId="WW8Num100z2">
    <w:name w:val="WW8Num100z2"/>
    <w:qFormat/>
    <w:rPr>
      <w:rFonts w:ascii="Wingdings" w:eastAsia="Wingdings" w:hAnsi="Wingdings" w:cs="Wingdings"/>
    </w:rPr>
  </w:style>
  <w:style w:type="character" w:customStyle="1" w:styleId="WW8Num100z3">
    <w:name w:val="WW8Num100z3"/>
    <w:qFormat/>
    <w:rPr>
      <w:rFonts w:ascii="Symbol" w:eastAsia="Symbol" w:hAnsi="Symbol" w:cs="Symbol"/>
    </w:rPr>
  </w:style>
  <w:style w:type="character" w:customStyle="1" w:styleId="WW8Num101z1">
    <w:name w:val="WW8Num101z1"/>
    <w:qFormat/>
    <w:rPr>
      <w:rFonts w:ascii="Courier New" w:eastAsia="Courier New" w:hAnsi="Courier New" w:cs="Courier New"/>
    </w:rPr>
  </w:style>
  <w:style w:type="character" w:customStyle="1" w:styleId="WW8Num101z2">
    <w:name w:val="WW8Num101z2"/>
    <w:qFormat/>
    <w:rPr>
      <w:rFonts w:ascii="Wingdings" w:eastAsia="Wingdings" w:hAnsi="Wingdings" w:cs="Wingdings"/>
    </w:rPr>
  </w:style>
  <w:style w:type="character" w:customStyle="1" w:styleId="WW8Num101z3">
    <w:name w:val="WW8Num101z3"/>
    <w:qFormat/>
    <w:rPr>
      <w:rFonts w:ascii="Symbol" w:eastAsia="Symbol" w:hAnsi="Symbol" w:cs="Symbol"/>
    </w:rPr>
  </w:style>
  <w:style w:type="character" w:customStyle="1" w:styleId="WW8Num102z1">
    <w:name w:val="WW8Num102z1"/>
    <w:qFormat/>
    <w:rPr>
      <w:rFonts w:ascii="Courier New" w:eastAsia="Courier New" w:hAnsi="Courier New" w:cs="Courier New"/>
    </w:rPr>
  </w:style>
  <w:style w:type="character" w:customStyle="1" w:styleId="WW8Num102z2">
    <w:name w:val="WW8Num102z2"/>
    <w:qFormat/>
    <w:rPr>
      <w:rFonts w:ascii="Wingdings" w:eastAsia="Wingdings" w:hAnsi="Wingdings" w:cs="Wingdings"/>
    </w:rPr>
  </w:style>
  <w:style w:type="character" w:customStyle="1" w:styleId="WW8Num102z3">
    <w:name w:val="WW8Num102z3"/>
    <w:qFormat/>
    <w:rPr>
      <w:rFonts w:ascii="Symbol" w:eastAsia="Symbol" w:hAnsi="Symbol" w:cs="Symbol"/>
    </w:rPr>
  </w:style>
  <w:style w:type="character" w:customStyle="1" w:styleId="WW8Num105z1">
    <w:name w:val="WW8Num105z1"/>
    <w:qFormat/>
    <w:rPr>
      <w:rFonts w:ascii="Courier New" w:eastAsia="Courier New" w:hAnsi="Courier New" w:cs="Courier New"/>
    </w:rPr>
  </w:style>
  <w:style w:type="character" w:customStyle="1" w:styleId="WW8Num105z2">
    <w:name w:val="WW8Num105z2"/>
    <w:qFormat/>
    <w:rPr>
      <w:rFonts w:ascii="Wingdings" w:eastAsia="Wingdings" w:hAnsi="Wingdings" w:cs="Wingdings"/>
    </w:rPr>
  </w:style>
  <w:style w:type="character" w:customStyle="1" w:styleId="WW8Num105z3">
    <w:name w:val="WW8Num105z3"/>
    <w:qFormat/>
    <w:rPr>
      <w:rFonts w:ascii="Symbol" w:eastAsia="Symbol" w:hAnsi="Symbol" w:cs="Symbol"/>
    </w:rPr>
  </w:style>
  <w:style w:type="character" w:customStyle="1" w:styleId="WW8Num107z1">
    <w:name w:val="WW8Num107z1"/>
    <w:qFormat/>
    <w:rPr>
      <w:rFonts w:ascii="Courier New" w:eastAsia="Courier New" w:hAnsi="Courier New" w:cs="Courier New"/>
    </w:rPr>
  </w:style>
  <w:style w:type="character" w:customStyle="1" w:styleId="WW8Num107z2">
    <w:name w:val="WW8Num107z2"/>
    <w:qFormat/>
    <w:rPr>
      <w:rFonts w:ascii="Wingdings" w:eastAsia="Wingdings" w:hAnsi="Wingdings" w:cs="Wingdings"/>
    </w:rPr>
  </w:style>
  <w:style w:type="character" w:customStyle="1" w:styleId="WW8Num107z3">
    <w:name w:val="WW8Num107z3"/>
    <w:qFormat/>
    <w:rPr>
      <w:rFonts w:ascii="Symbol" w:eastAsia="Symbol" w:hAnsi="Symbol" w:cs="Symbol"/>
    </w:rPr>
  </w:style>
  <w:style w:type="character" w:customStyle="1" w:styleId="WW8Num110z1">
    <w:name w:val="WW8Num110z1"/>
    <w:qFormat/>
    <w:rPr>
      <w:rFonts w:ascii="Courier New" w:eastAsia="Courier New" w:hAnsi="Courier New" w:cs="Courier New"/>
    </w:rPr>
  </w:style>
  <w:style w:type="character" w:customStyle="1" w:styleId="WW8Num110z2">
    <w:name w:val="WW8Num110z2"/>
    <w:qFormat/>
    <w:rPr>
      <w:rFonts w:ascii="Wingdings" w:eastAsia="Wingdings" w:hAnsi="Wingdings" w:cs="Wingdings"/>
    </w:rPr>
  </w:style>
  <w:style w:type="character" w:customStyle="1" w:styleId="WW8Num110z3">
    <w:name w:val="WW8Num110z3"/>
    <w:qFormat/>
    <w:rPr>
      <w:rFonts w:ascii="Symbol" w:eastAsia="Symbol" w:hAnsi="Symbol" w:cs="Symbol"/>
    </w:rPr>
  </w:style>
  <w:style w:type="character" w:customStyle="1" w:styleId="WW8Num111z0">
    <w:name w:val="WW8Num111z0"/>
    <w:qFormat/>
    <w:rPr>
      <w:rFonts w:ascii="Wingdings" w:eastAsia="Wingdings" w:hAnsi="Wingdings" w:cs="Wingdings"/>
    </w:rPr>
  </w:style>
  <w:style w:type="character" w:customStyle="1" w:styleId="WW8Num111z1">
    <w:name w:val="WW8Num111z1"/>
    <w:qFormat/>
    <w:rPr>
      <w:rFonts w:ascii="Courier New" w:eastAsia="Courier New" w:hAnsi="Courier New" w:cs="Courier New"/>
    </w:rPr>
  </w:style>
  <w:style w:type="character" w:customStyle="1" w:styleId="WW8Num111z3">
    <w:name w:val="WW8Num111z3"/>
    <w:qFormat/>
    <w:rPr>
      <w:rFonts w:ascii="Symbol" w:eastAsia="Symbol" w:hAnsi="Symbol" w:cs="Symbol"/>
    </w:rPr>
  </w:style>
  <w:style w:type="character" w:customStyle="1" w:styleId="WW8Num114z0">
    <w:name w:val="WW8Num114z0"/>
    <w:qFormat/>
    <w:rPr>
      <w:rFonts w:ascii="Wingdings" w:eastAsia="Wingdings" w:hAnsi="Wingdings" w:cs="Wingdings"/>
    </w:rPr>
  </w:style>
  <w:style w:type="character" w:customStyle="1" w:styleId="WW8Num114z1">
    <w:name w:val="WW8Num114z1"/>
    <w:qFormat/>
    <w:rPr>
      <w:rFonts w:ascii="Courier New" w:eastAsia="Courier New" w:hAnsi="Courier New" w:cs="Courier New"/>
    </w:rPr>
  </w:style>
  <w:style w:type="character" w:customStyle="1" w:styleId="WW8Num114z3">
    <w:name w:val="WW8Num114z3"/>
    <w:qFormat/>
    <w:rPr>
      <w:rFonts w:ascii="Symbol" w:eastAsia="Symbol" w:hAnsi="Symbol" w:cs="Symbol"/>
    </w:rPr>
  </w:style>
  <w:style w:type="character" w:customStyle="1" w:styleId="WW8Num115z1">
    <w:name w:val="WW8Num115z1"/>
    <w:qFormat/>
    <w:rPr>
      <w:rFonts w:ascii="Courier New" w:eastAsia="Courier New" w:hAnsi="Courier New" w:cs="Courier New"/>
    </w:rPr>
  </w:style>
  <w:style w:type="character" w:customStyle="1" w:styleId="WW8Num115z2">
    <w:name w:val="WW8Num115z2"/>
    <w:qFormat/>
    <w:rPr>
      <w:rFonts w:ascii="Wingdings" w:eastAsia="Wingdings" w:hAnsi="Wingdings" w:cs="Wingdings"/>
    </w:rPr>
  </w:style>
  <w:style w:type="character" w:customStyle="1" w:styleId="WW8Num115z3">
    <w:name w:val="WW8Num115z3"/>
    <w:qFormat/>
    <w:rPr>
      <w:rFonts w:ascii="Symbol" w:eastAsia="Symbol" w:hAnsi="Symbol" w:cs="Symbol"/>
    </w:rPr>
  </w:style>
  <w:style w:type="character" w:customStyle="1" w:styleId="WW8Num116z2">
    <w:name w:val="WW8Num116z2"/>
    <w:qFormat/>
    <w:rPr>
      <w:rFonts w:ascii="Wingdings" w:eastAsia="Wingdings" w:hAnsi="Wingdings" w:cs="Wingdings"/>
    </w:rPr>
  </w:style>
  <w:style w:type="character" w:customStyle="1" w:styleId="WW8Num117z1">
    <w:name w:val="WW8Num117z1"/>
    <w:qFormat/>
    <w:rPr>
      <w:rFonts w:ascii="Courier New" w:eastAsia="Courier New" w:hAnsi="Courier New" w:cs="Courier New"/>
    </w:rPr>
  </w:style>
  <w:style w:type="character" w:customStyle="1" w:styleId="WW8Num117z2">
    <w:name w:val="WW8Num117z2"/>
    <w:qFormat/>
    <w:rPr>
      <w:rFonts w:ascii="Wingdings" w:eastAsia="Wingdings" w:hAnsi="Wingdings" w:cs="Wingdings"/>
    </w:rPr>
  </w:style>
  <w:style w:type="character" w:customStyle="1" w:styleId="WW8Num117z3">
    <w:name w:val="WW8Num117z3"/>
    <w:qFormat/>
    <w:rPr>
      <w:rFonts w:ascii="Symbol" w:eastAsia="Symbol" w:hAnsi="Symbol" w:cs="Symbol"/>
    </w:rPr>
  </w:style>
  <w:style w:type="character" w:customStyle="1" w:styleId="WW8Num118z3">
    <w:name w:val="WW8Num118z3"/>
    <w:qFormat/>
    <w:rPr>
      <w:rFonts w:ascii="Symbol" w:eastAsia="Symbol" w:hAnsi="Symbol" w:cs="Symbol"/>
    </w:rPr>
  </w:style>
  <w:style w:type="character" w:customStyle="1" w:styleId="WW8Num121z0">
    <w:name w:val="WW8Num121z0"/>
    <w:qFormat/>
    <w:rPr>
      <w:rFonts w:ascii="Wingdings" w:eastAsia="Wingdings" w:hAnsi="Wingdings" w:cs="Wingdings"/>
    </w:rPr>
  </w:style>
  <w:style w:type="character" w:customStyle="1" w:styleId="WW8Num121z1">
    <w:name w:val="WW8Num121z1"/>
    <w:qFormat/>
    <w:rPr>
      <w:rFonts w:ascii="Courier New" w:eastAsia="Courier New" w:hAnsi="Courier New" w:cs="Courier New"/>
    </w:rPr>
  </w:style>
  <w:style w:type="character" w:customStyle="1" w:styleId="WW8Num121z3">
    <w:name w:val="WW8Num121z3"/>
    <w:qFormat/>
    <w:rPr>
      <w:rFonts w:ascii="Symbol" w:eastAsia="Symbol" w:hAnsi="Symbol" w:cs="Symbol"/>
    </w:rPr>
  </w:style>
  <w:style w:type="character" w:customStyle="1" w:styleId="WW8Num122z3">
    <w:name w:val="WW8Num122z3"/>
    <w:qFormat/>
    <w:rPr>
      <w:rFonts w:ascii="Symbol" w:eastAsia="Symbol" w:hAnsi="Symbol" w:cs="Symbol"/>
    </w:rPr>
  </w:style>
  <w:style w:type="character" w:customStyle="1" w:styleId="WW8Num123z0">
    <w:name w:val="WW8Num123z0"/>
    <w:qFormat/>
    <w:rPr>
      <w:rFonts w:ascii="Wingdings" w:eastAsia="Wingdings" w:hAnsi="Wingdings" w:cs="Wingdings"/>
    </w:rPr>
  </w:style>
  <w:style w:type="character" w:customStyle="1" w:styleId="WW8Num123z1">
    <w:name w:val="WW8Num123z1"/>
    <w:qFormat/>
    <w:rPr>
      <w:rFonts w:ascii="Courier New" w:eastAsia="Courier New" w:hAnsi="Courier New" w:cs="Courier New"/>
    </w:rPr>
  </w:style>
  <w:style w:type="character" w:customStyle="1" w:styleId="WW8Num123z3">
    <w:name w:val="WW8Num123z3"/>
    <w:qFormat/>
    <w:rPr>
      <w:rFonts w:ascii="Symbol" w:eastAsia="Symbol" w:hAnsi="Symbol" w:cs="Symbol"/>
    </w:rPr>
  </w:style>
  <w:style w:type="character" w:customStyle="1" w:styleId="WW8Num124z1">
    <w:name w:val="WW8Num124z1"/>
    <w:qFormat/>
    <w:rPr>
      <w:rFonts w:ascii="Courier New" w:eastAsia="Courier New" w:hAnsi="Courier New" w:cs="Courier New"/>
    </w:rPr>
  </w:style>
  <w:style w:type="character" w:customStyle="1" w:styleId="WW8Num124z2">
    <w:name w:val="WW8Num124z2"/>
    <w:qFormat/>
    <w:rPr>
      <w:rFonts w:ascii="Wingdings" w:eastAsia="Wingdings" w:hAnsi="Wingdings" w:cs="Wingdings"/>
    </w:rPr>
  </w:style>
  <w:style w:type="character" w:customStyle="1" w:styleId="WW8Num124z3">
    <w:name w:val="WW8Num124z3"/>
    <w:qFormat/>
    <w:rPr>
      <w:rFonts w:ascii="Symbol" w:eastAsia="Symbol" w:hAnsi="Symbol" w:cs="Symbol"/>
    </w:rPr>
  </w:style>
  <w:style w:type="character" w:customStyle="1" w:styleId="WW8Num125z2">
    <w:name w:val="WW8Num125z2"/>
    <w:qFormat/>
    <w:rPr>
      <w:rFonts w:ascii="Wingdings" w:eastAsia="Wingdings" w:hAnsi="Wingdings" w:cs="Wingdings"/>
    </w:rPr>
  </w:style>
  <w:style w:type="character" w:customStyle="1" w:styleId="WW8Num125z3">
    <w:name w:val="WW8Num125z3"/>
    <w:qFormat/>
    <w:rPr>
      <w:rFonts w:ascii="Symbol" w:eastAsia="Symbol" w:hAnsi="Symbol" w:cs="Symbol"/>
    </w:rPr>
  </w:style>
  <w:style w:type="character" w:customStyle="1" w:styleId="WW8Num125z4">
    <w:name w:val="WW8Num125z4"/>
    <w:qFormat/>
    <w:rPr>
      <w:rFonts w:ascii="Courier New" w:eastAsia="Courier New" w:hAnsi="Courier New" w:cs="Courier New"/>
    </w:rPr>
  </w:style>
  <w:style w:type="character" w:customStyle="1" w:styleId="WW8Num126z1">
    <w:name w:val="WW8Num126z1"/>
    <w:qFormat/>
    <w:rPr>
      <w:rFonts w:ascii="Courier New" w:eastAsia="Courier New" w:hAnsi="Courier New" w:cs="Courier New"/>
    </w:rPr>
  </w:style>
  <w:style w:type="character" w:customStyle="1" w:styleId="WW8Num126z2">
    <w:name w:val="WW8Num126z2"/>
    <w:qFormat/>
    <w:rPr>
      <w:rFonts w:ascii="Wingdings" w:eastAsia="Wingdings" w:hAnsi="Wingdings" w:cs="Wingdings"/>
    </w:rPr>
  </w:style>
  <w:style w:type="character" w:customStyle="1" w:styleId="WW8Num126z3">
    <w:name w:val="WW8Num126z3"/>
    <w:qFormat/>
    <w:rPr>
      <w:rFonts w:ascii="Symbol" w:eastAsia="Symbol" w:hAnsi="Symbol" w:cs="Symbol"/>
    </w:rPr>
  </w:style>
  <w:style w:type="character" w:customStyle="1" w:styleId="WW8Num128z1">
    <w:name w:val="WW8Num128z1"/>
    <w:qFormat/>
    <w:rPr>
      <w:rFonts w:ascii="Courier New" w:eastAsia="Courier New" w:hAnsi="Courier New" w:cs="Courier New"/>
    </w:rPr>
  </w:style>
  <w:style w:type="character" w:customStyle="1" w:styleId="WW8Num128z2">
    <w:name w:val="WW8Num128z2"/>
    <w:qFormat/>
    <w:rPr>
      <w:rFonts w:ascii="Wingdings" w:eastAsia="Wingdings" w:hAnsi="Wingdings" w:cs="Wingdings"/>
    </w:rPr>
  </w:style>
  <w:style w:type="character" w:customStyle="1" w:styleId="WW8Num128z3">
    <w:name w:val="WW8Num128z3"/>
    <w:qFormat/>
    <w:rPr>
      <w:rFonts w:ascii="Symbol" w:eastAsia="Symbol" w:hAnsi="Symbol" w:cs="Symbol"/>
    </w:rPr>
  </w:style>
  <w:style w:type="character" w:customStyle="1" w:styleId="WW8Num129z2">
    <w:name w:val="WW8Num129z2"/>
    <w:qFormat/>
    <w:rPr>
      <w:rFonts w:ascii="Wingdings" w:eastAsia="Wingdings" w:hAnsi="Wingdings" w:cs="Wingdings"/>
    </w:rPr>
  </w:style>
  <w:style w:type="character" w:customStyle="1" w:styleId="WW8Num129z3">
    <w:name w:val="WW8Num129z3"/>
    <w:qFormat/>
    <w:rPr>
      <w:rFonts w:ascii="Symbol" w:eastAsia="Symbol" w:hAnsi="Symbol" w:cs="Symbol"/>
    </w:rPr>
  </w:style>
  <w:style w:type="character" w:customStyle="1" w:styleId="WW8Num129z4">
    <w:name w:val="WW8Num129z4"/>
    <w:qFormat/>
    <w:rPr>
      <w:rFonts w:ascii="Courier New" w:eastAsia="Courier New" w:hAnsi="Courier New" w:cs="Courier New"/>
    </w:rPr>
  </w:style>
  <w:style w:type="character" w:customStyle="1" w:styleId="WW8Num130z0">
    <w:name w:val="WW8Num130z0"/>
    <w:qFormat/>
    <w:rPr>
      <w:rFonts w:ascii="Wingdings" w:eastAsia="Wingdings" w:hAnsi="Wingdings" w:cs="Wingdings"/>
    </w:rPr>
  </w:style>
  <w:style w:type="character" w:customStyle="1" w:styleId="WW8Num131z3">
    <w:name w:val="WW8Num131z3"/>
    <w:qFormat/>
    <w:rPr>
      <w:rFonts w:ascii="Symbol" w:eastAsia="Symbol" w:hAnsi="Symbol" w:cs="Symbol"/>
    </w:rPr>
  </w:style>
  <w:style w:type="character" w:customStyle="1" w:styleId="WW8Num133z3">
    <w:name w:val="WW8Num133z3"/>
    <w:qFormat/>
    <w:rPr>
      <w:rFonts w:ascii="Symbol" w:eastAsia="Symbol" w:hAnsi="Symbol" w:cs="Symbol"/>
    </w:rPr>
  </w:style>
  <w:style w:type="character" w:customStyle="1" w:styleId="WW8Num133z4">
    <w:name w:val="WW8Num133z4"/>
    <w:qFormat/>
    <w:rPr>
      <w:rFonts w:ascii="Courier New" w:eastAsia="Courier New" w:hAnsi="Courier New" w:cs="Courier New"/>
    </w:rPr>
  </w:style>
  <w:style w:type="character" w:customStyle="1" w:styleId="WW8Num134z2">
    <w:name w:val="WW8Num134z2"/>
    <w:qFormat/>
    <w:rPr>
      <w:rFonts w:ascii="Wingdings" w:eastAsia="Wingdings" w:hAnsi="Wingdings" w:cs="Wingdings"/>
    </w:rPr>
  </w:style>
  <w:style w:type="character" w:customStyle="1" w:styleId="WW8Num134z3">
    <w:name w:val="WW8Num134z3"/>
    <w:qFormat/>
    <w:rPr>
      <w:rFonts w:ascii="Symbol" w:eastAsia="Symbol" w:hAnsi="Symbol" w:cs="Symbol"/>
    </w:rPr>
  </w:style>
  <w:style w:type="character" w:customStyle="1" w:styleId="WW8Num135z1">
    <w:name w:val="WW8Num135z1"/>
    <w:qFormat/>
    <w:rPr>
      <w:rFonts w:ascii="Courier New" w:eastAsia="Courier New" w:hAnsi="Courier New" w:cs="Courier New"/>
    </w:rPr>
  </w:style>
  <w:style w:type="character" w:customStyle="1" w:styleId="WW8Num135z2">
    <w:name w:val="WW8Num135z2"/>
    <w:qFormat/>
    <w:rPr>
      <w:rFonts w:ascii="Wingdings" w:eastAsia="Wingdings" w:hAnsi="Wingdings" w:cs="Wingdings"/>
    </w:rPr>
  </w:style>
  <w:style w:type="character" w:customStyle="1" w:styleId="WW8Num135z3">
    <w:name w:val="WW8Num135z3"/>
    <w:qFormat/>
    <w:rPr>
      <w:rFonts w:ascii="Symbol" w:eastAsia="Symbol" w:hAnsi="Symbol" w:cs="Symbol"/>
    </w:rPr>
  </w:style>
  <w:style w:type="character" w:customStyle="1" w:styleId="WW8Num137z1">
    <w:name w:val="WW8Num137z1"/>
    <w:qFormat/>
    <w:rPr>
      <w:rFonts w:ascii="Courier New" w:eastAsia="Courier New" w:hAnsi="Courier New" w:cs="Courier New"/>
    </w:rPr>
  </w:style>
  <w:style w:type="character" w:customStyle="1" w:styleId="WW8Num137z2">
    <w:name w:val="WW8Num137z2"/>
    <w:qFormat/>
    <w:rPr>
      <w:rFonts w:ascii="Wingdings" w:eastAsia="Wingdings" w:hAnsi="Wingdings" w:cs="Wingdings"/>
    </w:rPr>
  </w:style>
  <w:style w:type="character" w:customStyle="1" w:styleId="WW8Num137z3">
    <w:name w:val="WW8Num137z3"/>
    <w:qFormat/>
    <w:rPr>
      <w:rFonts w:ascii="Symbol" w:eastAsia="Symbol" w:hAnsi="Symbol" w:cs="Symbol"/>
    </w:rPr>
  </w:style>
  <w:style w:type="character" w:customStyle="1" w:styleId="WW8Num138z0">
    <w:name w:val="WW8Num138z0"/>
    <w:qFormat/>
    <w:rPr>
      <w:rFonts w:ascii="Wingdings" w:eastAsia="Wingdings" w:hAnsi="Wingdings" w:cs="Wingdings"/>
    </w:rPr>
  </w:style>
  <w:style w:type="character" w:customStyle="1" w:styleId="WW8Num138z1">
    <w:name w:val="WW8Num138z1"/>
    <w:qFormat/>
    <w:rPr>
      <w:rFonts w:ascii="Courier New" w:eastAsia="Courier New" w:hAnsi="Courier New" w:cs="Courier New"/>
    </w:rPr>
  </w:style>
  <w:style w:type="character" w:customStyle="1" w:styleId="WW8Num138z3">
    <w:name w:val="WW8Num138z3"/>
    <w:qFormat/>
    <w:rPr>
      <w:rFonts w:ascii="Symbol" w:eastAsia="Symbol" w:hAnsi="Symbol" w:cs="Symbol"/>
    </w:rPr>
  </w:style>
  <w:style w:type="character" w:customStyle="1" w:styleId="WW8Num139z0">
    <w:name w:val="WW8Num139z0"/>
    <w:qFormat/>
    <w:rPr>
      <w:rFonts w:ascii="Wingdings" w:eastAsia="Wingdings" w:hAnsi="Wingdings" w:cs="Wingdings"/>
    </w:rPr>
  </w:style>
  <w:style w:type="character" w:customStyle="1" w:styleId="WW8Num139z1">
    <w:name w:val="WW8Num139z1"/>
    <w:qFormat/>
    <w:rPr>
      <w:rFonts w:ascii="Courier New" w:eastAsia="Courier New" w:hAnsi="Courier New" w:cs="Courier New"/>
    </w:rPr>
  </w:style>
  <w:style w:type="character" w:customStyle="1" w:styleId="WW8Num139z3">
    <w:name w:val="WW8Num139z3"/>
    <w:qFormat/>
    <w:rPr>
      <w:rFonts w:ascii="Symbol" w:eastAsia="Symbol" w:hAnsi="Symbol" w:cs="Symbol"/>
    </w:rPr>
  </w:style>
  <w:style w:type="character" w:customStyle="1" w:styleId="WW8Num140z3">
    <w:name w:val="WW8Num140z3"/>
    <w:qFormat/>
    <w:rPr>
      <w:rFonts w:ascii="Symbol" w:eastAsia="Symbol" w:hAnsi="Symbol" w:cs="Symbol"/>
    </w:rPr>
  </w:style>
  <w:style w:type="character" w:customStyle="1" w:styleId="WW8Num141z0">
    <w:name w:val="WW8Num141z0"/>
    <w:qFormat/>
    <w:rPr>
      <w:rFonts w:ascii="Wingdings" w:eastAsia="Wingdings" w:hAnsi="Wingdings" w:cs="Wingdings"/>
    </w:rPr>
  </w:style>
  <w:style w:type="character" w:customStyle="1" w:styleId="WW8Num141z1">
    <w:name w:val="WW8Num141z1"/>
    <w:qFormat/>
    <w:rPr>
      <w:rFonts w:ascii="Courier New" w:eastAsia="Courier New" w:hAnsi="Courier New" w:cs="Courier New"/>
    </w:rPr>
  </w:style>
  <w:style w:type="character" w:customStyle="1" w:styleId="WW8Num141z3">
    <w:name w:val="WW8Num141z3"/>
    <w:qFormat/>
    <w:rPr>
      <w:rFonts w:ascii="Symbol" w:eastAsia="Symbol" w:hAnsi="Symbol" w:cs="Symbol"/>
    </w:rPr>
  </w:style>
  <w:style w:type="character" w:customStyle="1" w:styleId="WW8Num142z0">
    <w:name w:val="WW8Num142z0"/>
    <w:qFormat/>
    <w:rPr>
      <w:rFonts w:ascii="Wingdings" w:eastAsia="Wingdings" w:hAnsi="Wingdings" w:cs="Wingdings"/>
    </w:rPr>
  </w:style>
  <w:style w:type="character" w:customStyle="1" w:styleId="WW8Num142z1">
    <w:name w:val="WW8Num142z1"/>
    <w:qFormat/>
    <w:rPr>
      <w:rFonts w:ascii="Courier New" w:eastAsia="Courier New" w:hAnsi="Courier New" w:cs="Courier New"/>
    </w:rPr>
  </w:style>
  <w:style w:type="character" w:customStyle="1" w:styleId="WW8Num142z3">
    <w:name w:val="WW8Num142z3"/>
    <w:qFormat/>
    <w:rPr>
      <w:rFonts w:ascii="Symbol" w:eastAsia="Symbol" w:hAnsi="Symbol" w:cs="Symbol"/>
    </w:rPr>
  </w:style>
  <w:style w:type="character" w:customStyle="1" w:styleId="WW8Num146z3">
    <w:name w:val="WW8Num146z3"/>
    <w:qFormat/>
    <w:rPr>
      <w:rFonts w:ascii="Symbol" w:eastAsia="Symbol" w:hAnsi="Symbol" w:cs="Symbol"/>
    </w:rPr>
  </w:style>
  <w:style w:type="character" w:customStyle="1" w:styleId="WW8Num147z1">
    <w:name w:val="WW8Num147z1"/>
    <w:qFormat/>
    <w:rPr>
      <w:rFonts w:ascii="Courier New" w:eastAsia="Courier New" w:hAnsi="Courier New" w:cs="Courier New"/>
    </w:rPr>
  </w:style>
  <w:style w:type="character" w:customStyle="1" w:styleId="WW8Num148z1">
    <w:name w:val="WW8Num148z1"/>
    <w:qFormat/>
    <w:rPr>
      <w:rFonts w:ascii="Courier New" w:eastAsia="Courier New" w:hAnsi="Courier New" w:cs="Courier New"/>
    </w:rPr>
  </w:style>
  <w:style w:type="character" w:customStyle="1" w:styleId="WW8Num148z2">
    <w:name w:val="WW8Num148z2"/>
    <w:qFormat/>
    <w:rPr>
      <w:rFonts w:ascii="Wingdings" w:eastAsia="Wingdings" w:hAnsi="Wingdings" w:cs="Wingdings"/>
    </w:rPr>
  </w:style>
  <w:style w:type="character" w:customStyle="1" w:styleId="WW8Num148z3">
    <w:name w:val="WW8Num148z3"/>
    <w:qFormat/>
    <w:rPr>
      <w:rFonts w:ascii="Symbol" w:eastAsia="Symbol" w:hAnsi="Symbol" w:cs="Symbol"/>
    </w:rPr>
  </w:style>
  <w:style w:type="character" w:customStyle="1" w:styleId="WW8Num149z1">
    <w:name w:val="WW8Num149z1"/>
    <w:qFormat/>
    <w:rPr>
      <w:rFonts w:ascii="Courier New" w:eastAsia="Courier New" w:hAnsi="Courier New" w:cs="Courier New"/>
    </w:rPr>
  </w:style>
  <w:style w:type="character" w:customStyle="1" w:styleId="WW8Num149z3">
    <w:name w:val="WW8Num149z3"/>
    <w:qFormat/>
    <w:rPr>
      <w:rFonts w:ascii="Symbol" w:eastAsia="Symbol" w:hAnsi="Symbol" w:cs="Symbol"/>
    </w:rPr>
  </w:style>
  <w:style w:type="character" w:customStyle="1" w:styleId="WW8Num149z5">
    <w:name w:val="WW8Num149z5"/>
    <w:qFormat/>
    <w:rPr>
      <w:rFonts w:ascii="Wingdings" w:eastAsia="Wingdings" w:hAnsi="Wingdings" w:cs="Wingdings"/>
    </w:rPr>
  </w:style>
  <w:style w:type="character" w:customStyle="1" w:styleId="WW8Num150z1">
    <w:name w:val="WW8Num150z1"/>
    <w:qFormat/>
    <w:rPr>
      <w:rFonts w:ascii="Courier New" w:eastAsia="Courier New" w:hAnsi="Courier New" w:cs="Courier New"/>
    </w:rPr>
  </w:style>
  <w:style w:type="character" w:customStyle="1" w:styleId="WW8Num150z2">
    <w:name w:val="WW8Num150z2"/>
    <w:qFormat/>
    <w:rPr>
      <w:rFonts w:ascii="Wingdings" w:eastAsia="Wingdings" w:hAnsi="Wingdings" w:cs="Wingdings"/>
    </w:rPr>
  </w:style>
  <w:style w:type="character" w:customStyle="1" w:styleId="WW8Num150z3">
    <w:name w:val="WW8Num150z3"/>
    <w:qFormat/>
    <w:rPr>
      <w:rFonts w:ascii="Symbol" w:eastAsia="Symbol" w:hAnsi="Symbol" w:cs="Symbol"/>
    </w:rPr>
  </w:style>
  <w:style w:type="character" w:customStyle="1" w:styleId="WW8Num152z2">
    <w:name w:val="WW8Num152z2"/>
    <w:qFormat/>
    <w:rPr>
      <w:rFonts w:ascii="Wingdings" w:eastAsia="Wingdings" w:hAnsi="Wingdings" w:cs="Wingdings"/>
    </w:rPr>
  </w:style>
  <w:style w:type="character" w:customStyle="1" w:styleId="WW8Num153z3">
    <w:name w:val="WW8Num153z3"/>
    <w:qFormat/>
    <w:rPr>
      <w:rFonts w:ascii="Symbol" w:eastAsia="Symbol" w:hAnsi="Symbol" w:cs="Symbol"/>
    </w:rPr>
  </w:style>
  <w:style w:type="character" w:customStyle="1" w:styleId="WW8Num154z2">
    <w:name w:val="WW8Num154z2"/>
    <w:qFormat/>
    <w:rPr>
      <w:rFonts w:ascii="Wingdings" w:eastAsia="Wingdings" w:hAnsi="Wingdings" w:cs="Wingdings"/>
    </w:rPr>
  </w:style>
  <w:style w:type="character" w:customStyle="1" w:styleId="WW8Num155z1">
    <w:name w:val="WW8Num155z1"/>
    <w:qFormat/>
    <w:rPr>
      <w:rFonts w:ascii="Courier New" w:eastAsia="Courier New" w:hAnsi="Courier New" w:cs="Courier New"/>
    </w:rPr>
  </w:style>
  <w:style w:type="character" w:customStyle="1" w:styleId="WW8Num155z2">
    <w:name w:val="WW8Num155z2"/>
    <w:qFormat/>
    <w:rPr>
      <w:rFonts w:ascii="Wingdings" w:eastAsia="Wingdings" w:hAnsi="Wingdings" w:cs="Wingdings"/>
    </w:rPr>
  </w:style>
  <w:style w:type="character" w:customStyle="1" w:styleId="WW8Num155z3">
    <w:name w:val="WW8Num155z3"/>
    <w:qFormat/>
    <w:rPr>
      <w:rFonts w:ascii="Symbol" w:eastAsia="Symbol" w:hAnsi="Symbol" w:cs="Symbol"/>
    </w:rPr>
  </w:style>
  <w:style w:type="character" w:customStyle="1" w:styleId="WW8Num156z3">
    <w:name w:val="WW8Num156z3"/>
    <w:qFormat/>
    <w:rPr>
      <w:rFonts w:ascii="Symbol" w:eastAsia="Symbol" w:hAnsi="Symbol" w:cs="Symbol"/>
    </w:rPr>
  </w:style>
  <w:style w:type="character" w:customStyle="1" w:styleId="WW8Num157z0">
    <w:name w:val="WW8Num157z0"/>
    <w:qFormat/>
    <w:rPr>
      <w:rFonts w:ascii="Wingdings" w:eastAsia="Wingdings" w:hAnsi="Wingdings" w:cs="Wingdings"/>
    </w:rPr>
  </w:style>
  <w:style w:type="character" w:customStyle="1" w:styleId="WW8Num157z1">
    <w:name w:val="WW8Num157z1"/>
    <w:qFormat/>
    <w:rPr>
      <w:rFonts w:ascii="Courier New" w:eastAsia="Courier New" w:hAnsi="Courier New" w:cs="Courier New"/>
    </w:rPr>
  </w:style>
  <w:style w:type="character" w:customStyle="1" w:styleId="WW8Num157z3">
    <w:name w:val="WW8Num157z3"/>
    <w:qFormat/>
    <w:rPr>
      <w:rFonts w:ascii="Symbol" w:eastAsia="Symbol" w:hAnsi="Symbol" w:cs="Symbol"/>
    </w:rPr>
  </w:style>
  <w:style w:type="character" w:customStyle="1" w:styleId="WW8Num158z1">
    <w:name w:val="WW8Num158z1"/>
    <w:qFormat/>
    <w:rPr>
      <w:rFonts w:ascii="Courier New" w:eastAsia="Courier New" w:hAnsi="Courier New" w:cs="Courier New"/>
    </w:rPr>
  </w:style>
  <w:style w:type="character" w:customStyle="1" w:styleId="WW8Num158z2">
    <w:name w:val="WW8Num158z2"/>
    <w:qFormat/>
    <w:rPr>
      <w:rFonts w:ascii="Wingdings" w:eastAsia="Wingdings" w:hAnsi="Wingdings" w:cs="Wingdings"/>
    </w:rPr>
  </w:style>
  <w:style w:type="character" w:customStyle="1" w:styleId="WW8Num158z3">
    <w:name w:val="WW8Num158z3"/>
    <w:qFormat/>
    <w:rPr>
      <w:rFonts w:ascii="Symbol" w:eastAsia="Symbol" w:hAnsi="Symbol" w:cs="Symbol"/>
    </w:rPr>
  </w:style>
  <w:style w:type="character" w:customStyle="1" w:styleId="WW8Num160z1">
    <w:name w:val="WW8Num160z1"/>
    <w:qFormat/>
    <w:rPr>
      <w:rFonts w:ascii="Courier New" w:eastAsia="Courier New" w:hAnsi="Courier New" w:cs="Courier New"/>
    </w:rPr>
  </w:style>
  <w:style w:type="character" w:customStyle="1" w:styleId="WW8Num160z3">
    <w:name w:val="WW8Num160z3"/>
    <w:qFormat/>
    <w:rPr>
      <w:rFonts w:ascii="Symbol" w:eastAsia="Symbol" w:hAnsi="Symbol" w:cs="Symbol"/>
    </w:rPr>
  </w:style>
  <w:style w:type="character" w:customStyle="1" w:styleId="WW8Num160z5">
    <w:name w:val="WW8Num160z5"/>
    <w:qFormat/>
    <w:rPr>
      <w:rFonts w:ascii="Wingdings" w:eastAsia="Wingdings" w:hAnsi="Wingdings" w:cs="Wingdings"/>
    </w:rPr>
  </w:style>
  <w:style w:type="character" w:customStyle="1" w:styleId="WW8Num161z1">
    <w:name w:val="WW8Num161z1"/>
    <w:qFormat/>
    <w:rPr>
      <w:rFonts w:ascii="Courier New" w:eastAsia="Courier New" w:hAnsi="Courier New" w:cs="Courier New"/>
    </w:rPr>
  </w:style>
  <w:style w:type="character" w:customStyle="1" w:styleId="WW8Num161z2">
    <w:name w:val="WW8Num161z2"/>
    <w:qFormat/>
    <w:rPr>
      <w:rFonts w:ascii="Wingdings" w:eastAsia="Wingdings" w:hAnsi="Wingdings" w:cs="Wingdings"/>
    </w:rPr>
  </w:style>
  <w:style w:type="character" w:customStyle="1" w:styleId="WW8Num161z3">
    <w:name w:val="WW8Num161z3"/>
    <w:qFormat/>
    <w:rPr>
      <w:rFonts w:ascii="Symbol" w:eastAsia="Symbol" w:hAnsi="Symbol" w:cs="Symbol"/>
    </w:rPr>
  </w:style>
  <w:style w:type="character" w:customStyle="1" w:styleId="WW8Num162z0">
    <w:name w:val="WW8Num162z0"/>
    <w:qFormat/>
    <w:rPr>
      <w:rFonts w:ascii="Wingdings" w:eastAsia="Wingdings" w:hAnsi="Wingdings" w:cs="Wingdings"/>
    </w:rPr>
  </w:style>
  <w:style w:type="character" w:customStyle="1" w:styleId="WW8Num162z1">
    <w:name w:val="WW8Num162z1"/>
    <w:qFormat/>
    <w:rPr>
      <w:rFonts w:ascii="Courier New" w:eastAsia="Courier New" w:hAnsi="Courier New" w:cs="Courier New"/>
    </w:rPr>
  </w:style>
  <w:style w:type="character" w:customStyle="1" w:styleId="WW8Num162z3">
    <w:name w:val="WW8Num162z3"/>
    <w:qFormat/>
    <w:rPr>
      <w:rFonts w:ascii="Symbol" w:eastAsia="Symbol" w:hAnsi="Symbol" w:cs="Symbol"/>
    </w:rPr>
  </w:style>
  <w:style w:type="character" w:customStyle="1" w:styleId="WW8Num163z1">
    <w:name w:val="WW8Num163z1"/>
    <w:qFormat/>
    <w:rPr>
      <w:rFonts w:ascii="Courier New" w:eastAsia="Courier New" w:hAnsi="Courier New" w:cs="Courier New"/>
    </w:rPr>
  </w:style>
  <w:style w:type="character" w:customStyle="1" w:styleId="WW8Num163z2">
    <w:name w:val="WW8Num163z2"/>
    <w:qFormat/>
    <w:rPr>
      <w:rFonts w:ascii="Wingdings" w:eastAsia="Wingdings" w:hAnsi="Wingdings" w:cs="Wingdings"/>
    </w:rPr>
  </w:style>
  <w:style w:type="character" w:customStyle="1" w:styleId="WW8Num163z3">
    <w:name w:val="WW8Num163z3"/>
    <w:qFormat/>
    <w:rPr>
      <w:rFonts w:ascii="Symbol" w:eastAsia="Symbol" w:hAnsi="Symbol" w:cs="Symbol"/>
    </w:rPr>
  </w:style>
  <w:style w:type="character" w:customStyle="1" w:styleId="WW8Num164z1">
    <w:name w:val="WW8Num164z1"/>
    <w:qFormat/>
    <w:rPr>
      <w:rFonts w:ascii="Courier New" w:eastAsia="Courier New" w:hAnsi="Courier New" w:cs="Courier New"/>
    </w:rPr>
  </w:style>
  <w:style w:type="character" w:customStyle="1" w:styleId="WW8Num164z2">
    <w:name w:val="WW8Num164z2"/>
    <w:qFormat/>
    <w:rPr>
      <w:rFonts w:ascii="Wingdings" w:eastAsia="Wingdings" w:hAnsi="Wingdings" w:cs="Wingdings"/>
    </w:rPr>
  </w:style>
  <w:style w:type="character" w:customStyle="1" w:styleId="WW8Num164z3">
    <w:name w:val="WW8Num164z3"/>
    <w:qFormat/>
    <w:rPr>
      <w:rFonts w:ascii="Symbol" w:eastAsia="Symbol" w:hAnsi="Symbol" w:cs="Symbol"/>
    </w:rPr>
  </w:style>
  <w:style w:type="character" w:customStyle="1" w:styleId="WW8Num166z0">
    <w:name w:val="WW8Num166z0"/>
    <w:qFormat/>
    <w:rPr>
      <w:rFonts w:ascii="Wingdings" w:eastAsia="Wingdings" w:hAnsi="Wingdings" w:cs="Wingdings"/>
    </w:rPr>
  </w:style>
  <w:style w:type="character" w:customStyle="1" w:styleId="WW8Num166z1">
    <w:name w:val="WW8Num166z1"/>
    <w:qFormat/>
    <w:rPr>
      <w:rFonts w:ascii="Courier New" w:eastAsia="Courier New" w:hAnsi="Courier New" w:cs="Courier New"/>
    </w:rPr>
  </w:style>
  <w:style w:type="character" w:customStyle="1" w:styleId="WW8Num166z3">
    <w:name w:val="WW8Num166z3"/>
    <w:qFormat/>
    <w:rPr>
      <w:rFonts w:ascii="Symbol" w:eastAsia="Symbol" w:hAnsi="Symbol" w:cs="Symbol"/>
    </w:rPr>
  </w:style>
  <w:style w:type="character" w:customStyle="1" w:styleId="WW8Num167z0">
    <w:name w:val="WW8Num167z0"/>
    <w:qFormat/>
    <w:rPr>
      <w:rFonts w:ascii="Wingdings" w:eastAsia="Wingdings" w:hAnsi="Wingdings" w:cs="Wingdings"/>
    </w:rPr>
  </w:style>
  <w:style w:type="character" w:customStyle="1" w:styleId="WW8Num167z1">
    <w:name w:val="WW8Num167z1"/>
    <w:qFormat/>
    <w:rPr>
      <w:rFonts w:ascii="Courier New" w:eastAsia="Courier New" w:hAnsi="Courier New" w:cs="Courier New"/>
    </w:rPr>
  </w:style>
  <w:style w:type="character" w:customStyle="1" w:styleId="WW8Num167z3">
    <w:name w:val="WW8Num167z3"/>
    <w:qFormat/>
    <w:rPr>
      <w:rFonts w:ascii="Symbol" w:eastAsia="Symbol" w:hAnsi="Symbol" w:cs="Symbol"/>
    </w:rPr>
  </w:style>
  <w:style w:type="character" w:customStyle="1" w:styleId="WW8Num168z3">
    <w:name w:val="WW8Num168z3"/>
    <w:qFormat/>
    <w:rPr>
      <w:rFonts w:ascii="Symbol" w:eastAsia="Symbol" w:hAnsi="Symbol" w:cs="Symbol"/>
    </w:rPr>
  </w:style>
  <w:style w:type="character" w:customStyle="1" w:styleId="WW8Num169z2">
    <w:name w:val="WW8Num169z2"/>
    <w:qFormat/>
    <w:rPr>
      <w:rFonts w:ascii="Wingdings" w:eastAsia="Wingdings" w:hAnsi="Wingdings" w:cs="Wingdings"/>
    </w:rPr>
  </w:style>
  <w:style w:type="character" w:customStyle="1" w:styleId="WW8Num169z4">
    <w:name w:val="WW8Num169z4"/>
    <w:qFormat/>
    <w:rPr>
      <w:rFonts w:ascii="Courier New" w:eastAsia="Courier New" w:hAnsi="Courier New" w:cs="Courier New"/>
    </w:rPr>
  </w:style>
  <w:style w:type="character" w:customStyle="1" w:styleId="WW8Num170z2">
    <w:name w:val="WW8Num170z2"/>
    <w:qFormat/>
    <w:rPr>
      <w:rFonts w:ascii="Wingdings" w:eastAsia="Wingdings" w:hAnsi="Wingdings" w:cs="Wingdings"/>
    </w:rPr>
  </w:style>
  <w:style w:type="character" w:customStyle="1" w:styleId="WW8Num171z1">
    <w:name w:val="WW8Num171z1"/>
    <w:qFormat/>
    <w:rPr>
      <w:rFonts w:ascii="Courier New" w:eastAsia="Courier New" w:hAnsi="Courier New" w:cs="Courier New"/>
    </w:rPr>
  </w:style>
  <w:style w:type="character" w:customStyle="1" w:styleId="WW8Num171z2">
    <w:name w:val="WW8Num171z2"/>
    <w:qFormat/>
    <w:rPr>
      <w:rFonts w:ascii="Wingdings" w:eastAsia="Wingdings" w:hAnsi="Wingdings" w:cs="Wingdings"/>
    </w:rPr>
  </w:style>
  <w:style w:type="character" w:customStyle="1" w:styleId="WW8Num171z3">
    <w:name w:val="WW8Num171z3"/>
    <w:qFormat/>
    <w:rPr>
      <w:rFonts w:ascii="Symbol" w:eastAsia="Symbol" w:hAnsi="Symbol" w:cs="Symbol"/>
    </w:rPr>
  </w:style>
  <w:style w:type="character" w:customStyle="1" w:styleId="WW8Num172z0">
    <w:name w:val="WW8Num172z0"/>
    <w:qFormat/>
    <w:rPr>
      <w:rFonts w:ascii="Wingdings" w:eastAsia="Wingdings" w:hAnsi="Wingdings" w:cs="Wingdings"/>
    </w:rPr>
  </w:style>
  <w:style w:type="character" w:customStyle="1" w:styleId="WW8Num172z1">
    <w:name w:val="WW8Num172z1"/>
    <w:qFormat/>
    <w:rPr>
      <w:rFonts w:ascii="Courier New" w:eastAsia="Courier New" w:hAnsi="Courier New" w:cs="Courier New"/>
    </w:rPr>
  </w:style>
  <w:style w:type="character" w:customStyle="1" w:styleId="WW8Num172z3">
    <w:name w:val="WW8Num172z3"/>
    <w:qFormat/>
    <w:rPr>
      <w:rFonts w:ascii="Symbol" w:eastAsia="Symbol" w:hAnsi="Symbol" w:cs="Symbol"/>
    </w:rPr>
  </w:style>
  <w:style w:type="character" w:customStyle="1" w:styleId="WW8Num173z3">
    <w:name w:val="WW8Num173z3"/>
    <w:qFormat/>
    <w:rPr>
      <w:rFonts w:ascii="Symbol" w:eastAsia="Symbol" w:hAnsi="Symbol" w:cs="Symbol"/>
    </w:rPr>
  </w:style>
  <w:style w:type="character" w:customStyle="1" w:styleId="WW8Num173z4">
    <w:name w:val="WW8Num173z4"/>
    <w:qFormat/>
    <w:rPr>
      <w:rFonts w:ascii="Courier New" w:eastAsia="Courier New" w:hAnsi="Courier New" w:cs="Courier New"/>
    </w:rPr>
  </w:style>
  <w:style w:type="character" w:customStyle="1" w:styleId="WW8Num9z4">
    <w:name w:val="WW8Num9z4"/>
    <w:qFormat/>
    <w:rPr>
      <w:rFonts w:ascii="Courier New" w:eastAsia="Courier New" w:hAnsi="Courier New" w:cs="Courier New"/>
    </w:rPr>
  </w:style>
  <w:style w:type="character" w:customStyle="1" w:styleId="WW8Num12z0">
    <w:name w:val="WW8Num12z0"/>
    <w:qFormat/>
    <w:rPr>
      <w:rFonts w:ascii="Symbol" w:eastAsia="Symbol" w:hAnsi="Symbol" w:cs="Symbol"/>
    </w:rPr>
  </w:style>
  <w:style w:type="character" w:customStyle="1" w:styleId="WW8Num14z0">
    <w:name w:val="WW8Num14z0"/>
    <w:qFormat/>
    <w:rPr>
      <w:rFonts w:ascii="Symbol" w:eastAsia="Symbol" w:hAnsi="Symbol" w:cs="Symbol"/>
    </w:rPr>
  </w:style>
  <w:style w:type="character" w:customStyle="1" w:styleId="WW8Num24z2">
    <w:name w:val="WW8Num24z2"/>
    <w:qFormat/>
    <w:rPr>
      <w:rFonts w:ascii="Wingdings" w:eastAsia="Wingdings" w:hAnsi="Wingdings" w:cs="Wingdings"/>
    </w:rPr>
  </w:style>
  <w:style w:type="character" w:customStyle="1" w:styleId="WW8Num26z1">
    <w:name w:val="WW8Num26z1"/>
    <w:qFormat/>
    <w:rPr>
      <w:rFonts w:ascii="Courier New" w:eastAsia="Courier New" w:hAnsi="Courier New" w:cs="Courier New"/>
    </w:rPr>
  </w:style>
  <w:style w:type="character" w:customStyle="1" w:styleId="304457071z0">
    <w:name w:val="304457071z0"/>
    <w:qFormat/>
    <w:rPr>
      <w:rFonts w:ascii="Symbol" w:eastAsia="Symbol" w:hAnsi="Symbol" w:cs="Symbol"/>
    </w:rPr>
  </w:style>
  <w:style w:type="character" w:customStyle="1" w:styleId="304457071z1">
    <w:name w:val="304457071z1"/>
    <w:qFormat/>
    <w:rPr>
      <w:rFonts w:ascii="Courier New" w:eastAsia="Courier New" w:hAnsi="Courier New" w:cs="Courier New"/>
    </w:rPr>
  </w:style>
  <w:style w:type="character" w:customStyle="1" w:styleId="304457071z2">
    <w:name w:val="304457071z2"/>
    <w:qFormat/>
    <w:rPr>
      <w:rFonts w:ascii="Wingdings" w:eastAsia="Wingdings" w:hAnsi="Wingdings" w:cs="Wingdings"/>
    </w:rPr>
  </w:style>
  <w:style w:type="character" w:customStyle="1" w:styleId="304457072z0">
    <w:name w:val="304457072z0"/>
    <w:qFormat/>
    <w:rPr>
      <w:rFonts w:ascii="Symbol" w:eastAsia="Symbol" w:hAnsi="Symbol" w:cs="Symbol"/>
    </w:rPr>
  </w:style>
  <w:style w:type="character" w:customStyle="1" w:styleId="304457072z1">
    <w:name w:val="304457072z1"/>
    <w:qFormat/>
    <w:rPr>
      <w:rFonts w:ascii="Courier New" w:eastAsia="Courier New" w:hAnsi="Courier New" w:cs="Courier New"/>
    </w:rPr>
  </w:style>
  <w:style w:type="character" w:customStyle="1" w:styleId="304457072z2">
    <w:name w:val="304457072z2"/>
    <w:qFormat/>
    <w:rPr>
      <w:rFonts w:ascii="Wingdings" w:eastAsia="Wingdings" w:hAnsi="Wingdings" w:cs="Wingdings"/>
    </w:rPr>
  </w:style>
  <w:style w:type="character" w:customStyle="1" w:styleId="304457073z0">
    <w:name w:val="304457073z0"/>
    <w:qFormat/>
    <w:rPr>
      <w:rFonts w:ascii="Symbol" w:eastAsia="Symbol" w:hAnsi="Symbol" w:cs="Symbol"/>
    </w:rPr>
  </w:style>
  <w:style w:type="character" w:customStyle="1" w:styleId="304457073z1">
    <w:name w:val="304457073z1"/>
    <w:qFormat/>
    <w:rPr>
      <w:rFonts w:ascii="Courier New" w:eastAsia="Courier New" w:hAnsi="Courier New" w:cs="Courier New"/>
    </w:rPr>
  </w:style>
  <w:style w:type="character" w:customStyle="1" w:styleId="304457073z2">
    <w:name w:val="304457073z2"/>
    <w:qFormat/>
    <w:rPr>
      <w:rFonts w:ascii="Wingdings" w:eastAsia="Wingdings" w:hAnsi="Wingdings" w:cs="Wingdings"/>
    </w:rPr>
  </w:style>
  <w:style w:type="character" w:customStyle="1" w:styleId="304457075z0">
    <w:name w:val="304457075z0"/>
    <w:qFormat/>
    <w:rPr>
      <w:rFonts w:ascii="Symbol" w:eastAsia="Symbol" w:hAnsi="Symbol" w:cs="Symbol"/>
    </w:rPr>
  </w:style>
  <w:style w:type="character" w:customStyle="1" w:styleId="304457075z1">
    <w:name w:val="304457075z1"/>
    <w:qFormat/>
    <w:rPr>
      <w:rFonts w:ascii="Courier New" w:eastAsia="Courier New" w:hAnsi="Courier New" w:cs="Courier New"/>
    </w:rPr>
  </w:style>
  <w:style w:type="character" w:customStyle="1" w:styleId="304457075z2">
    <w:name w:val="304457075z2"/>
    <w:qFormat/>
    <w:rPr>
      <w:rFonts w:ascii="Wingdings" w:eastAsia="Wingdings" w:hAnsi="Wingdings" w:cs="Wingdings"/>
    </w:rPr>
  </w:style>
  <w:style w:type="character" w:customStyle="1" w:styleId="WW-Policepardfaut1">
    <w:name w:val="WW-Police par défaut1"/>
    <w:qFormat/>
  </w:style>
  <w:style w:type="character" w:customStyle="1" w:styleId="WW-Numrodepage">
    <w:name w:val="WW-Numéro de page"/>
    <w:basedOn w:val="WW-Policepardfaut1"/>
    <w:qFormat/>
  </w:style>
  <w:style w:type="character" w:styleId="Accentuation">
    <w:name w:val="Emphasis"/>
    <w:qFormat/>
    <w:rPr>
      <w:i/>
      <w:iCs/>
    </w:rPr>
  </w:style>
  <w:style w:type="character" w:customStyle="1" w:styleId="StrongEmphasis">
    <w:name w:val="Strong Emphasis"/>
    <w:qFormat/>
    <w:rPr>
      <w:b/>
      <w:bCs/>
    </w:rPr>
  </w:style>
  <w:style w:type="character" w:customStyle="1" w:styleId="dvpexposant">
    <w:name w:val="dvp_exposant"/>
    <w:qFormat/>
    <w:rPr>
      <w:rFonts w:ascii="Verdana" w:eastAsia="Verdana" w:hAnsi="Verdana" w:cs="Verdana"/>
      <w:sz w:val="20"/>
      <w:vertAlign w:val="superscript"/>
    </w:rPr>
  </w:style>
  <w:style w:type="character" w:customStyle="1" w:styleId="dvpindice">
    <w:name w:val="dvp_indice"/>
    <w:basedOn w:val="dvpexposant"/>
    <w:qFormat/>
    <w:rPr>
      <w:rFonts w:ascii="Verdana" w:eastAsia="Verdana" w:hAnsi="Verdana" w:cs="Verdana"/>
      <w:sz w:val="20"/>
      <w:vertAlign w:val="subscript"/>
    </w:rPr>
  </w:style>
  <w:style w:type="character" w:customStyle="1" w:styleId="dvplatex">
    <w:name w:val="dvp_latex"/>
    <w:basedOn w:val="dvpindice"/>
    <w:qFormat/>
    <w:rPr>
      <w:rFonts w:ascii="Verdana" w:eastAsia="Verdana" w:hAnsi="Verdana" w:cs="Verdana"/>
      <w:color w:val="000000"/>
      <w:position w:val="0"/>
      <w:sz w:val="20"/>
      <w:shd w:val="clear" w:color="auto" w:fill="FFCC99"/>
      <w:vertAlign w:val="baseline"/>
    </w:rPr>
  </w:style>
  <w:style w:type="character" w:customStyle="1" w:styleId="WW8Num213z0">
    <w:name w:val="WW8Num213z0"/>
    <w:qFormat/>
    <w:rPr>
      <w:rFonts w:ascii="Wingdings" w:eastAsia="Wingdings" w:hAnsi="Wingdings" w:cs="Wingdings"/>
    </w:rPr>
  </w:style>
  <w:style w:type="character" w:customStyle="1" w:styleId="WW8Num284z0">
    <w:name w:val="WW8Num284z0"/>
    <w:qFormat/>
    <w:rPr>
      <w:rFonts w:ascii="Symbol" w:eastAsia="Symbol" w:hAnsi="Symbol" w:cs="Symbol"/>
    </w:rPr>
  </w:style>
  <w:style w:type="character" w:customStyle="1" w:styleId="WW8Num284z1">
    <w:name w:val="WW8Num284z1"/>
    <w:qFormat/>
    <w:rPr>
      <w:rFonts w:ascii="Courier New" w:eastAsia="Courier New" w:hAnsi="Courier New" w:cs="Courier New"/>
    </w:rPr>
  </w:style>
  <w:style w:type="character" w:customStyle="1" w:styleId="WW8Num284z2">
    <w:name w:val="WW8Num284z2"/>
    <w:qFormat/>
    <w:rPr>
      <w:rFonts w:ascii="Wingdings" w:eastAsia="Wingdings" w:hAnsi="Wingdings" w:cs="Wingdings"/>
    </w:rPr>
  </w:style>
  <w:style w:type="character" w:customStyle="1" w:styleId="WW8Num542z0">
    <w:name w:val="WW8Num542z0"/>
    <w:qFormat/>
    <w:rPr>
      <w:rFonts w:ascii="Symbol" w:eastAsia="Symbol" w:hAnsi="Symbol" w:cs="Symbol"/>
    </w:rPr>
  </w:style>
  <w:style w:type="character" w:customStyle="1" w:styleId="WW8Num542z1">
    <w:name w:val="WW8Num542z1"/>
    <w:qFormat/>
    <w:rPr>
      <w:rFonts w:ascii="Courier New" w:eastAsia="Courier New" w:hAnsi="Courier New" w:cs="Courier New"/>
    </w:rPr>
  </w:style>
  <w:style w:type="character" w:customStyle="1" w:styleId="WW8Num542z2">
    <w:name w:val="WW8Num542z2"/>
    <w:qFormat/>
    <w:rPr>
      <w:rFonts w:ascii="Wingdings" w:eastAsia="Wingdings" w:hAnsi="Wingdings" w:cs="Wingdings"/>
    </w:rPr>
  </w:style>
  <w:style w:type="character" w:customStyle="1" w:styleId="WW8Num611z0">
    <w:name w:val="WW8Num611z0"/>
    <w:qFormat/>
    <w:rPr>
      <w:rFonts w:ascii="Symbol" w:eastAsia="Symbol" w:hAnsi="Symbol" w:cs="Symbol"/>
    </w:rPr>
  </w:style>
  <w:style w:type="character" w:customStyle="1" w:styleId="WW8Num611z1">
    <w:name w:val="WW8Num611z1"/>
    <w:qFormat/>
    <w:rPr>
      <w:rFonts w:ascii="Courier New" w:eastAsia="Courier New" w:hAnsi="Courier New" w:cs="Courier New"/>
    </w:rPr>
  </w:style>
  <w:style w:type="character" w:customStyle="1" w:styleId="WW8Num611z2">
    <w:name w:val="WW8Num611z2"/>
    <w:qFormat/>
    <w:rPr>
      <w:rFonts w:ascii="Wingdings" w:eastAsia="Wingdings" w:hAnsi="Wingdings" w:cs="Wingdings"/>
    </w:rPr>
  </w:style>
  <w:style w:type="character" w:customStyle="1" w:styleId="WW8Num36z4">
    <w:name w:val="WW8Num36z4"/>
    <w:qFormat/>
    <w:rPr>
      <w:rFonts w:ascii="Courier New" w:eastAsia="Courier New" w:hAnsi="Courier New" w:cs="Courier New"/>
    </w:rPr>
  </w:style>
  <w:style w:type="character" w:customStyle="1" w:styleId="WW8Num151z1">
    <w:name w:val="WW8Num151z1"/>
    <w:qFormat/>
    <w:rPr>
      <w:rFonts w:ascii="Courier New" w:eastAsia="Courier New" w:hAnsi="Courier New" w:cs="Courier New"/>
    </w:rPr>
  </w:style>
  <w:style w:type="character" w:customStyle="1" w:styleId="WW8Num151z2">
    <w:name w:val="WW8Num151z2"/>
    <w:qFormat/>
    <w:rPr>
      <w:rFonts w:ascii="Wingdings" w:eastAsia="Wingdings" w:hAnsi="Wingdings" w:cs="Wingdings"/>
    </w:rPr>
  </w:style>
  <w:style w:type="character" w:customStyle="1" w:styleId="WW8Num291z0">
    <w:name w:val="WW8Num291z0"/>
    <w:qFormat/>
    <w:rPr>
      <w:rFonts w:ascii="Wingdings" w:eastAsia="Wingdings" w:hAnsi="Wingdings" w:cs="Wingdings"/>
    </w:rPr>
  </w:style>
  <w:style w:type="character" w:customStyle="1" w:styleId="WW8Num291z1">
    <w:name w:val="WW8Num291z1"/>
    <w:qFormat/>
    <w:rPr>
      <w:rFonts w:ascii="Courier New" w:eastAsia="Courier New" w:hAnsi="Courier New" w:cs="Courier New"/>
    </w:rPr>
  </w:style>
  <w:style w:type="character" w:customStyle="1" w:styleId="WW8Num291z3">
    <w:name w:val="WW8Num291z3"/>
    <w:qFormat/>
    <w:rPr>
      <w:rFonts w:ascii="Symbol" w:eastAsia="Symbol" w:hAnsi="Symbol" w:cs="Symbol"/>
    </w:rPr>
  </w:style>
  <w:style w:type="character" w:customStyle="1" w:styleId="WW8Num361z0">
    <w:name w:val="WW8Num361z0"/>
    <w:qFormat/>
    <w:rPr>
      <w:rFonts w:ascii="Symbol" w:eastAsia="Symbol" w:hAnsi="Symbol" w:cs="Symbol"/>
    </w:rPr>
  </w:style>
  <w:style w:type="character" w:customStyle="1" w:styleId="WW8Num361z1">
    <w:name w:val="WW8Num361z1"/>
    <w:qFormat/>
    <w:rPr>
      <w:rFonts w:ascii="Courier New" w:eastAsia="Courier New" w:hAnsi="Courier New" w:cs="Courier New"/>
    </w:rPr>
  </w:style>
  <w:style w:type="character" w:customStyle="1" w:styleId="WW8Num361z2">
    <w:name w:val="WW8Num361z2"/>
    <w:qFormat/>
    <w:rPr>
      <w:rFonts w:ascii="Wingdings" w:eastAsia="Wingdings" w:hAnsi="Wingdings" w:cs="Wingdings"/>
    </w:rPr>
  </w:style>
  <w:style w:type="character" w:customStyle="1" w:styleId="WW8Num84z0">
    <w:name w:val="WW8Num84z0"/>
    <w:qFormat/>
    <w:rPr>
      <w:rFonts w:ascii="Wingdings" w:eastAsia="Wingdings" w:hAnsi="Wingdings" w:cs="Wingdings"/>
    </w:rPr>
  </w:style>
  <w:style w:type="character" w:customStyle="1" w:styleId="WW8Num84z1">
    <w:name w:val="WW8Num84z1"/>
    <w:qFormat/>
    <w:rPr>
      <w:rFonts w:ascii="Courier New" w:eastAsia="Courier New" w:hAnsi="Courier New" w:cs="Courier New"/>
    </w:rPr>
  </w:style>
  <w:style w:type="character" w:customStyle="1" w:styleId="WW8Num84z3">
    <w:name w:val="WW8Num84z3"/>
    <w:qFormat/>
    <w:rPr>
      <w:rFonts w:ascii="Symbol" w:eastAsia="Symbol" w:hAnsi="Symbol" w:cs="Symbol"/>
    </w:rPr>
  </w:style>
  <w:style w:type="character" w:customStyle="1" w:styleId="WW8Num516z0">
    <w:name w:val="WW8Num516z0"/>
    <w:qFormat/>
    <w:rPr>
      <w:rFonts w:ascii="Wingdings" w:eastAsia="Wingdings" w:hAnsi="Wingdings" w:cs="Wingdings"/>
    </w:rPr>
  </w:style>
  <w:style w:type="character" w:customStyle="1" w:styleId="WW8Num516z1">
    <w:name w:val="WW8Num516z1"/>
    <w:qFormat/>
    <w:rPr>
      <w:rFonts w:ascii="Courier New" w:eastAsia="Courier New" w:hAnsi="Courier New" w:cs="Courier New"/>
    </w:rPr>
  </w:style>
  <w:style w:type="character" w:customStyle="1" w:styleId="WW8Num516z3">
    <w:name w:val="WW8Num516z3"/>
    <w:qFormat/>
    <w:rPr>
      <w:rFonts w:ascii="Symbol" w:eastAsia="Symbol" w:hAnsi="Symbol" w:cs="Symbol"/>
    </w:rPr>
  </w:style>
  <w:style w:type="character" w:customStyle="1" w:styleId="WW8Num447z0">
    <w:name w:val="WW8Num447z0"/>
    <w:qFormat/>
    <w:rPr>
      <w:rFonts w:ascii="Wingdings" w:eastAsia="Wingdings" w:hAnsi="Wingdings" w:cs="Wingdings"/>
    </w:rPr>
  </w:style>
  <w:style w:type="character" w:customStyle="1" w:styleId="WW8Num447z1">
    <w:name w:val="WW8Num447z1"/>
    <w:qFormat/>
    <w:rPr>
      <w:rFonts w:ascii="Courier New" w:eastAsia="Courier New" w:hAnsi="Courier New" w:cs="Courier New"/>
    </w:rPr>
  </w:style>
  <w:style w:type="character" w:customStyle="1" w:styleId="WW8Num447z3">
    <w:name w:val="WW8Num447z3"/>
    <w:qFormat/>
    <w:rPr>
      <w:rFonts w:ascii="Symbol" w:eastAsia="Symbol" w:hAnsi="Symbol" w:cs="Symbol"/>
    </w:rPr>
  </w:style>
  <w:style w:type="character" w:customStyle="1" w:styleId="start-tag">
    <w:name w:val="start-tag"/>
    <w:basedOn w:val="Policepardfaut"/>
    <w:qFormat/>
  </w:style>
  <w:style w:type="character" w:customStyle="1" w:styleId="end-tag">
    <w:name w:val="end-tag"/>
    <w:basedOn w:val="Policepardfaut"/>
    <w:qFormat/>
  </w:style>
  <w:style w:type="character" w:customStyle="1" w:styleId="attribute-name">
    <w:name w:val="attribute-name"/>
    <w:basedOn w:val="Policepardfaut"/>
    <w:qFormat/>
  </w:style>
  <w:style w:type="character" w:customStyle="1" w:styleId="attribute-value">
    <w:name w:val="attribute-value"/>
    <w:basedOn w:val="Policepardfaut"/>
    <w:qFormat/>
  </w:style>
  <w:style w:type="character" w:customStyle="1" w:styleId="WW8Num537z0">
    <w:name w:val="WW8Num537z0"/>
    <w:qFormat/>
    <w:rPr>
      <w:rFonts w:ascii="Wingdings" w:eastAsia="Wingdings" w:hAnsi="Wingdings" w:cs="Wingdings"/>
    </w:rPr>
  </w:style>
  <w:style w:type="character" w:customStyle="1" w:styleId="WW8Num537z1">
    <w:name w:val="WW8Num537z1"/>
    <w:qFormat/>
    <w:rPr>
      <w:rFonts w:ascii="Courier New" w:eastAsia="Courier New" w:hAnsi="Courier New" w:cs="Courier New"/>
    </w:rPr>
  </w:style>
  <w:style w:type="character" w:customStyle="1" w:styleId="WW8Num537z3">
    <w:name w:val="WW8Num537z3"/>
    <w:qFormat/>
    <w:rPr>
      <w:rFonts w:ascii="Symbol" w:eastAsia="Symbol" w:hAnsi="Symbol" w:cs="Symbol"/>
    </w:rPr>
  </w:style>
  <w:style w:type="character" w:customStyle="1" w:styleId="WW8Num53z0">
    <w:name w:val="WW8Num53z0"/>
    <w:qFormat/>
    <w:rPr>
      <w:rFonts w:ascii="Wingdings" w:eastAsia="Wingdings" w:hAnsi="Wingdings" w:cs="Wingdings"/>
    </w:rPr>
  </w:style>
  <w:style w:type="character" w:customStyle="1" w:styleId="WW8Num53z3">
    <w:name w:val="WW8Num53z3"/>
    <w:qFormat/>
    <w:rPr>
      <w:rFonts w:ascii="Symbol" w:eastAsia="Symbol" w:hAnsi="Symbol" w:cs="Symbol"/>
    </w:rPr>
  </w:style>
  <w:style w:type="character" w:customStyle="1" w:styleId="WW8Num373z0">
    <w:name w:val="WW8Num373z0"/>
    <w:qFormat/>
    <w:rPr>
      <w:rFonts w:ascii="Wingdings" w:eastAsia="Wingdings" w:hAnsi="Wingdings" w:cs="Wingdings"/>
    </w:rPr>
  </w:style>
  <w:style w:type="character" w:customStyle="1" w:styleId="WW8Num373z1">
    <w:name w:val="WW8Num373z1"/>
    <w:qFormat/>
    <w:rPr>
      <w:rFonts w:ascii="Courier New" w:eastAsia="Courier New" w:hAnsi="Courier New" w:cs="Courier New"/>
    </w:rPr>
  </w:style>
  <w:style w:type="character" w:customStyle="1" w:styleId="WW8Num373z3">
    <w:name w:val="WW8Num373z3"/>
    <w:qFormat/>
    <w:rPr>
      <w:rFonts w:ascii="Symbol" w:eastAsia="Symbol" w:hAnsi="Symbol" w:cs="Symbol"/>
    </w:rPr>
  </w:style>
  <w:style w:type="character" w:customStyle="1" w:styleId="WW8Num324z3">
    <w:name w:val="WW8Num324z3"/>
    <w:qFormat/>
    <w:rPr>
      <w:rFonts w:ascii="Symbol" w:eastAsia="Symbol" w:hAnsi="Symbol" w:cs="Symbol"/>
    </w:rPr>
  </w:style>
  <w:style w:type="character" w:customStyle="1" w:styleId="WW8Num603z0">
    <w:name w:val="WW8Num603z0"/>
    <w:qFormat/>
    <w:rPr>
      <w:rFonts w:ascii="Wingdings" w:eastAsia="Wingdings" w:hAnsi="Wingdings" w:cs="Wingdings"/>
    </w:rPr>
  </w:style>
  <w:style w:type="character" w:customStyle="1" w:styleId="WW8Num603z1">
    <w:name w:val="WW8Num603z1"/>
    <w:qFormat/>
    <w:rPr>
      <w:rFonts w:ascii="Courier New" w:eastAsia="Courier New" w:hAnsi="Courier New" w:cs="Courier New"/>
    </w:rPr>
  </w:style>
  <w:style w:type="character" w:customStyle="1" w:styleId="WW8Num603z3">
    <w:name w:val="WW8Num603z3"/>
    <w:qFormat/>
    <w:rPr>
      <w:rFonts w:ascii="Symbol" w:eastAsia="Symbol" w:hAnsi="Symbol" w:cs="Symbol"/>
    </w:rPr>
  </w:style>
  <w:style w:type="character" w:customStyle="1" w:styleId="WW8Num336z3">
    <w:name w:val="WW8Num336z3"/>
    <w:qFormat/>
    <w:rPr>
      <w:rFonts w:ascii="Symbol" w:eastAsia="Symbol" w:hAnsi="Symbol" w:cs="Symbol"/>
    </w:rPr>
  </w:style>
  <w:style w:type="character" w:customStyle="1" w:styleId="WW8Num101z0">
    <w:name w:val="WW8Num101z0"/>
    <w:qFormat/>
    <w:rPr>
      <w:rFonts w:ascii="Wingdings" w:eastAsia="Wingdings" w:hAnsi="Wingdings" w:cs="Wingdings"/>
    </w:rPr>
  </w:style>
  <w:style w:type="character" w:customStyle="1" w:styleId="WW8Num536z0">
    <w:name w:val="WW8Num536z0"/>
    <w:qFormat/>
    <w:rPr>
      <w:rFonts w:ascii="Wingdings" w:eastAsia="Wingdings" w:hAnsi="Wingdings" w:cs="Wingdings"/>
    </w:rPr>
  </w:style>
  <w:style w:type="character" w:customStyle="1" w:styleId="WW8Num536z1">
    <w:name w:val="WW8Num536z1"/>
    <w:qFormat/>
    <w:rPr>
      <w:rFonts w:ascii="Courier New" w:eastAsia="Courier New" w:hAnsi="Courier New" w:cs="Courier New"/>
    </w:rPr>
  </w:style>
  <w:style w:type="character" w:customStyle="1" w:styleId="WW8Num536z3">
    <w:name w:val="WW8Num536z3"/>
    <w:qFormat/>
    <w:rPr>
      <w:rFonts w:ascii="Symbol" w:eastAsia="Symbol" w:hAnsi="Symbol" w:cs="Symbol"/>
    </w:rPr>
  </w:style>
  <w:style w:type="character" w:customStyle="1" w:styleId="WW8Num393z0">
    <w:name w:val="WW8Num393z0"/>
    <w:qFormat/>
    <w:rPr>
      <w:rFonts w:ascii="Wingdings" w:eastAsia="Wingdings" w:hAnsi="Wingdings" w:cs="Wingdings"/>
    </w:rPr>
  </w:style>
  <w:style w:type="character" w:customStyle="1" w:styleId="WW8Num393z1">
    <w:name w:val="WW8Num393z1"/>
    <w:qFormat/>
    <w:rPr>
      <w:rFonts w:ascii="Courier New" w:eastAsia="Courier New" w:hAnsi="Courier New" w:cs="Courier New"/>
    </w:rPr>
  </w:style>
  <w:style w:type="character" w:customStyle="1" w:styleId="WW8Num393z3">
    <w:name w:val="WW8Num393z3"/>
    <w:qFormat/>
    <w:rPr>
      <w:rFonts w:ascii="Symbol" w:eastAsia="Symbol" w:hAnsi="Symbol" w:cs="Symbol"/>
    </w:rPr>
  </w:style>
  <w:style w:type="character" w:customStyle="1" w:styleId="WW8Num511z0">
    <w:name w:val="WW8Num511z0"/>
    <w:qFormat/>
    <w:rPr>
      <w:rFonts w:ascii="Wingdings" w:eastAsia="Wingdings" w:hAnsi="Wingdings" w:cs="Wingdings"/>
    </w:rPr>
  </w:style>
  <w:style w:type="character" w:customStyle="1" w:styleId="WW8Num511z1">
    <w:name w:val="WW8Num511z1"/>
    <w:qFormat/>
    <w:rPr>
      <w:rFonts w:ascii="Courier New" w:eastAsia="Courier New" w:hAnsi="Courier New" w:cs="Courier New"/>
    </w:rPr>
  </w:style>
  <w:style w:type="character" w:customStyle="1" w:styleId="WW8Num511z3">
    <w:name w:val="WW8Num511z3"/>
    <w:qFormat/>
    <w:rPr>
      <w:rFonts w:ascii="Symbol" w:eastAsia="Symbol" w:hAnsi="Symbol" w:cs="Symbol"/>
    </w:rPr>
  </w:style>
  <w:style w:type="character" w:customStyle="1" w:styleId="WW8Num64z0">
    <w:name w:val="WW8Num64z0"/>
    <w:qFormat/>
    <w:rPr>
      <w:rFonts w:ascii="Wingdings" w:eastAsia="Wingdings" w:hAnsi="Wingdings" w:cs="Wingdings"/>
    </w:rPr>
  </w:style>
  <w:style w:type="character" w:customStyle="1" w:styleId="WW8Num254z0">
    <w:name w:val="WW8Num254z0"/>
    <w:qFormat/>
    <w:rPr>
      <w:rFonts w:ascii="Wingdings" w:eastAsia="Wingdings" w:hAnsi="Wingdings" w:cs="Wingdings"/>
    </w:rPr>
  </w:style>
  <w:style w:type="character" w:customStyle="1" w:styleId="WW8Num254z1">
    <w:name w:val="WW8Num254z1"/>
    <w:qFormat/>
    <w:rPr>
      <w:rFonts w:ascii="Courier New" w:eastAsia="Courier New" w:hAnsi="Courier New" w:cs="Courier New"/>
    </w:rPr>
  </w:style>
  <w:style w:type="character" w:customStyle="1" w:styleId="WW8Num254z3">
    <w:name w:val="WW8Num254z3"/>
    <w:qFormat/>
    <w:rPr>
      <w:rFonts w:ascii="Symbol" w:eastAsia="Symbol" w:hAnsi="Symbol" w:cs="Symbol"/>
    </w:rPr>
  </w:style>
  <w:style w:type="character" w:customStyle="1" w:styleId="WW8Num441z0">
    <w:name w:val="WW8Num441z0"/>
    <w:qFormat/>
    <w:rPr>
      <w:rFonts w:ascii="Wingdings" w:eastAsia="Wingdings" w:hAnsi="Wingdings" w:cs="Wingdings"/>
    </w:rPr>
  </w:style>
  <w:style w:type="character" w:customStyle="1" w:styleId="WW8Num441z1">
    <w:name w:val="WW8Num441z1"/>
    <w:qFormat/>
    <w:rPr>
      <w:rFonts w:ascii="Courier New" w:eastAsia="Courier New" w:hAnsi="Courier New" w:cs="Courier New"/>
    </w:rPr>
  </w:style>
  <w:style w:type="character" w:customStyle="1" w:styleId="WW8Num441z3">
    <w:name w:val="WW8Num441z3"/>
    <w:qFormat/>
    <w:rPr>
      <w:rFonts w:ascii="Symbol" w:eastAsia="Symbol" w:hAnsi="Symbol" w:cs="Symbol"/>
    </w:rPr>
  </w:style>
  <w:style w:type="character" w:customStyle="1" w:styleId="WW8Num347z3">
    <w:name w:val="WW8Num347z3"/>
    <w:qFormat/>
    <w:rPr>
      <w:rFonts w:ascii="Symbol" w:eastAsia="Symbol" w:hAnsi="Symbol" w:cs="Symbol"/>
    </w:rPr>
  </w:style>
  <w:style w:type="character" w:customStyle="1" w:styleId="WW8Num347z4">
    <w:name w:val="WW8Num347z4"/>
    <w:qFormat/>
    <w:rPr>
      <w:rFonts w:ascii="Courier New" w:eastAsia="Courier New" w:hAnsi="Courier New" w:cs="Courier New"/>
    </w:rPr>
  </w:style>
  <w:style w:type="character" w:customStyle="1" w:styleId="WW8Num359z0">
    <w:name w:val="WW8Num359z0"/>
    <w:qFormat/>
    <w:rPr>
      <w:rFonts w:ascii="Wingdings" w:eastAsia="Wingdings" w:hAnsi="Wingdings" w:cs="Wingdings"/>
    </w:rPr>
  </w:style>
  <w:style w:type="character" w:customStyle="1" w:styleId="WW8Num359z1">
    <w:name w:val="WW8Num359z1"/>
    <w:qFormat/>
    <w:rPr>
      <w:rFonts w:ascii="Courier New" w:eastAsia="Courier New" w:hAnsi="Courier New" w:cs="Courier New"/>
    </w:rPr>
  </w:style>
  <w:style w:type="character" w:customStyle="1" w:styleId="WW8Num359z3">
    <w:name w:val="WW8Num359z3"/>
    <w:qFormat/>
    <w:rPr>
      <w:rFonts w:ascii="Symbol" w:eastAsia="Symbol" w:hAnsi="Symbol" w:cs="Symbol"/>
    </w:rPr>
  </w:style>
  <w:style w:type="character" w:customStyle="1" w:styleId="WW8Num281z0">
    <w:name w:val="WW8Num281z0"/>
    <w:qFormat/>
    <w:rPr>
      <w:rFonts w:ascii="Wingdings" w:eastAsia="Wingdings" w:hAnsi="Wingdings" w:cs="Wingdings"/>
    </w:rPr>
  </w:style>
  <w:style w:type="character" w:customStyle="1" w:styleId="WW8Num281z1">
    <w:name w:val="WW8Num281z1"/>
    <w:qFormat/>
    <w:rPr>
      <w:rFonts w:ascii="Courier New" w:eastAsia="Courier New" w:hAnsi="Courier New" w:cs="Courier New"/>
    </w:rPr>
  </w:style>
  <w:style w:type="character" w:customStyle="1" w:styleId="WW8Num281z3">
    <w:name w:val="WW8Num281z3"/>
    <w:qFormat/>
    <w:rPr>
      <w:rFonts w:ascii="Symbol" w:eastAsia="Symbol" w:hAnsi="Symbol" w:cs="Symbol"/>
    </w:rPr>
  </w:style>
  <w:style w:type="character" w:customStyle="1" w:styleId="WW8Num625z0">
    <w:name w:val="WW8Num625z0"/>
    <w:qFormat/>
    <w:rPr>
      <w:rFonts w:ascii="Wingdings" w:eastAsia="Wingdings" w:hAnsi="Wingdings" w:cs="Wingdings"/>
    </w:rPr>
  </w:style>
  <w:style w:type="character" w:customStyle="1" w:styleId="WW8Num625z1">
    <w:name w:val="WW8Num625z1"/>
    <w:qFormat/>
    <w:rPr>
      <w:rFonts w:ascii="Courier New" w:eastAsia="Courier New" w:hAnsi="Courier New" w:cs="Courier New"/>
    </w:rPr>
  </w:style>
  <w:style w:type="character" w:customStyle="1" w:styleId="WW8Num625z3">
    <w:name w:val="WW8Num625z3"/>
    <w:qFormat/>
    <w:rPr>
      <w:rFonts w:ascii="Symbol" w:eastAsia="Symbol" w:hAnsi="Symbol" w:cs="Symbol"/>
    </w:rPr>
  </w:style>
  <w:style w:type="character" w:customStyle="1" w:styleId="WW8Num578z0">
    <w:name w:val="WW8Num578z0"/>
    <w:qFormat/>
    <w:rPr>
      <w:rFonts w:ascii="Wingdings" w:eastAsia="Wingdings" w:hAnsi="Wingdings" w:cs="Wingdings"/>
    </w:rPr>
  </w:style>
  <w:style w:type="character" w:customStyle="1" w:styleId="WW8Num578z1">
    <w:name w:val="WW8Num578z1"/>
    <w:qFormat/>
    <w:rPr>
      <w:rFonts w:ascii="Courier New" w:eastAsia="Courier New" w:hAnsi="Courier New" w:cs="Courier New"/>
    </w:rPr>
  </w:style>
  <w:style w:type="character" w:customStyle="1" w:styleId="WW8Num578z3">
    <w:name w:val="WW8Num578z3"/>
    <w:qFormat/>
    <w:rPr>
      <w:rFonts w:ascii="Symbol" w:eastAsia="Symbol" w:hAnsi="Symbol" w:cs="Symbol"/>
    </w:rPr>
  </w:style>
  <w:style w:type="character" w:customStyle="1" w:styleId="WW8Num517z0">
    <w:name w:val="WW8Num517z0"/>
    <w:qFormat/>
    <w:rPr>
      <w:rFonts w:ascii="Wingdings" w:eastAsia="Wingdings" w:hAnsi="Wingdings" w:cs="Wingdings"/>
    </w:rPr>
  </w:style>
  <w:style w:type="character" w:customStyle="1" w:styleId="WW8Num517z1">
    <w:name w:val="WW8Num517z1"/>
    <w:qFormat/>
    <w:rPr>
      <w:rFonts w:ascii="Courier New" w:eastAsia="Courier New" w:hAnsi="Courier New" w:cs="Courier New"/>
    </w:rPr>
  </w:style>
  <w:style w:type="character" w:customStyle="1" w:styleId="WW8Num517z3">
    <w:name w:val="WW8Num517z3"/>
    <w:qFormat/>
    <w:rPr>
      <w:rFonts w:ascii="Symbol" w:eastAsia="Symbol" w:hAnsi="Symbol" w:cs="Symbol"/>
    </w:rPr>
  </w:style>
  <w:style w:type="character" w:customStyle="1" w:styleId="WW8Num429z3">
    <w:name w:val="WW8Num429z3"/>
    <w:qFormat/>
    <w:rPr>
      <w:rFonts w:ascii="Symbol" w:eastAsia="Symbol" w:hAnsi="Symbol" w:cs="Symbol"/>
    </w:rPr>
  </w:style>
  <w:style w:type="character" w:customStyle="1" w:styleId="WW8Num405z0">
    <w:name w:val="WW8Num405z0"/>
    <w:qFormat/>
    <w:rPr>
      <w:rFonts w:ascii="Wingdings" w:eastAsia="Wingdings" w:hAnsi="Wingdings" w:cs="Wingdings"/>
    </w:rPr>
  </w:style>
  <w:style w:type="character" w:customStyle="1" w:styleId="WW8Num405z1">
    <w:name w:val="WW8Num405z1"/>
    <w:qFormat/>
    <w:rPr>
      <w:rFonts w:ascii="Courier New" w:eastAsia="Courier New" w:hAnsi="Courier New" w:cs="Courier New"/>
    </w:rPr>
  </w:style>
  <w:style w:type="character" w:customStyle="1" w:styleId="WW8Num405z3">
    <w:name w:val="WW8Num405z3"/>
    <w:qFormat/>
    <w:rPr>
      <w:rFonts w:ascii="Symbol" w:eastAsia="Symbol" w:hAnsi="Symbol" w:cs="Symbol"/>
    </w:rPr>
  </w:style>
  <w:style w:type="character" w:customStyle="1" w:styleId="WW8Num438z0">
    <w:name w:val="WW8Num438z0"/>
    <w:qFormat/>
    <w:rPr>
      <w:rFonts w:ascii="Wingdings" w:eastAsia="Wingdings" w:hAnsi="Wingdings" w:cs="Wingdings"/>
    </w:rPr>
  </w:style>
  <w:style w:type="character" w:customStyle="1" w:styleId="WW8Num438z1">
    <w:name w:val="WW8Num438z1"/>
    <w:qFormat/>
    <w:rPr>
      <w:rFonts w:ascii="Courier New" w:eastAsia="Courier New" w:hAnsi="Courier New" w:cs="Courier New"/>
    </w:rPr>
  </w:style>
  <w:style w:type="character" w:customStyle="1" w:styleId="WW8Num438z3">
    <w:name w:val="WW8Num438z3"/>
    <w:qFormat/>
    <w:rPr>
      <w:rFonts w:ascii="Symbol" w:eastAsia="Symbol" w:hAnsi="Symbol" w:cs="Symbol"/>
    </w:rPr>
  </w:style>
  <w:style w:type="character" w:customStyle="1" w:styleId="WW8Num493z0">
    <w:name w:val="WW8Num493z0"/>
    <w:qFormat/>
    <w:rPr>
      <w:rFonts w:ascii="Wingdings" w:eastAsia="Wingdings" w:hAnsi="Wingdings" w:cs="Wingdings"/>
    </w:rPr>
  </w:style>
  <w:style w:type="character" w:customStyle="1" w:styleId="WW8Num493z1">
    <w:name w:val="WW8Num493z1"/>
    <w:qFormat/>
    <w:rPr>
      <w:rFonts w:ascii="Courier New" w:eastAsia="Courier New" w:hAnsi="Courier New" w:cs="Courier New"/>
    </w:rPr>
  </w:style>
  <w:style w:type="character" w:customStyle="1" w:styleId="WW8Num493z3">
    <w:name w:val="WW8Num493z3"/>
    <w:qFormat/>
    <w:rPr>
      <w:rFonts w:ascii="Symbol" w:eastAsia="Symbol" w:hAnsi="Symbol" w:cs="Symbol"/>
    </w:rPr>
  </w:style>
  <w:style w:type="character" w:customStyle="1" w:styleId="WW8Num407z0">
    <w:name w:val="WW8Num407z0"/>
    <w:qFormat/>
    <w:rPr>
      <w:rFonts w:ascii="Wingdings" w:eastAsia="Wingdings" w:hAnsi="Wingdings" w:cs="Wingdings"/>
    </w:rPr>
  </w:style>
  <w:style w:type="character" w:customStyle="1" w:styleId="WW8Num407z1">
    <w:name w:val="WW8Num407z1"/>
    <w:qFormat/>
    <w:rPr>
      <w:rFonts w:ascii="Courier New" w:eastAsia="Courier New" w:hAnsi="Courier New" w:cs="Courier New"/>
    </w:rPr>
  </w:style>
  <w:style w:type="character" w:customStyle="1" w:styleId="WW8Num407z3">
    <w:name w:val="WW8Num407z3"/>
    <w:qFormat/>
    <w:rPr>
      <w:rFonts w:ascii="Symbol" w:eastAsia="Symbol" w:hAnsi="Symbol" w:cs="Symbol"/>
    </w:rPr>
  </w:style>
  <w:style w:type="character" w:customStyle="1" w:styleId="WW8Num555z0">
    <w:name w:val="WW8Num555z0"/>
    <w:qFormat/>
    <w:rPr>
      <w:rFonts w:ascii="Symbol" w:eastAsia="Symbol" w:hAnsi="Symbol" w:cs="Symbol"/>
    </w:rPr>
  </w:style>
  <w:style w:type="character" w:customStyle="1" w:styleId="WW8Num555z1">
    <w:name w:val="WW8Num555z1"/>
    <w:qFormat/>
    <w:rPr>
      <w:rFonts w:ascii="Courier New" w:eastAsia="Courier New" w:hAnsi="Courier New" w:cs="Courier New"/>
    </w:rPr>
  </w:style>
  <w:style w:type="character" w:customStyle="1" w:styleId="WW8Num555z2">
    <w:name w:val="WW8Num555z2"/>
    <w:qFormat/>
    <w:rPr>
      <w:rFonts w:ascii="Wingdings" w:eastAsia="Wingdings" w:hAnsi="Wingdings" w:cs="Wingdings"/>
    </w:rPr>
  </w:style>
  <w:style w:type="character" w:customStyle="1" w:styleId="WW8Num560z0">
    <w:name w:val="WW8Num560z0"/>
    <w:qFormat/>
    <w:rPr>
      <w:rFonts w:ascii="Wingdings" w:eastAsia="Wingdings" w:hAnsi="Wingdings" w:cs="Wingdings"/>
    </w:rPr>
  </w:style>
  <w:style w:type="character" w:customStyle="1" w:styleId="WW8Num560z1">
    <w:name w:val="WW8Num560z1"/>
    <w:qFormat/>
    <w:rPr>
      <w:rFonts w:ascii="Courier New" w:eastAsia="Courier New" w:hAnsi="Courier New" w:cs="Courier New"/>
    </w:rPr>
  </w:style>
  <w:style w:type="character" w:customStyle="1" w:styleId="WW8Num560z3">
    <w:name w:val="WW8Num560z3"/>
    <w:qFormat/>
    <w:rPr>
      <w:rFonts w:ascii="Symbol" w:eastAsia="Symbol" w:hAnsi="Symbol" w:cs="Symbol"/>
    </w:rPr>
  </w:style>
  <w:style w:type="character" w:customStyle="1" w:styleId="WW8Num190z0">
    <w:name w:val="WW8Num190z0"/>
    <w:qFormat/>
    <w:rPr>
      <w:rFonts w:ascii="Wingdings" w:eastAsia="Wingdings" w:hAnsi="Wingdings" w:cs="Wingdings"/>
    </w:rPr>
  </w:style>
  <w:style w:type="character" w:customStyle="1" w:styleId="WW8Num190z1">
    <w:name w:val="WW8Num190z1"/>
    <w:qFormat/>
    <w:rPr>
      <w:rFonts w:ascii="Courier New" w:eastAsia="Courier New" w:hAnsi="Courier New" w:cs="Courier New"/>
    </w:rPr>
  </w:style>
  <w:style w:type="character" w:customStyle="1" w:styleId="WW8Num190z3">
    <w:name w:val="WW8Num190z3"/>
    <w:qFormat/>
    <w:rPr>
      <w:rFonts w:ascii="Symbol" w:eastAsia="Symbol" w:hAnsi="Symbol" w:cs="Symbol"/>
    </w:rPr>
  </w:style>
  <w:style w:type="character" w:customStyle="1" w:styleId="WW8Num200z0">
    <w:name w:val="WW8Num200z0"/>
    <w:qFormat/>
    <w:rPr>
      <w:rFonts w:ascii="Wingdings" w:eastAsia="Wingdings" w:hAnsi="Wingdings" w:cs="Wingdings"/>
    </w:rPr>
  </w:style>
  <w:style w:type="character" w:customStyle="1" w:styleId="WW8Num200z1">
    <w:name w:val="WW8Num200z1"/>
    <w:qFormat/>
    <w:rPr>
      <w:rFonts w:ascii="Courier New" w:eastAsia="Courier New" w:hAnsi="Courier New" w:cs="Courier New"/>
    </w:rPr>
  </w:style>
  <w:style w:type="character" w:customStyle="1" w:styleId="WW8Num200z3">
    <w:name w:val="WW8Num200z3"/>
    <w:qFormat/>
    <w:rPr>
      <w:rFonts w:ascii="Symbol" w:eastAsia="Symbol" w:hAnsi="Symbol" w:cs="Symbol"/>
    </w:rPr>
  </w:style>
  <w:style w:type="character" w:customStyle="1" w:styleId="WW8Num194z0">
    <w:name w:val="WW8Num194z0"/>
    <w:qFormat/>
    <w:rPr>
      <w:rFonts w:ascii="Wingdings" w:eastAsia="Wingdings" w:hAnsi="Wingdings" w:cs="Wingdings"/>
    </w:rPr>
  </w:style>
  <w:style w:type="character" w:customStyle="1" w:styleId="WW8Num194z1">
    <w:name w:val="WW8Num194z1"/>
    <w:qFormat/>
    <w:rPr>
      <w:rFonts w:ascii="Courier New" w:eastAsia="Courier New" w:hAnsi="Courier New" w:cs="Courier New"/>
    </w:rPr>
  </w:style>
  <w:style w:type="character" w:customStyle="1" w:styleId="WW8Num194z3">
    <w:name w:val="WW8Num194z3"/>
    <w:qFormat/>
    <w:rPr>
      <w:rFonts w:ascii="Symbol" w:eastAsia="Symbol" w:hAnsi="Symbol" w:cs="Symbol"/>
    </w:rPr>
  </w:style>
  <w:style w:type="character" w:customStyle="1" w:styleId="WW8Num339z0">
    <w:name w:val="WW8Num339z0"/>
    <w:qFormat/>
    <w:rPr>
      <w:rFonts w:ascii="Wingdings" w:eastAsia="Wingdings" w:hAnsi="Wingdings" w:cs="Wingdings"/>
    </w:rPr>
  </w:style>
  <w:style w:type="character" w:customStyle="1" w:styleId="WW8Num339z1">
    <w:name w:val="WW8Num339z1"/>
    <w:qFormat/>
    <w:rPr>
      <w:rFonts w:ascii="Courier New" w:eastAsia="Courier New" w:hAnsi="Courier New" w:cs="Courier New"/>
    </w:rPr>
  </w:style>
  <w:style w:type="character" w:customStyle="1" w:styleId="WW8Num339z3">
    <w:name w:val="WW8Num339z3"/>
    <w:qFormat/>
    <w:rPr>
      <w:rFonts w:ascii="Symbol" w:eastAsia="Symbol" w:hAnsi="Symbol" w:cs="Symbol"/>
    </w:rPr>
  </w:style>
  <w:style w:type="character" w:customStyle="1" w:styleId="WW8Num492z0">
    <w:name w:val="WW8Num492z0"/>
    <w:qFormat/>
    <w:rPr>
      <w:rFonts w:ascii="Wingdings" w:eastAsia="Wingdings" w:hAnsi="Wingdings" w:cs="Wingdings"/>
    </w:rPr>
  </w:style>
  <w:style w:type="character" w:customStyle="1" w:styleId="WW8Num492z1">
    <w:name w:val="WW8Num492z1"/>
    <w:qFormat/>
    <w:rPr>
      <w:rFonts w:ascii="Courier New" w:eastAsia="Courier New" w:hAnsi="Courier New" w:cs="Courier New"/>
    </w:rPr>
  </w:style>
  <w:style w:type="character" w:customStyle="1" w:styleId="WW8Num492z3">
    <w:name w:val="WW8Num492z3"/>
    <w:qFormat/>
    <w:rPr>
      <w:rFonts w:ascii="Symbol" w:eastAsia="Symbol" w:hAnsi="Symbol" w:cs="Symbol"/>
    </w:rPr>
  </w:style>
  <w:style w:type="character" w:customStyle="1" w:styleId="WW8Num465z0">
    <w:name w:val="WW8Num465z0"/>
    <w:qFormat/>
    <w:rPr>
      <w:rFonts w:ascii="Wingdings" w:eastAsia="Wingdings" w:hAnsi="Wingdings" w:cs="Wingdings"/>
    </w:rPr>
  </w:style>
  <w:style w:type="character" w:customStyle="1" w:styleId="WW8Num465z1">
    <w:name w:val="WW8Num465z1"/>
    <w:qFormat/>
    <w:rPr>
      <w:rFonts w:ascii="Courier New" w:eastAsia="Courier New" w:hAnsi="Courier New" w:cs="Courier New"/>
    </w:rPr>
  </w:style>
  <w:style w:type="character" w:customStyle="1" w:styleId="WW8Num465z3">
    <w:name w:val="WW8Num465z3"/>
    <w:qFormat/>
    <w:rPr>
      <w:rFonts w:ascii="Symbol" w:eastAsia="Symbol" w:hAnsi="Symbol" w:cs="Symbol"/>
    </w:rPr>
  </w:style>
  <w:style w:type="character" w:customStyle="1" w:styleId="WW8Num642z0">
    <w:name w:val="WW8Num642z0"/>
    <w:qFormat/>
    <w:rPr>
      <w:rFonts w:ascii="Wingdings" w:eastAsia="Wingdings" w:hAnsi="Wingdings" w:cs="Wingdings"/>
    </w:rPr>
  </w:style>
  <w:style w:type="character" w:customStyle="1" w:styleId="WW8Num642z1">
    <w:name w:val="WW8Num642z1"/>
    <w:qFormat/>
    <w:rPr>
      <w:rFonts w:ascii="Courier New" w:eastAsia="Courier New" w:hAnsi="Courier New" w:cs="Courier New"/>
    </w:rPr>
  </w:style>
  <w:style w:type="character" w:customStyle="1" w:styleId="WW8Num642z3">
    <w:name w:val="WW8Num642z3"/>
    <w:qFormat/>
    <w:rPr>
      <w:rFonts w:ascii="Symbol" w:eastAsia="Symbol" w:hAnsi="Symbol" w:cs="Symbol"/>
    </w:rPr>
  </w:style>
  <w:style w:type="character" w:customStyle="1" w:styleId="WW8Num128z0">
    <w:name w:val="WW8Num128z0"/>
    <w:qFormat/>
    <w:rPr>
      <w:rFonts w:ascii="Wingdings" w:eastAsia="Wingdings" w:hAnsi="Wingdings" w:cs="Wingdings"/>
    </w:rPr>
  </w:style>
  <w:style w:type="character" w:customStyle="1" w:styleId="WW8Num219z0">
    <w:name w:val="WW8Num219z0"/>
    <w:qFormat/>
    <w:rPr>
      <w:rFonts w:ascii="Wingdings" w:eastAsia="Wingdings" w:hAnsi="Wingdings" w:cs="Wingdings"/>
    </w:rPr>
  </w:style>
  <w:style w:type="character" w:customStyle="1" w:styleId="WW8Num219z4">
    <w:name w:val="WW8Num219z4"/>
    <w:qFormat/>
    <w:rPr>
      <w:rFonts w:ascii="Courier New" w:eastAsia="Courier New" w:hAnsi="Courier New" w:cs="Courier New"/>
    </w:rPr>
  </w:style>
  <w:style w:type="character" w:customStyle="1" w:styleId="WW8Num651z0">
    <w:name w:val="WW8Num651z0"/>
    <w:qFormat/>
    <w:rPr>
      <w:rFonts w:ascii="Wingdings" w:eastAsia="Wingdings" w:hAnsi="Wingdings" w:cs="Wingdings"/>
    </w:rPr>
  </w:style>
  <w:style w:type="character" w:customStyle="1" w:styleId="WW8Num651z1">
    <w:name w:val="WW8Num651z1"/>
    <w:qFormat/>
    <w:rPr>
      <w:rFonts w:ascii="Courier New" w:eastAsia="Courier New" w:hAnsi="Courier New" w:cs="Courier New"/>
    </w:rPr>
  </w:style>
  <w:style w:type="character" w:customStyle="1" w:styleId="WW8Num651z3">
    <w:name w:val="WW8Num651z3"/>
    <w:qFormat/>
    <w:rPr>
      <w:rFonts w:ascii="Symbol" w:eastAsia="Symbol" w:hAnsi="Symbol" w:cs="Symbol"/>
    </w:rPr>
  </w:style>
  <w:style w:type="character" w:customStyle="1" w:styleId="WW8Num635z0">
    <w:name w:val="WW8Num635z0"/>
    <w:qFormat/>
    <w:rPr>
      <w:rFonts w:ascii="Wingdings" w:eastAsia="Wingdings" w:hAnsi="Wingdings" w:cs="Wingdings"/>
    </w:rPr>
  </w:style>
  <w:style w:type="character" w:customStyle="1" w:styleId="WW8Num635z1">
    <w:name w:val="WW8Num635z1"/>
    <w:qFormat/>
    <w:rPr>
      <w:rFonts w:ascii="Courier New" w:eastAsia="Courier New" w:hAnsi="Courier New" w:cs="Courier New"/>
    </w:rPr>
  </w:style>
  <w:style w:type="character" w:customStyle="1" w:styleId="WW8Num635z3">
    <w:name w:val="WW8Num635z3"/>
    <w:qFormat/>
    <w:rPr>
      <w:rFonts w:ascii="Symbol" w:eastAsia="Symbol" w:hAnsi="Symbol" w:cs="Symbol"/>
    </w:rPr>
  </w:style>
  <w:style w:type="character" w:customStyle="1" w:styleId="WW8Num333z0">
    <w:name w:val="WW8Num333z0"/>
    <w:qFormat/>
    <w:rPr>
      <w:rFonts w:ascii="Wingdings" w:eastAsia="Wingdings" w:hAnsi="Wingdings" w:cs="Wingdings"/>
    </w:rPr>
  </w:style>
  <w:style w:type="character" w:customStyle="1" w:styleId="WW8Num333z1">
    <w:name w:val="WW8Num333z1"/>
    <w:qFormat/>
    <w:rPr>
      <w:rFonts w:ascii="Courier New" w:eastAsia="Courier New" w:hAnsi="Courier New" w:cs="Courier New"/>
    </w:rPr>
  </w:style>
  <w:style w:type="character" w:customStyle="1" w:styleId="WW8Num333z3">
    <w:name w:val="WW8Num333z3"/>
    <w:qFormat/>
    <w:rPr>
      <w:rFonts w:ascii="Symbol" w:eastAsia="Symbol" w:hAnsi="Symbol" w:cs="Symbol"/>
    </w:rPr>
  </w:style>
  <w:style w:type="character" w:customStyle="1" w:styleId="WW8Num124z0">
    <w:name w:val="WW8Num124z0"/>
    <w:qFormat/>
    <w:rPr>
      <w:rFonts w:ascii="Wingdings" w:eastAsia="Wingdings" w:hAnsi="Wingdings" w:cs="Wingdings"/>
    </w:rPr>
  </w:style>
  <w:style w:type="character" w:customStyle="1" w:styleId="WW8Num564z0">
    <w:name w:val="WW8Num564z0"/>
    <w:qFormat/>
    <w:rPr>
      <w:rFonts w:ascii="Wingdings" w:eastAsia="Wingdings" w:hAnsi="Wingdings" w:cs="Wingdings"/>
    </w:rPr>
  </w:style>
  <w:style w:type="character" w:customStyle="1" w:styleId="WW8Num564z1">
    <w:name w:val="WW8Num564z1"/>
    <w:qFormat/>
    <w:rPr>
      <w:rFonts w:ascii="Courier New" w:eastAsia="Courier New" w:hAnsi="Courier New" w:cs="Courier New"/>
    </w:rPr>
  </w:style>
  <w:style w:type="character" w:customStyle="1" w:styleId="WW8Num564z3">
    <w:name w:val="WW8Num564z3"/>
    <w:qFormat/>
    <w:rPr>
      <w:rFonts w:ascii="Symbol" w:eastAsia="Symbol" w:hAnsi="Symbol" w:cs="Symbol"/>
    </w:rPr>
  </w:style>
  <w:style w:type="character" w:customStyle="1" w:styleId="WW8Num557z0">
    <w:name w:val="WW8Num557z0"/>
    <w:qFormat/>
    <w:rPr>
      <w:rFonts w:ascii="Wingdings" w:eastAsia="Wingdings" w:hAnsi="Wingdings" w:cs="Wingdings"/>
    </w:rPr>
  </w:style>
  <w:style w:type="character" w:customStyle="1" w:styleId="WW8Num557z1">
    <w:name w:val="WW8Num557z1"/>
    <w:qFormat/>
    <w:rPr>
      <w:rFonts w:ascii="Courier New" w:eastAsia="Courier New" w:hAnsi="Courier New" w:cs="Courier New"/>
    </w:rPr>
  </w:style>
  <w:style w:type="character" w:customStyle="1" w:styleId="WW8Num557z3">
    <w:name w:val="WW8Num557z3"/>
    <w:qFormat/>
    <w:rPr>
      <w:rFonts w:ascii="Symbol" w:eastAsia="Symbol" w:hAnsi="Symbol" w:cs="Symbol"/>
    </w:rPr>
  </w:style>
  <w:style w:type="character" w:customStyle="1" w:styleId="WW8Num309z0">
    <w:name w:val="WW8Num309z0"/>
    <w:qFormat/>
    <w:rPr>
      <w:rFonts w:ascii="Wingdings" w:eastAsia="Wingdings" w:hAnsi="Wingdings" w:cs="Wingdings"/>
    </w:rPr>
  </w:style>
  <w:style w:type="character" w:customStyle="1" w:styleId="WW8Num309z1">
    <w:name w:val="WW8Num309z1"/>
    <w:qFormat/>
    <w:rPr>
      <w:rFonts w:ascii="Courier New" w:eastAsia="Courier New" w:hAnsi="Courier New" w:cs="Courier New"/>
    </w:rPr>
  </w:style>
  <w:style w:type="character" w:customStyle="1" w:styleId="WW8Num309z3">
    <w:name w:val="WW8Num309z3"/>
    <w:qFormat/>
    <w:rPr>
      <w:rFonts w:ascii="Symbol" w:eastAsia="Symbol" w:hAnsi="Symbol" w:cs="Symbol"/>
    </w:rPr>
  </w:style>
  <w:style w:type="character" w:customStyle="1" w:styleId="pi">
    <w:name w:val="pi"/>
    <w:basedOn w:val="Policepardfaut"/>
    <w:qFormat/>
  </w:style>
  <w:style w:type="character" w:customStyle="1" w:styleId="WW8Num427z0">
    <w:name w:val="WW8Num427z0"/>
    <w:qFormat/>
    <w:rPr>
      <w:rFonts w:ascii="Wingdings" w:eastAsia="Wingdings" w:hAnsi="Wingdings" w:cs="Wingdings"/>
    </w:rPr>
  </w:style>
  <w:style w:type="character" w:customStyle="1" w:styleId="WW8Num427z1">
    <w:name w:val="WW8Num427z1"/>
    <w:qFormat/>
    <w:rPr>
      <w:rFonts w:ascii="Courier New" w:eastAsia="Courier New" w:hAnsi="Courier New" w:cs="Courier New"/>
    </w:rPr>
  </w:style>
  <w:style w:type="character" w:customStyle="1" w:styleId="WW8Num427z3">
    <w:name w:val="WW8Num427z3"/>
    <w:qFormat/>
    <w:rPr>
      <w:rFonts w:ascii="Symbol" w:eastAsia="Symbol" w:hAnsi="Symbol" w:cs="Symbol"/>
    </w:rPr>
  </w:style>
  <w:style w:type="character" w:customStyle="1" w:styleId="WW8Num654z1">
    <w:name w:val="WW8Num654z1"/>
    <w:qFormat/>
    <w:rPr>
      <w:rFonts w:ascii="Courier New" w:eastAsia="Courier New" w:hAnsi="Courier New" w:cs="Courier New"/>
    </w:rPr>
  </w:style>
  <w:style w:type="character" w:customStyle="1" w:styleId="WW8Num654z2">
    <w:name w:val="WW8Num654z2"/>
    <w:qFormat/>
    <w:rPr>
      <w:rFonts w:ascii="Wingdings" w:eastAsia="Wingdings" w:hAnsi="Wingdings" w:cs="Wingdings"/>
    </w:rPr>
  </w:style>
  <w:style w:type="character" w:customStyle="1" w:styleId="WW8Num654z3">
    <w:name w:val="WW8Num654z3"/>
    <w:qFormat/>
    <w:rPr>
      <w:rFonts w:ascii="Symbol" w:eastAsia="Symbol" w:hAnsi="Symbol" w:cs="Symbol"/>
    </w:rPr>
  </w:style>
  <w:style w:type="character" w:customStyle="1" w:styleId="WW8Num612z0">
    <w:name w:val="WW8Num612z0"/>
    <w:qFormat/>
    <w:rPr>
      <w:rFonts w:ascii="Wingdings" w:eastAsia="Wingdings" w:hAnsi="Wingdings" w:cs="Wingdings"/>
    </w:rPr>
  </w:style>
  <w:style w:type="character" w:customStyle="1" w:styleId="WW8Num612z1">
    <w:name w:val="WW8Num612z1"/>
    <w:qFormat/>
    <w:rPr>
      <w:rFonts w:ascii="Courier New" w:eastAsia="Courier New" w:hAnsi="Courier New" w:cs="Courier New"/>
    </w:rPr>
  </w:style>
  <w:style w:type="character" w:customStyle="1" w:styleId="WW8Num612z3">
    <w:name w:val="WW8Num612z3"/>
    <w:qFormat/>
    <w:rPr>
      <w:rFonts w:ascii="Symbol" w:eastAsia="Symbol" w:hAnsi="Symbol" w:cs="Symbol"/>
    </w:rPr>
  </w:style>
  <w:style w:type="character" w:customStyle="1" w:styleId="WW8Num175z0">
    <w:name w:val="WW8Num175z0"/>
    <w:qFormat/>
    <w:rPr>
      <w:rFonts w:ascii="Wingdings" w:eastAsia="Wingdings" w:hAnsi="Wingdings" w:cs="Wingdings"/>
    </w:rPr>
  </w:style>
  <w:style w:type="character" w:customStyle="1" w:styleId="WW8Num175z1">
    <w:name w:val="WW8Num175z1"/>
    <w:qFormat/>
    <w:rPr>
      <w:rFonts w:ascii="Courier New" w:eastAsia="Courier New" w:hAnsi="Courier New" w:cs="Courier New"/>
    </w:rPr>
  </w:style>
  <w:style w:type="character" w:customStyle="1" w:styleId="WW8Num175z3">
    <w:name w:val="WW8Num175z3"/>
    <w:qFormat/>
    <w:rPr>
      <w:rFonts w:ascii="Symbol" w:eastAsia="Symbol" w:hAnsi="Symbol" w:cs="Symbol"/>
    </w:rPr>
  </w:style>
  <w:style w:type="character" w:customStyle="1" w:styleId="WW8Num296z0">
    <w:name w:val="WW8Num296z0"/>
    <w:qFormat/>
    <w:rPr>
      <w:rFonts w:ascii="Wingdings" w:eastAsia="Wingdings" w:hAnsi="Wingdings" w:cs="Wingdings"/>
    </w:rPr>
  </w:style>
  <w:style w:type="character" w:customStyle="1" w:styleId="WW8Num296z1">
    <w:name w:val="WW8Num296z1"/>
    <w:qFormat/>
    <w:rPr>
      <w:rFonts w:ascii="Courier New" w:eastAsia="Courier New" w:hAnsi="Courier New" w:cs="Courier New"/>
    </w:rPr>
  </w:style>
  <w:style w:type="character" w:customStyle="1" w:styleId="WW8Num296z3">
    <w:name w:val="WW8Num296z3"/>
    <w:qFormat/>
    <w:rPr>
      <w:rFonts w:ascii="Symbol" w:eastAsia="Symbol" w:hAnsi="Symbol" w:cs="Symbol"/>
    </w:rPr>
  </w:style>
  <w:style w:type="character" w:customStyle="1" w:styleId="WW8Num543z0">
    <w:name w:val="WW8Num543z0"/>
    <w:qFormat/>
    <w:rPr>
      <w:rFonts w:ascii="Wingdings" w:eastAsia="Wingdings" w:hAnsi="Wingdings" w:cs="Wingdings"/>
    </w:rPr>
  </w:style>
  <w:style w:type="character" w:customStyle="1" w:styleId="WW8Num126z0">
    <w:name w:val="WW8Num126z0"/>
    <w:qFormat/>
    <w:rPr>
      <w:rFonts w:ascii="Wingdings" w:eastAsia="Wingdings" w:hAnsi="Wingdings" w:cs="Wingdings"/>
    </w:rPr>
  </w:style>
  <w:style w:type="character" w:customStyle="1" w:styleId="WW8Num230z0">
    <w:name w:val="WW8Num230z0"/>
    <w:qFormat/>
    <w:rPr>
      <w:rFonts w:ascii="Wingdings" w:eastAsia="Wingdings" w:hAnsi="Wingdings" w:cs="Wingdings"/>
    </w:rPr>
  </w:style>
  <w:style w:type="character" w:customStyle="1" w:styleId="WW8Num155z0">
    <w:name w:val="WW8Num155z0"/>
    <w:qFormat/>
    <w:rPr>
      <w:rFonts w:ascii="Wingdings" w:eastAsia="Wingdings" w:hAnsi="Wingdings" w:cs="Wingdings"/>
    </w:rPr>
  </w:style>
  <w:style w:type="character" w:customStyle="1" w:styleId="WW8Num86z0">
    <w:name w:val="WW8Num86z0"/>
    <w:qFormat/>
    <w:rPr>
      <w:rFonts w:ascii="Wingdings" w:eastAsia="Wingdings" w:hAnsi="Wingdings" w:cs="Wingdings"/>
    </w:rPr>
  </w:style>
  <w:style w:type="character" w:customStyle="1" w:styleId="WW8Num292z3">
    <w:name w:val="WW8Num292z3"/>
    <w:qFormat/>
    <w:rPr>
      <w:rFonts w:ascii="Symbol" w:eastAsia="Symbol" w:hAnsi="Symbol" w:cs="Symbol"/>
    </w:rPr>
  </w:style>
  <w:style w:type="character" w:customStyle="1" w:styleId="WW8Num211z3">
    <w:name w:val="WW8Num211z3"/>
    <w:qFormat/>
    <w:rPr>
      <w:rFonts w:ascii="Symbol" w:eastAsia="Symbol" w:hAnsi="Symbol" w:cs="Symbol"/>
    </w:rPr>
  </w:style>
  <w:style w:type="character" w:customStyle="1" w:styleId="WW8Num250z3">
    <w:name w:val="WW8Num250z3"/>
    <w:qFormat/>
    <w:rPr>
      <w:rFonts w:ascii="Symbol" w:eastAsia="Symbol" w:hAnsi="Symbol" w:cs="Symbol"/>
    </w:rPr>
  </w:style>
  <w:style w:type="character" w:customStyle="1" w:styleId="WW8Num334z0">
    <w:name w:val="WW8Num334z0"/>
    <w:qFormat/>
    <w:rPr>
      <w:rFonts w:ascii="Wingdings" w:eastAsia="Wingdings" w:hAnsi="Wingdings" w:cs="Wingdings"/>
    </w:rPr>
  </w:style>
  <w:style w:type="character" w:customStyle="1" w:styleId="WW8Num334z1">
    <w:name w:val="WW8Num334z1"/>
    <w:qFormat/>
    <w:rPr>
      <w:rFonts w:ascii="Courier New" w:eastAsia="Courier New" w:hAnsi="Courier New" w:cs="Courier New"/>
    </w:rPr>
  </w:style>
  <w:style w:type="character" w:customStyle="1" w:styleId="WW8Num334z3">
    <w:name w:val="WW8Num334z3"/>
    <w:qFormat/>
    <w:rPr>
      <w:rFonts w:ascii="Symbol" w:eastAsia="Symbol" w:hAnsi="Symbol" w:cs="Symbol"/>
    </w:rPr>
  </w:style>
  <w:style w:type="character" w:customStyle="1" w:styleId="WW8Num548z1">
    <w:name w:val="WW8Num548z1"/>
    <w:qFormat/>
    <w:rPr>
      <w:rFonts w:ascii="Symbol" w:eastAsia="Symbol" w:hAnsi="Symbol" w:cs="Symbol"/>
    </w:rPr>
  </w:style>
  <w:style w:type="character" w:customStyle="1" w:styleId="WW8Num566z0">
    <w:name w:val="WW8Num566z0"/>
    <w:qFormat/>
    <w:rPr>
      <w:rFonts w:ascii="Symbol" w:eastAsia="Symbol" w:hAnsi="Symbol" w:cs="Symbol"/>
    </w:rPr>
  </w:style>
  <w:style w:type="character" w:customStyle="1" w:styleId="WW8Num566z1">
    <w:name w:val="WW8Num566z1"/>
    <w:qFormat/>
    <w:rPr>
      <w:rFonts w:ascii="Courier New" w:eastAsia="Courier New" w:hAnsi="Courier New" w:cs="Courier New"/>
    </w:rPr>
  </w:style>
  <w:style w:type="character" w:customStyle="1" w:styleId="WW8Num566z2">
    <w:name w:val="WW8Num566z2"/>
    <w:qFormat/>
    <w:rPr>
      <w:rFonts w:ascii="Wingdings" w:eastAsia="Wingdings" w:hAnsi="Wingdings" w:cs="Wingdings"/>
    </w:rPr>
  </w:style>
  <w:style w:type="character" w:customStyle="1" w:styleId="WW8Num456z0">
    <w:name w:val="WW8Num456z0"/>
    <w:qFormat/>
    <w:rPr>
      <w:rFonts w:ascii="Symbol" w:eastAsia="Symbol" w:hAnsi="Symbol" w:cs="Symbol"/>
    </w:rPr>
  </w:style>
  <w:style w:type="character" w:customStyle="1" w:styleId="WW8Num456z1">
    <w:name w:val="WW8Num456z1"/>
    <w:qFormat/>
    <w:rPr>
      <w:rFonts w:ascii="Courier New" w:eastAsia="Courier New" w:hAnsi="Courier New" w:cs="Courier New"/>
    </w:rPr>
  </w:style>
  <w:style w:type="character" w:customStyle="1" w:styleId="WW8Num456z2">
    <w:name w:val="WW8Num456z2"/>
    <w:qFormat/>
    <w:rPr>
      <w:rFonts w:ascii="Wingdings" w:eastAsia="Wingdings" w:hAnsi="Wingdings" w:cs="Wingdings"/>
    </w:rPr>
  </w:style>
  <w:style w:type="character" w:customStyle="1" w:styleId="WW8Num433z0">
    <w:name w:val="WW8Num433z0"/>
    <w:qFormat/>
    <w:rPr>
      <w:rFonts w:ascii="Symbol" w:eastAsia="Symbol" w:hAnsi="Symbol" w:cs="Symbol"/>
    </w:rPr>
  </w:style>
  <w:style w:type="character" w:customStyle="1" w:styleId="WW8Num433z1">
    <w:name w:val="WW8Num433z1"/>
    <w:qFormat/>
    <w:rPr>
      <w:rFonts w:ascii="Courier New" w:eastAsia="Courier New" w:hAnsi="Courier New" w:cs="Courier New"/>
    </w:rPr>
  </w:style>
  <w:style w:type="character" w:customStyle="1" w:styleId="WW8Num433z2">
    <w:name w:val="WW8Num433z2"/>
    <w:qFormat/>
    <w:rPr>
      <w:rFonts w:ascii="Wingdings" w:eastAsia="Wingdings" w:hAnsi="Wingdings" w:cs="Wingdings"/>
    </w:rPr>
  </w:style>
  <w:style w:type="character" w:customStyle="1" w:styleId="WW8Num579z0">
    <w:name w:val="WW8Num579z0"/>
    <w:qFormat/>
    <w:rPr>
      <w:rFonts w:ascii="Wingdings" w:eastAsia="Wingdings" w:hAnsi="Wingdings" w:cs="Wingdings"/>
    </w:rPr>
  </w:style>
  <w:style w:type="character" w:customStyle="1" w:styleId="WW8Num579z1">
    <w:name w:val="WW8Num579z1"/>
    <w:qFormat/>
    <w:rPr>
      <w:rFonts w:ascii="Courier New" w:eastAsia="Courier New" w:hAnsi="Courier New" w:cs="Courier New"/>
    </w:rPr>
  </w:style>
  <w:style w:type="character" w:customStyle="1" w:styleId="WW8Num579z3">
    <w:name w:val="WW8Num579z3"/>
    <w:qFormat/>
    <w:rPr>
      <w:rFonts w:ascii="Symbol" w:eastAsia="Symbol" w:hAnsi="Symbol" w:cs="Symbol"/>
    </w:rPr>
  </w:style>
  <w:style w:type="character" w:customStyle="1" w:styleId="WW8Num575z0">
    <w:name w:val="WW8Num575z0"/>
    <w:qFormat/>
    <w:rPr>
      <w:rFonts w:ascii="Wingdings" w:eastAsia="Wingdings" w:hAnsi="Wingdings" w:cs="Wingdings"/>
    </w:rPr>
  </w:style>
  <w:style w:type="character" w:customStyle="1" w:styleId="WW8Num575z1">
    <w:name w:val="WW8Num575z1"/>
    <w:qFormat/>
    <w:rPr>
      <w:rFonts w:ascii="Courier New" w:eastAsia="Courier New" w:hAnsi="Courier New" w:cs="Courier New"/>
    </w:rPr>
  </w:style>
  <w:style w:type="character" w:customStyle="1" w:styleId="WW8Num575z3">
    <w:name w:val="WW8Num575z3"/>
    <w:qFormat/>
    <w:rPr>
      <w:rFonts w:ascii="Symbol" w:eastAsia="Symbol" w:hAnsi="Symbol" w:cs="Symbol"/>
    </w:rPr>
  </w:style>
  <w:style w:type="character" w:customStyle="1" w:styleId="WW8Num546z0">
    <w:name w:val="WW8Num546z0"/>
    <w:qFormat/>
    <w:rPr>
      <w:rFonts w:ascii="Wingdings" w:eastAsia="Wingdings" w:hAnsi="Wingdings" w:cs="Wingdings"/>
    </w:rPr>
  </w:style>
  <w:style w:type="character" w:customStyle="1" w:styleId="WW8Num546z1">
    <w:name w:val="WW8Num546z1"/>
    <w:qFormat/>
    <w:rPr>
      <w:rFonts w:ascii="Courier New" w:eastAsia="Courier New" w:hAnsi="Courier New" w:cs="Courier New"/>
    </w:rPr>
  </w:style>
  <w:style w:type="character" w:customStyle="1" w:styleId="WW8Num546z3">
    <w:name w:val="WW8Num546z3"/>
    <w:qFormat/>
    <w:rPr>
      <w:rFonts w:ascii="Symbol" w:eastAsia="Symbol" w:hAnsi="Symbol" w:cs="Symbol"/>
    </w:rPr>
  </w:style>
  <w:style w:type="character" w:customStyle="1" w:styleId="WW8Num467z0">
    <w:name w:val="WW8Num467z0"/>
    <w:qFormat/>
    <w:rPr>
      <w:rFonts w:ascii="Wingdings" w:eastAsia="Wingdings" w:hAnsi="Wingdings" w:cs="Wingdings"/>
    </w:rPr>
  </w:style>
  <w:style w:type="character" w:customStyle="1" w:styleId="WW8Num467z1">
    <w:name w:val="WW8Num467z1"/>
    <w:qFormat/>
    <w:rPr>
      <w:rFonts w:ascii="Courier New" w:eastAsia="Courier New" w:hAnsi="Courier New" w:cs="Courier New"/>
    </w:rPr>
  </w:style>
  <w:style w:type="character" w:customStyle="1" w:styleId="WW8Num467z3">
    <w:name w:val="WW8Num467z3"/>
    <w:qFormat/>
    <w:rPr>
      <w:rFonts w:ascii="Symbol" w:eastAsia="Symbol" w:hAnsi="Symbol" w:cs="Symbol"/>
    </w:rPr>
  </w:style>
  <w:style w:type="character" w:customStyle="1" w:styleId="WW8Num457z0">
    <w:name w:val="WW8Num457z0"/>
    <w:qFormat/>
    <w:rPr>
      <w:rFonts w:ascii="Wingdings" w:eastAsia="Wingdings" w:hAnsi="Wingdings" w:cs="Wingdings"/>
    </w:rPr>
  </w:style>
  <w:style w:type="character" w:customStyle="1" w:styleId="WW8Num457z1">
    <w:name w:val="WW8Num457z1"/>
    <w:qFormat/>
    <w:rPr>
      <w:rFonts w:ascii="Courier New" w:eastAsia="Courier New" w:hAnsi="Courier New" w:cs="Courier New"/>
    </w:rPr>
  </w:style>
  <w:style w:type="character" w:customStyle="1" w:styleId="WW8Num457z3">
    <w:name w:val="WW8Num457z3"/>
    <w:qFormat/>
    <w:rPr>
      <w:rFonts w:ascii="Symbol" w:eastAsia="Symbol" w:hAnsi="Symbol" w:cs="Symbol"/>
    </w:rPr>
  </w:style>
  <w:style w:type="character" w:customStyle="1" w:styleId="WW8Num420z0">
    <w:name w:val="WW8Num420z0"/>
    <w:qFormat/>
    <w:rPr>
      <w:rFonts w:ascii="Wingdings" w:eastAsia="Wingdings" w:hAnsi="Wingdings" w:cs="Wingdings"/>
    </w:rPr>
  </w:style>
  <w:style w:type="character" w:customStyle="1" w:styleId="WW8Num420z1">
    <w:name w:val="WW8Num420z1"/>
    <w:qFormat/>
    <w:rPr>
      <w:rFonts w:ascii="Courier New" w:eastAsia="Courier New" w:hAnsi="Courier New" w:cs="Courier New"/>
    </w:rPr>
  </w:style>
  <w:style w:type="character" w:customStyle="1" w:styleId="WW8Num420z3">
    <w:name w:val="WW8Num420z3"/>
    <w:qFormat/>
    <w:rPr>
      <w:rFonts w:ascii="Symbol" w:eastAsia="Symbol" w:hAnsi="Symbol" w:cs="Symbol"/>
    </w:rPr>
  </w:style>
  <w:style w:type="character" w:customStyle="1" w:styleId="WW8Num553z0">
    <w:name w:val="WW8Num553z0"/>
    <w:qFormat/>
    <w:rPr>
      <w:rFonts w:ascii="Wingdings" w:eastAsia="Wingdings" w:hAnsi="Wingdings" w:cs="Wingdings"/>
    </w:rPr>
  </w:style>
  <w:style w:type="character" w:customStyle="1" w:styleId="WW8Num553z1">
    <w:name w:val="WW8Num553z1"/>
    <w:qFormat/>
    <w:rPr>
      <w:rFonts w:ascii="Courier New" w:eastAsia="Courier New" w:hAnsi="Courier New" w:cs="Courier New"/>
    </w:rPr>
  </w:style>
  <w:style w:type="character" w:customStyle="1" w:styleId="WW8Num553z3">
    <w:name w:val="WW8Num553z3"/>
    <w:qFormat/>
    <w:rPr>
      <w:rFonts w:ascii="Symbol" w:eastAsia="Symbol" w:hAnsi="Symbol" w:cs="Symbol"/>
    </w:rPr>
  </w:style>
  <w:style w:type="character" w:customStyle="1" w:styleId="WW8Num329z0">
    <w:name w:val="WW8Num329z0"/>
    <w:qFormat/>
    <w:rPr>
      <w:rFonts w:ascii="Wingdings" w:eastAsia="Wingdings" w:hAnsi="Wingdings" w:cs="Wingdings"/>
    </w:rPr>
  </w:style>
  <w:style w:type="character" w:customStyle="1" w:styleId="WW8Num329z1">
    <w:name w:val="WW8Num329z1"/>
    <w:qFormat/>
    <w:rPr>
      <w:rFonts w:ascii="Courier New" w:eastAsia="Courier New" w:hAnsi="Courier New" w:cs="Courier New"/>
    </w:rPr>
  </w:style>
  <w:style w:type="character" w:customStyle="1" w:styleId="WW8Num329z3">
    <w:name w:val="WW8Num329z3"/>
    <w:qFormat/>
    <w:rPr>
      <w:rFonts w:ascii="Symbol" w:eastAsia="Symbol" w:hAnsi="Symbol" w:cs="Symbol"/>
    </w:rPr>
  </w:style>
  <w:style w:type="character" w:customStyle="1" w:styleId="WW8Num356z0">
    <w:name w:val="WW8Num356z0"/>
    <w:qFormat/>
    <w:rPr>
      <w:rFonts w:ascii="Wingdings" w:eastAsia="Wingdings" w:hAnsi="Wingdings" w:cs="Wingdings"/>
    </w:rPr>
  </w:style>
  <w:style w:type="character" w:customStyle="1" w:styleId="WW8Num356z1">
    <w:name w:val="WW8Num356z1"/>
    <w:qFormat/>
    <w:rPr>
      <w:rFonts w:ascii="Courier New" w:eastAsia="Courier New" w:hAnsi="Courier New" w:cs="Courier New"/>
    </w:rPr>
  </w:style>
  <w:style w:type="character" w:customStyle="1" w:styleId="WW8Num356z3">
    <w:name w:val="WW8Num356z3"/>
    <w:qFormat/>
    <w:rPr>
      <w:rFonts w:ascii="Symbol" w:eastAsia="Symbol" w:hAnsi="Symbol" w:cs="Symbol"/>
    </w:rPr>
  </w:style>
  <w:style w:type="character" w:customStyle="1" w:styleId="WW8Num235z0">
    <w:name w:val="WW8Num235z0"/>
    <w:qFormat/>
    <w:rPr>
      <w:rFonts w:ascii="Wingdings" w:eastAsia="Wingdings" w:hAnsi="Wingdings" w:cs="Wingdings"/>
    </w:rPr>
  </w:style>
  <w:style w:type="character" w:customStyle="1" w:styleId="WW8Num235z1">
    <w:name w:val="WW8Num235z1"/>
    <w:qFormat/>
    <w:rPr>
      <w:rFonts w:ascii="Courier New" w:eastAsia="Courier New" w:hAnsi="Courier New" w:cs="Courier New"/>
    </w:rPr>
  </w:style>
  <w:style w:type="character" w:customStyle="1" w:styleId="WW8Num235z3">
    <w:name w:val="WW8Num235z3"/>
    <w:qFormat/>
    <w:rPr>
      <w:rFonts w:ascii="Symbol" w:eastAsia="Symbol" w:hAnsi="Symbol" w:cs="Symbol"/>
    </w:rPr>
  </w:style>
  <w:style w:type="character" w:customStyle="1" w:styleId="WW8Num421z0">
    <w:name w:val="WW8Num421z0"/>
    <w:qFormat/>
    <w:rPr>
      <w:rFonts w:ascii="Wingdings" w:eastAsia="Wingdings" w:hAnsi="Wingdings" w:cs="Wingdings"/>
    </w:rPr>
  </w:style>
  <w:style w:type="character" w:customStyle="1" w:styleId="WW8Num421z1">
    <w:name w:val="WW8Num421z1"/>
    <w:qFormat/>
    <w:rPr>
      <w:rFonts w:ascii="Courier New" w:eastAsia="Courier New" w:hAnsi="Courier New" w:cs="Courier New"/>
    </w:rPr>
  </w:style>
  <w:style w:type="character" w:customStyle="1" w:styleId="WW8Num421z3">
    <w:name w:val="WW8Num421z3"/>
    <w:qFormat/>
    <w:rPr>
      <w:rFonts w:ascii="Symbol" w:eastAsia="Symbol" w:hAnsi="Symbol" w:cs="Symbol"/>
    </w:rPr>
  </w:style>
  <w:style w:type="character" w:customStyle="1" w:styleId="WW8Num244z0">
    <w:name w:val="WW8Num244z0"/>
    <w:qFormat/>
    <w:rPr>
      <w:rFonts w:ascii="Wingdings" w:eastAsia="Wingdings" w:hAnsi="Wingdings" w:cs="Wingdings"/>
    </w:rPr>
  </w:style>
  <w:style w:type="character" w:customStyle="1" w:styleId="WW8Num244z1">
    <w:name w:val="WW8Num244z1"/>
    <w:qFormat/>
    <w:rPr>
      <w:rFonts w:ascii="Courier New" w:eastAsia="Courier New" w:hAnsi="Courier New" w:cs="Courier New"/>
    </w:rPr>
  </w:style>
  <w:style w:type="character" w:customStyle="1" w:styleId="WW8Num244z3">
    <w:name w:val="WW8Num244z3"/>
    <w:qFormat/>
    <w:rPr>
      <w:rFonts w:ascii="Symbol" w:eastAsia="Symbol" w:hAnsi="Symbol" w:cs="Symbol"/>
    </w:rPr>
  </w:style>
  <w:style w:type="character" w:customStyle="1" w:styleId="WW8Num469z0">
    <w:name w:val="WW8Num469z0"/>
    <w:qFormat/>
    <w:rPr>
      <w:rFonts w:ascii="Wingdings" w:eastAsia="Wingdings" w:hAnsi="Wingdings" w:cs="Wingdings"/>
    </w:rPr>
  </w:style>
  <w:style w:type="character" w:customStyle="1" w:styleId="WW8Num469z1">
    <w:name w:val="WW8Num469z1"/>
    <w:qFormat/>
    <w:rPr>
      <w:rFonts w:ascii="Courier New" w:eastAsia="Courier New" w:hAnsi="Courier New" w:cs="Courier New"/>
    </w:rPr>
  </w:style>
  <w:style w:type="character" w:customStyle="1" w:styleId="WW8Num469z3">
    <w:name w:val="WW8Num469z3"/>
    <w:qFormat/>
    <w:rPr>
      <w:rFonts w:ascii="Symbol" w:eastAsia="Symbol" w:hAnsi="Symbol" w:cs="Symbol"/>
    </w:rPr>
  </w:style>
  <w:style w:type="character" w:customStyle="1" w:styleId="WW8Num442z3">
    <w:name w:val="WW8Num442z3"/>
    <w:qFormat/>
    <w:rPr>
      <w:rFonts w:ascii="Symbol" w:eastAsia="Symbol" w:hAnsi="Symbol" w:cs="Symbol"/>
    </w:rPr>
  </w:style>
  <w:style w:type="character" w:customStyle="1" w:styleId="WW8Num349z0">
    <w:name w:val="WW8Num349z0"/>
    <w:qFormat/>
    <w:rPr>
      <w:rFonts w:ascii="Wingdings" w:eastAsia="Wingdings" w:hAnsi="Wingdings" w:cs="Wingdings"/>
    </w:rPr>
  </w:style>
  <w:style w:type="character" w:customStyle="1" w:styleId="WW8Num349z1">
    <w:name w:val="WW8Num349z1"/>
    <w:qFormat/>
    <w:rPr>
      <w:rFonts w:ascii="Courier New" w:eastAsia="Courier New" w:hAnsi="Courier New" w:cs="Courier New"/>
    </w:rPr>
  </w:style>
  <w:style w:type="character" w:customStyle="1" w:styleId="WW8Num349z3">
    <w:name w:val="WW8Num349z3"/>
    <w:qFormat/>
    <w:rPr>
      <w:rFonts w:ascii="Symbol" w:eastAsia="Symbol" w:hAnsi="Symbol" w:cs="Symbol"/>
    </w:rPr>
  </w:style>
  <w:style w:type="character" w:customStyle="1" w:styleId="WW8Num325z0">
    <w:name w:val="WW8Num325z0"/>
    <w:qFormat/>
    <w:rPr>
      <w:rFonts w:ascii="Wingdings" w:eastAsia="Wingdings" w:hAnsi="Wingdings" w:cs="Wingdings"/>
    </w:rPr>
  </w:style>
  <w:style w:type="character" w:customStyle="1" w:styleId="WW8Num325z1">
    <w:name w:val="WW8Num325z1"/>
    <w:qFormat/>
    <w:rPr>
      <w:rFonts w:ascii="Courier New" w:eastAsia="Courier New" w:hAnsi="Courier New" w:cs="Courier New"/>
    </w:rPr>
  </w:style>
  <w:style w:type="character" w:customStyle="1" w:styleId="WW8Num325z3">
    <w:name w:val="WW8Num325z3"/>
    <w:qFormat/>
    <w:rPr>
      <w:rFonts w:ascii="Symbol" w:eastAsia="Symbol" w:hAnsi="Symbol" w:cs="Symbol"/>
    </w:rPr>
  </w:style>
  <w:style w:type="character" w:customStyle="1" w:styleId="WW8Num221z3">
    <w:name w:val="WW8Num221z3"/>
    <w:qFormat/>
    <w:rPr>
      <w:rFonts w:ascii="Symbol" w:eastAsia="Symbol" w:hAnsi="Symbol" w:cs="Symbol"/>
    </w:rPr>
  </w:style>
  <w:style w:type="character" w:customStyle="1" w:styleId="acronym">
    <w:name w:val="acronym"/>
    <w:basedOn w:val="Policepardfaut"/>
    <w:qFormat/>
  </w:style>
  <w:style w:type="character" w:styleId="MachinecrireHTML">
    <w:name w:val="HTML Typewriter"/>
    <w:basedOn w:val="Policepardfaut"/>
    <w:qFormat/>
    <w:rPr>
      <w:rFonts w:ascii="Courier New" w:eastAsia="Courier New" w:hAnsi="Courier New" w:cs="Courier New"/>
      <w:sz w:val="20"/>
      <w:szCs w:val="20"/>
    </w:rPr>
  </w:style>
  <w:style w:type="character" w:styleId="Appelnotedebasdep">
    <w:name w:val="footnote reference"/>
    <w:rPr>
      <w:vertAlign w:val="superscript"/>
    </w:rPr>
  </w:style>
  <w:style w:type="character" w:styleId="Appeldenotedefin">
    <w:name w:val="endnote reference"/>
    <w:rPr>
      <w:vertAlign w:val="superscript"/>
    </w:rPr>
  </w:style>
  <w:style w:type="character" w:customStyle="1" w:styleId="WW8NumSt8z0">
    <w:name w:val="WW8NumSt8z0"/>
    <w:qFormat/>
    <w:rPr>
      <w:rFonts w:ascii="Symbol" w:eastAsia="Symbol" w:hAnsi="Symbol" w:cs="Symbol"/>
    </w:rPr>
  </w:style>
  <w:style w:type="character" w:customStyle="1" w:styleId="Textenonproportionnel">
    <w:name w:val="Texte non proportionnel"/>
    <w:qFormat/>
    <w:rPr>
      <w:rFonts w:ascii="Courier New" w:eastAsia="Courier New" w:hAnsi="Courier New" w:cs="Courier New"/>
    </w:rPr>
  </w:style>
  <w:style w:type="character" w:customStyle="1" w:styleId="WW8NumSt20z0">
    <w:name w:val="WW8NumSt20z0"/>
    <w:qFormat/>
    <w:rPr>
      <w:rFonts w:ascii="Wingdings" w:eastAsia="Wingdings" w:hAnsi="Wingdings" w:cs="Wingdings"/>
    </w:rPr>
  </w:style>
  <w:style w:type="character" w:customStyle="1" w:styleId="Character20style">
    <w:name w:val="Character_20_style"/>
    <w:qFormat/>
  </w:style>
  <w:style w:type="character" w:customStyle="1" w:styleId="WWCharLFO719LVL3">
    <w:name w:val="WW_CharLFO719LVL3"/>
    <w:qFormat/>
    <w:rPr>
      <w:rFonts w:ascii="StarSymbol" w:eastAsia="StarSymbol" w:hAnsi="StarSymbol" w:cs="StarSymbol"/>
      <w:sz w:val="18"/>
      <w:szCs w:val="18"/>
    </w:rPr>
  </w:style>
  <w:style w:type="character" w:customStyle="1" w:styleId="WWCharLFO719LVL4">
    <w:name w:val="WW_CharLFO719LVL4"/>
    <w:qFormat/>
    <w:rPr>
      <w:rFonts w:ascii="StarSymbol" w:eastAsia="StarSymbol" w:hAnsi="StarSymbol" w:cs="StarSymbol"/>
      <w:sz w:val="18"/>
      <w:szCs w:val="18"/>
    </w:rPr>
  </w:style>
  <w:style w:type="character" w:customStyle="1" w:styleId="WWCharLFO719LVL5">
    <w:name w:val="WW_CharLFO719LVL5"/>
    <w:qFormat/>
    <w:rPr>
      <w:rFonts w:ascii="StarSymbol" w:eastAsia="StarSymbol" w:hAnsi="StarSymbol" w:cs="StarSymbol"/>
      <w:sz w:val="18"/>
      <w:szCs w:val="18"/>
    </w:rPr>
  </w:style>
  <w:style w:type="character" w:customStyle="1" w:styleId="WWCharLFO719LVL6">
    <w:name w:val="WW_CharLFO719LVL6"/>
    <w:qFormat/>
    <w:rPr>
      <w:rFonts w:ascii="StarSymbol" w:eastAsia="StarSymbol" w:hAnsi="StarSymbol" w:cs="StarSymbol"/>
      <w:sz w:val="18"/>
      <w:szCs w:val="18"/>
    </w:rPr>
  </w:style>
  <w:style w:type="character" w:customStyle="1" w:styleId="WWCharLFO719LVL7">
    <w:name w:val="WW_CharLFO719LVL7"/>
    <w:qFormat/>
    <w:rPr>
      <w:rFonts w:ascii="StarSymbol" w:eastAsia="StarSymbol" w:hAnsi="StarSymbol" w:cs="StarSymbol"/>
      <w:sz w:val="18"/>
      <w:szCs w:val="18"/>
    </w:rPr>
  </w:style>
  <w:style w:type="character" w:customStyle="1" w:styleId="WWCharLFO719LVL8">
    <w:name w:val="WW_CharLFO719LVL8"/>
    <w:qFormat/>
    <w:rPr>
      <w:rFonts w:ascii="StarSymbol" w:eastAsia="StarSymbol" w:hAnsi="StarSymbol" w:cs="StarSymbol"/>
      <w:sz w:val="18"/>
      <w:szCs w:val="18"/>
    </w:rPr>
  </w:style>
  <w:style w:type="character" w:customStyle="1" w:styleId="WWCharLFO719LVL9">
    <w:name w:val="WW_CharLFO719LVL9"/>
    <w:qFormat/>
    <w:rPr>
      <w:rFonts w:ascii="StarSymbol" w:eastAsia="StarSymbol" w:hAnsi="StarSymbol" w:cs="StarSymbol"/>
      <w:sz w:val="18"/>
      <w:szCs w:val="18"/>
    </w:rPr>
  </w:style>
  <w:style w:type="character" w:customStyle="1" w:styleId="TextebrutCar">
    <w:name w:val="Texte brut Car"/>
    <w:basedOn w:val="Policepardfaut"/>
    <w:link w:val="Textebrut"/>
    <w:qFormat/>
    <w:rPr>
      <w:rFonts w:ascii="Courier New" w:eastAsia="Courier New" w:hAnsi="Courier New" w:cs="Courier New"/>
      <w:kern w:val="2"/>
      <w:sz w:val="20"/>
      <w:szCs w:val="20"/>
      <w:lang w:eastAsia="zh-CN"/>
    </w:rPr>
  </w:style>
  <w:style w:type="character" w:customStyle="1" w:styleId="StandardCar">
    <w:name w:val="Standard Car"/>
    <w:basedOn w:val="Policepardfaut"/>
    <w:link w:val="Standard"/>
    <w:qFormat/>
    <w:rPr>
      <w:rFonts w:ascii="Garamond" w:eastAsia="Times New Roman" w:hAnsi="Garamond" w:cs="Times New Roman"/>
      <w:kern w:val="2"/>
      <w:sz w:val="20"/>
      <w:szCs w:val="20"/>
      <w:lang w:eastAsia="zh-CN"/>
    </w:rPr>
  </w:style>
  <w:style w:type="character" w:styleId="Lienhypertexte">
    <w:name w:val="Hyperlink"/>
    <w:basedOn w:val="Policepardfaut"/>
    <w:rPr>
      <w:color w:val="467886" w:themeColor="hyperlink"/>
      <w:u w:val="single"/>
    </w:rPr>
  </w:style>
  <w:style w:type="character" w:styleId="Mentionnonrsolue">
    <w:name w:val="Unresolved Mention"/>
    <w:basedOn w:val="Policepardfaut"/>
    <w:qFormat/>
    <w:rPr>
      <w:color w:val="605E5C"/>
      <w:shd w:val="clear" w:color="auto" w:fill="E1DFDD"/>
    </w:rPr>
  </w:style>
  <w:style w:type="character" w:styleId="Numrodeligne">
    <w:name w:val="line number"/>
    <w:basedOn w:val="Policepardfaut"/>
  </w:style>
  <w:style w:type="character" w:styleId="Lienhypertextesuivivisit">
    <w:name w:val="FollowedHyperlink"/>
    <w:basedOn w:val="Policepardfaut"/>
    <w:rPr>
      <w:color w:val="96607D" w:themeColor="followedHyperlink"/>
      <w:u w:val="single"/>
    </w:rPr>
  </w:style>
  <w:style w:type="character" w:customStyle="1" w:styleId="PrformatHTMLCar">
    <w:name w:val="Préformaté HTML Car"/>
    <w:basedOn w:val="Policepardfaut"/>
    <w:link w:val="PrformatHTML"/>
    <w:qFormat/>
    <w:rPr>
      <w:rFonts w:ascii="Courier New" w:eastAsia="Times New Roman" w:hAnsi="Courier New" w:cs="Courier New"/>
      <w:kern w:val="0"/>
      <w:sz w:val="20"/>
      <w:szCs w:val="20"/>
      <w:lang w:eastAsia="fr-FR"/>
    </w:rPr>
  </w:style>
  <w:style w:type="character" w:styleId="Marquedecommentaire">
    <w:name w:val="annotation reference"/>
    <w:basedOn w:val="Policepardfaut"/>
    <w:qFormat/>
    <w:rPr>
      <w:sz w:val="16"/>
      <w:szCs w:val="16"/>
    </w:rPr>
  </w:style>
  <w:style w:type="character" w:customStyle="1" w:styleId="CommentaireCar">
    <w:name w:val="Commentaire Car"/>
    <w:basedOn w:val="Policepardfaut"/>
    <w:link w:val="Commentaire"/>
    <w:qFormat/>
    <w:rPr>
      <w:rFonts w:ascii="Times New Roman" w:eastAsia="SimSun" w:hAnsi="Times New Roman" w:cs="Mangal"/>
      <w:kern w:val="2"/>
      <w:sz w:val="20"/>
      <w:szCs w:val="18"/>
      <w:lang w:eastAsia="zh-CN" w:bidi="hi-IN"/>
    </w:rPr>
  </w:style>
  <w:style w:type="character" w:customStyle="1" w:styleId="ObjetducommentaireCar">
    <w:name w:val="Objet du commentaire Car"/>
    <w:basedOn w:val="CommentaireCar"/>
    <w:link w:val="Objetducommentaire"/>
    <w:qFormat/>
    <w:rPr>
      <w:rFonts w:ascii="Times New Roman" w:eastAsia="SimSun" w:hAnsi="Times New Roman" w:cs="Mangal"/>
      <w:b/>
      <w:bCs/>
      <w:kern w:val="2"/>
      <w:sz w:val="20"/>
      <w:szCs w:val="18"/>
      <w:lang w:eastAsia="zh-CN" w:bidi="hi-IN"/>
    </w:rPr>
  </w:style>
  <w:style w:type="character" w:customStyle="1" w:styleId="TextedebullesCar">
    <w:name w:val="Texte de bulles Car"/>
    <w:basedOn w:val="Policepardfaut"/>
    <w:link w:val="Textedebulles"/>
    <w:qFormat/>
    <w:rPr>
      <w:rFonts w:ascii="Segoe UI" w:eastAsia="SimSun" w:hAnsi="Segoe UI" w:cs="Mangal"/>
      <w:kern w:val="2"/>
      <w:sz w:val="18"/>
      <w:szCs w:val="16"/>
      <w:lang w:eastAsia="zh-CN" w:bidi="hi-IN"/>
    </w:rPr>
  </w:style>
  <w:style w:type="character" w:customStyle="1" w:styleId="consolas7ptsnumrotaligngaucheCar">
    <w:name w:val="consolas 7 pts numéroté aligné à gauche Car"/>
    <w:basedOn w:val="Policepardfaut"/>
    <w:link w:val="consolas7ptsnumrotaligngauche"/>
    <w:qFormat/>
    <w:rPr>
      <w:rFonts w:ascii="Consolas" w:eastAsia="Times New Roman" w:hAnsi="Consolas" w:cs="Times New Roman"/>
      <w:kern w:val="0"/>
      <w:sz w:val="14"/>
      <w:szCs w:val="20"/>
    </w:rPr>
  </w:style>
  <w:style w:type="character" w:customStyle="1" w:styleId="consolas-7pts-numrot-align--gaucheCar">
    <w:name w:val="consolas-7pts-numéroté-aligné-à-gauche Car"/>
    <w:basedOn w:val="Policepardfaut"/>
    <w:link w:val="consolas-7pts-numrot-align--gauche"/>
    <w:qFormat/>
    <w:rPr>
      <w:rFonts w:ascii="Consolas" w:eastAsia="Times New Roman" w:hAnsi="Consolas" w:cs="Times New Roman"/>
      <w:kern w:val="0"/>
      <w:sz w:val="14"/>
      <w:szCs w:val="20"/>
    </w:rPr>
  </w:style>
  <w:style w:type="character" w:customStyle="1" w:styleId="WWCharLFO719LVL2">
    <w:name w:val="WW_CharLFO719LVL2"/>
    <w:qFormat/>
    <w:rPr>
      <w:rFonts w:ascii="StarSymbol" w:eastAsia="StarSymbol" w:hAnsi="StarSymbol" w:cs="StarSymbol"/>
      <w:sz w:val="18"/>
      <w:szCs w:val="18"/>
    </w:rPr>
  </w:style>
  <w:style w:type="character" w:customStyle="1" w:styleId="codenouveauCar">
    <w:name w:val="code nouveau Car"/>
    <w:basedOn w:val="Policepardfaut"/>
    <w:link w:val="codenouveau"/>
    <w:qFormat/>
    <w:rPr>
      <w:rFonts w:ascii="Times New Roman" w:eastAsia="SimSun" w:hAnsi="Times New Roman" w:cs="Mangal"/>
      <w:kern w:val="2"/>
      <w:shd w:val="clear" w:color="auto" w:fill="E8E8E8"/>
      <w:lang w:eastAsia="zh-CN" w:bidi="hi-IN"/>
    </w:rPr>
  </w:style>
  <w:style w:type="character" w:customStyle="1" w:styleId="BulletSymbols">
    <w:name w:val="Bullet Symbols"/>
    <w:qFormat/>
  </w:style>
  <w:style w:type="character" w:customStyle="1" w:styleId="Caractresdenotedebasdepage">
    <w:name w:val="Caractères de note de bas de page"/>
    <w:qFormat/>
  </w:style>
  <w:style w:type="character" w:customStyle="1" w:styleId="Caractresdenotedefin">
    <w:name w:val="Caractères de note de fin"/>
    <w:qFormat/>
  </w:style>
  <w:style w:type="paragraph" w:styleId="Titre">
    <w:name w:val="Title"/>
    <w:basedOn w:val="Standard"/>
    <w:next w:val="Sous-titre"/>
    <w:link w:val="TitreCar"/>
    <w:uiPriority w:val="10"/>
    <w:qFormat/>
    <w:pPr>
      <w:spacing w:after="80"/>
      <w:contextualSpacing/>
    </w:pPr>
    <w:rPr>
      <w:rFonts w:ascii="Aptos Display" w:eastAsia="Aptos" w:hAnsi="Aptos Display" w:cs="Tahoma"/>
      <w:spacing w:val="-10"/>
      <w:sz w:val="56"/>
      <w:szCs w:val="56"/>
    </w:rPr>
  </w:style>
  <w:style w:type="paragraph" w:styleId="Corpsdetexte">
    <w:name w:val="Body Text"/>
    <w:basedOn w:val="Normal"/>
    <w:pPr>
      <w:spacing w:after="140" w:line="276" w:lineRule="auto"/>
    </w:pPr>
  </w:style>
  <w:style w:type="paragraph" w:styleId="Liste">
    <w:name w:val="List"/>
    <w:basedOn w:val="Textbody"/>
    <w:rPr>
      <w:rFonts w:cs="Tahoma"/>
    </w:rPr>
  </w:style>
  <w:style w:type="paragraph" w:styleId="Lgende">
    <w:name w:val="caption"/>
    <w:basedOn w:val="Standard"/>
    <w:qFormat/>
    <w:pPr>
      <w:suppressLineNumbers/>
      <w:spacing w:before="120" w:after="120"/>
    </w:pPr>
    <w:rPr>
      <w:rFonts w:cs="Tahoma"/>
      <w:i/>
      <w:iCs/>
    </w:rPr>
  </w:style>
  <w:style w:type="paragraph" w:customStyle="1" w:styleId="Index">
    <w:name w:val="Index"/>
    <w:basedOn w:val="Standard"/>
    <w:qFormat/>
    <w:pPr>
      <w:suppressLineNumbers/>
    </w:pPr>
    <w:rPr>
      <w:rFonts w:cs="Tahoma"/>
    </w:rPr>
  </w:style>
  <w:style w:type="paragraph" w:styleId="Sous-titre">
    <w:name w:val="Subtitle"/>
    <w:basedOn w:val="Normal"/>
    <w:next w:val="Normal"/>
    <w:link w:val="Sous-titreCar"/>
    <w:uiPriority w:val="11"/>
    <w:qFormat/>
    <w:rPr>
      <w:rFonts w:eastAsia="Aptos" w:cs="Tahoma"/>
      <w:color w:val="595959" w:themeColor="dark1" w:themeTint="A6"/>
      <w:spacing w:val="15"/>
      <w:sz w:val="28"/>
      <w:szCs w:val="28"/>
    </w:rPr>
  </w:style>
  <w:style w:type="paragraph" w:styleId="Citation">
    <w:name w:val="Quote"/>
    <w:basedOn w:val="Normal"/>
    <w:next w:val="Normal"/>
    <w:link w:val="CitationCar"/>
    <w:qFormat/>
    <w:pPr>
      <w:spacing w:before="160"/>
      <w:jc w:val="center"/>
    </w:pPr>
    <w:rPr>
      <w:i/>
      <w:iCs/>
      <w:color w:val="404040" w:themeColor="dark1" w:themeTint="BF"/>
    </w:rPr>
  </w:style>
  <w:style w:type="paragraph" w:styleId="Paragraphedeliste">
    <w:name w:val="List Paragraph"/>
    <w:basedOn w:val="Normal"/>
    <w:qFormat/>
    <w:pPr>
      <w:ind w:left="720"/>
      <w:contextualSpacing/>
    </w:pPr>
  </w:style>
  <w:style w:type="paragraph" w:styleId="Citationintense">
    <w:name w:val="Intense Quote"/>
    <w:basedOn w:val="Normal"/>
    <w:next w:val="Normal"/>
    <w:link w:val="CitationintenseCar"/>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Standard">
    <w:name w:val="Standard"/>
    <w:link w:val="StandardCar"/>
    <w:qFormat/>
    <w:pPr>
      <w:jc w:val="both"/>
      <w:textAlignment w:val="baseline"/>
    </w:pPr>
    <w:rPr>
      <w:rFonts w:ascii="Garamond" w:eastAsia="Times New Roman" w:hAnsi="Garamond" w:cs="Times New Roman"/>
      <w:sz w:val="20"/>
      <w:szCs w:val="20"/>
      <w:lang w:eastAsia="zh-CN"/>
    </w:rPr>
  </w:style>
  <w:style w:type="paragraph" w:customStyle="1" w:styleId="Textbody">
    <w:name w:val="Text body"/>
    <w:basedOn w:val="Standard"/>
    <w:qFormat/>
    <w:pPr>
      <w:spacing w:after="120"/>
    </w:pPr>
  </w:style>
  <w:style w:type="paragraph" w:customStyle="1" w:styleId="Textbodyindent">
    <w:name w:val="Text body indent"/>
    <w:basedOn w:val="Standard"/>
    <w:qFormat/>
    <w:pPr>
      <w:ind w:left="1416"/>
    </w:pPr>
  </w:style>
  <w:style w:type="paragraph" w:customStyle="1" w:styleId="Titre10">
    <w:name w:val="Titre 10"/>
    <w:basedOn w:val="Titre"/>
    <w:next w:val="Textbody"/>
    <w:qFormat/>
    <w:rPr>
      <w:b/>
      <w:bCs/>
    </w:rPr>
  </w:style>
  <w:style w:type="paragraph" w:customStyle="1" w:styleId="En-tteetpieddepage">
    <w:name w:val="En-tête et pied de page"/>
    <w:basedOn w:val="Standard"/>
    <w:qFormat/>
    <w:pPr>
      <w:suppressLineNumbers/>
      <w:tabs>
        <w:tab w:val="center" w:pos="4819"/>
        <w:tab w:val="right" w:pos="9638"/>
      </w:tabs>
    </w:pPr>
  </w:style>
  <w:style w:type="paragraph" w:styleId="En-tte">
    <w:name w:val="header"/>
    <w:basedOn w:val="Standard"/>
    <w:link w:val="En-tteCar"/>
    <w:pPr>
      <w:tabs>
        <w:tab w:val="center" w:pos="4536"/>
        <w:tab w:val="right" w:pos="9072"/>
      </w:tabs>
    </w:pPr>
  </w:style>
  <w:style w:type="paragraph" w:styleId="Pieddepage">
    <w:name w:val="footer"/>
    <w:basedOn w:val="Standard"/>
    <w:link w:val="PieddepageCar"/>
    <w:pPr>
      <w:tabs>
        <w:tab w:val="center" w:pos="4536"/>
        <w:tab w:val="right" w:pos="9072"/>
      </w:tabs>
    </w:pPr>
  </w:style>
  <w:style w:type="paragraph" w:customStyle="1" w:styleId="Contenudetableau">
    <w:name w:val="Contenu de tableau"/>
    <w:basedOn w:val="Textbody"/>
    <w:qFormat/>
    <w:pPr>
      <w:suppressLineNumbers/>
    </w:pPr>
  </w:style>
  <w:style w:type="paragraph" w:customStyle="1" w:styleId="Titredetableau">
    <w:name w:val="Titre de tableau"/>
    <w:basedOn w:val="Contenudetableau"/>
    <w:qFormat/>
    <w:pPr>
      <w:jc w:val="center"/>
    </w:pPr>
    <w:rPr>
      <w:b/>
      <w:bCs/>
      <w:i/>
      <w:iCs/>
    </w:rPr>
  </w:style>
  <w:style w:type="paragraph" w:customStyle="1" w:styleId="Texte">
    <w:name w:val="Texte"/>
    <w:basedOn w:val="Lgende"/>
    <w:qFormat/>
  </w:style>
  <w:style w:type="paragraph" w:customStyle="1" w:styleId="Contenudecadre">
    <w:name w:val="Contenu de cadre"/>
    <w:basedOn w:val="Textbody"/>
    <w:qFormat/>
  </w:style>
  <w:style w:type="paragraph" w:customStyle="1" w:styleId="ContentsHeading">
    <w:name w:val="Contents Heading"/>
    <w:basedOn w:val="Titre"/>
    <w:qFormat/>
    <w:pPr>
      <w:suppressLineNumbers/>
    </w:pPr>
    <w:rPr>
      <w:b/>
      <w:bCs/>
      <w:sz w:val="32"/>
      <w:szCs w:val="32"/>
    </w:rPr>
  </w:style>
  <w:style w:type="paragraph" w:customStyle="1" w:styleId="Contents1">
    <w:name w:val="Contents 1"/>
    <w:basedOn w:val="Standard"/>
    <w:next w:val="Standard"/>
    <w:qFormat/>
    <w:pPr>
      <w:jc w:val="left"/>
    </w:pPr>
    <w:rPr>
      <w:rFonts w:ascii="Times New Roman" w:hAnsi="Times New Roman"/>
      <w:b/>
      <w:bCs/>
      <w:caps/>
      <w:szCs w:val="26"/>
      <w:u w:val="single"/>
    </w:rPr>
  </w:style>
  <w:style w:type="paragraph" w:customStyle="1" w:styleId="Contents2">
    <w:name w:val="Contents 2"/>
    <w:basedOn w:val="Standard"/>
    <w:next w:val="Standard"/>
    <w:qFormat/>
    <w:pPr>
      <w:jc w:val="left"/>
    </w:pPr>
    <w:rPr>
      <w:rFonts w:ascii="Times New Roman" w:hAnsi="Times New Roman"/>
      <w:b/>
      <w:bCs/>
      <w:smallCaps/>
      <w:szCs w:val="26"/>
    </w:rPr>
  </w:style>
  <w:style w:type="paragraph" w:customStyle="1" w:styleId="Contents3">
    <w:name w:val="Contents 3"/>
    <w:basedOn w:val="Standard"/>
    <w:next w:val="Standard"/>
    <w:qFormat/>
    <w:pPr>
      <w:jc w:val="left"/>
    </w:pPr>
    <w:rPr>
      <w:rFonts w:ascii="Times New Roman" w:hAnsi="Times New Roman"/>
      <w:smallCaps/>
      <w:szCs w:val="26"/>
    </w:rPr>
  </w:style>
  <w:style w:type="paragraph" w:customStyle="1" w:styleId="Contents4">
    <w:name w:val="Contents 4"/>
    <w:basedOn w:val="Standard"/>
    <w:next w:val="Standard"/>
    <w:qFormat/>
    <w:pPr>
      <w:jc w:val="left"/>
    </w:pPr>
    <w:rPr>
      <w:rFonts w:ascii="Times New Roman" w:hAnsi="Times New Roman"/>
      <w:szCs w:val="26"/>
    </w:rPr>
  </w:style>
  <w:style w:type="paragraph" w:customStyle="1" w:styleId="Contents5">
    <w:name w:val="Contents 5"/>
    <w:basedOn w:val="Standard"/>
    <w:next w:val="Standard"/>
    <w:qFormat/>
    <w:pPr>
      <w:jc w:val="left"/>
    </w:pPr>
    <w:rPr>
      <w:rFonts w:ascii="Times New Roman" w:hAnsi="Times New Roman"/>
      <w:szCs w:val="26"/>
    </w:rPr>
  </w:style>
  <w:style w:type="paragraph" w:customStyle="1" w:styleId="Contents6">
    <w:name w:val="Contents 6"/>
    <w:basedOn w:val="Standard"/>
    <w:next w:val="Standard"/>
    <w:qFormat/>
    <w:pPr>
      <w:jc w:val="left"/>
    </w:pPr>
    <w:rPr>
      <w:rFonts w:ascii="Times New Roman" w:hAnsi="Times New Roman"/>
      <w:szCs w:val="26"/>
    </w:rPr>
  </w:style>
  <w:style w:type="paragraph" w:customStyle="1" w:styleId="Contents7">
    <w:name w:val="Contents 7"/>
    <w:basedOn w:val="Standard"/>
    <w:next w:val="Standard"/>
    <w:qFormat/>
    <w:pPr>
      <w:jc w:val="left"/>
    </w:pPr>
    <w:rPr>
      <w:rFonts w:ascii="Times New Roman" w:hAnsi="Times New Roman"/>
      <w:szCs w:val="26"/>
    </w:rPr>
  </w:style>
  <w:style w:type="paragraph" w:customStyle="1" w:styleId="Contents8">
    <w:name w:val="Contents 8"/>
    <w:basedOn w:val="Standard"/>
    <w:next w:val="Standard"/>
    <w:qFormat/>
    <w:pPr>
      <w:jc w:val="left"/>
    </w:pPr>
    <w:rPr>
      <w:rFonts w:ascii="Times New Roman" w:hAnsi="Times New Roman"/>
      <w:szCs w:val="26"/>
    </w:rPr>
  </w:style>
  <w:style w:type="paragraph" w:customStyle="1" w:styleId="Contents9">
    <w:name w:val="Contents 9"/>
    <w:basedOn w:val="Standard"/>
    <w:next w:val="Standard"/>
    <w:qFormat/>
    <w:pPr>
      <w:jc w:val="left"/>
    </w:pPr>
    <w:rPr>
      <w:rFonts w:ascii="Times New Roman" w:hAnsi="Times New Roman"/>
      <w:szCs w:val="26"/>
    </w:rPr>
  </w:style>
  <w:style w:type="paragraph" w:customStyle="1" w:styleId="Texteprformat">
    <w:name w:val="Texte préformaté"/>
    <w:basedOn w:val="Standard"/>
    <w:qFormat/>
    <w:rPr>
      <w:rFonts w:ascii="Courier New" w:eastAsia="Courier New" w:hAnsi="Courier New" w:cs="Courier New"/>
    </w:rPr>
  </w:style>
  <w:style w:type="paragraph" w:customStyle="1" w:styleId="En-ttegauche">
    <w:name w:val="En-tête gauche"/>
    <w:basedOn w:val="Standard"/>
    <w:qFormat/>
    <w:pPr>
      <w:suppressLineNumbers/>
      <w:tabs>
        <w:tab w:val="center" w:pos="4818"/>
        <w:tab w:val="right" w:pos="9637"/>
      </w:tabs>
    </w:pPr>
  </w:style>
  <w:style w:type="paragraph" w:customStyle="1" w:styleId="Contenudeliste">
    <w:name w:val="Contenu de liste"/>
    <w:basedOn w:val="Standard"/>
    <w:qFormat/>
    <w:pPr>
      <w:ind w:left="567"/>
    </w:pPr>
  </w:style>
  <w:style w:type="paragraph" w:customStyle="1" w:styleId="SourceCode">
    <w:name w:val="Source Code"/>
    <w:basedOn w:val="Standard"/>
    <w:autoRedefine/>
    <w:qFormat/>
    <w:pPr>
      <w:numPr>
        <w:numId w:val="9"/>
      </w:numPr>
      <w:shd w:val="clear" w:color="auto" w:fill="DEE6EF"/>
      <w:ind w:left="0" w:firstLine="0"/>
      <w:jc w:val="left"/>
    </w:pPr>
    <w:rPr>
      <w:rFonts w:ascii="Consolas" w:eastAsia="Consolas" w:hAnsi="Consolas" w:cs="Consolas"/>
      <w:sz w:val="16"/>
    </w:rPr>
  </w:style>
  <w:style w:type="paragraph" w:customStyle="1" w:styleId="SourceCodenumrot">
    <w:name w:val="Source Code numéroté"/>
    <w:basedOn w:val="SourceCode"/>
    <w:qFormat/>
    <w:pPr>
      <w:numPr>
        <w:numId w:val="3"/>
      </w:numPr>
      <w:suppressLineNumbers/>
      <w:ind w:left="0" w:firstLine="0"/>
    </w:pPr>
  </w:style>
  <w:style w:type="paragraph" w:customStyle="1" w:styleId="SourceCodenumrotrsultats">
    <w:name w:val="Source Code numéroté résultats"/>
    <w:basedOn w:val="SourceCodenumrot"/>
    <w:qFormat/>
    <w:pPr>
      <w:numPr>
        <w:numId w:val="31"/>
      </w:numPr>
      <w:shd w:val="clear" w:color="auto" w:fill="DDDDDD"/>
    </w:pPr>
  </w:style>
  <w:style w:type="paragraph" w:customStyle="1" w:styleId="Imagecentreavecbordure">
    <w:name w:val="Image centrée avec bordure"/>
    <w:basedOn w:val="Standard"/>
    <w:qFormat/>
  </w:style>
  <w:style w:type="paragraph" w:customStyle="1" w:styleId="SourceCodeexemple">
    <w:name w:val="Source Code exemple"/>
    <w:basedOn w:val="SourceCode"/>
    <w:qFormat/>
    <w:pPr>
      <w:shd w:val="clear" w:color="auto" w:fill="EEEEEE"/>
      <w:ind w:left="1134"/>
    </w:pPr>
  </w:style>
  <w:style w:type="paragraph" w:customStyle="1" w:styleId="lucida8">
    <w:name w:val="lucida8"/>
    <w:basedOn w:val="Standard"/>
    <w:next w:val="Standard"/>
    <w:qFormat/>
    <w:pPr>
      <w:jc w:val="left"/>
    </w:pPr>
    <w:rPr>
      <w:rFonts w:ascii="Lucida Console" w:eastAsia="Lucida Console" w:hAnsi="Lucida Console" w:cs="Lucida Console"/>
      <w:sz w:val="16"/>
    </w:rPr>
  </w:style>
  <w:style w:type="paragraph" w:customStyle="1" w:styleId="H5">
    <w:name w:val="H5"/>
    <w:basedOn w:val="Standard"/>
    <w:next w:val="Standard"/>
    <w:qFormat/>
    <w:pPr>
      <w:keepNext/>
      <w:spacing w:before="100" w:after="100"/>
    </w:pPr>
    <w:rPr>
      <w:b/>
      <w:bCs/>
    </w:rPr>
  </w:style>
  <w:style w:type="paragraph" w:customStyle="1" w:styleId="Blockquote">
    <w:name w:val="Blockquote"/>
    <w:basedOn w:val="Standard"/>
    <w:qFormat/>
    <w:pPr>
      <w:spacing w:before="100" w:after="100"/>
      <w:ind w:left="360" w:right="360"/>
    </w:pPr>
    <w:rPr>
      <w:sz w:val="24"/>
      <w:szCs w:val="24"/>
    </w:rPr>
  </w:style>
  <w:style w:type="paragraph" w:customStyle="1" w:styleId="code-eclipse">
    <w:name w:val="code-eclipse"/>
    <w:basedOn w:val="Standard"/>
    <w:qFormat/>
    <w:pPr>
      <w:shd w:val="clear" w:color="auto" w:fill="E6E6FF"/>
      <w:tabs>
        <w:tab w:val="left" w:pos="248"/>
        <w:tab w:val="left" w:pos="531"/>
        <w:tab w:val="left" w:pos="819"/>
        <w:tab w:val="left" w:pos="1096"/>
        <w:tab w:val="left" w:pos="1385"/>
        <w:tab w:val="left" w:pos="1667"/>
        <w:tab w:val="left" w:pos="1950"/>
        <w:tab w:val="left" w:pos="2227"/>
        <w:tab w:val="left" w:pos="2521"/>
        <w:tab w:val="left" w:pos="2792"/>
        <w:tab w:val="left" w:pos="3092"/>
        <w:tab w:val="left" w:pos="3375"/>
        <w:tab w:val="left" w:pos="3663"/>
        <w:tab w:val="left" w:pos="3929"/>
      </w:tabs>
      <w:jc w:val="left"/>
    </w:pPr>
    <w:rPr>
      <w:rFonts w:ascii="Consolas" w:eastAsia="Courier New" w:hAnsi="Consolas" w:cs="Courier New"/>
      <w:b/>
      <w:sz w:val="16"/>
      <w:szCs w:val="16"/>
    </w:rPr>
  </w:style>
  <w:style w:type="paragraph" w:customStyle="1" w:styleId="paragrapheavecretrait0">
    <w:name w:val="paragraphe avec retrait 0"/>
    <w:basedOn w:val="Standard"/>
    <w:qFormat/>
  </w:style>
  <w:style w:type="paragraph" w:customStyle="1" w:styleId="dvpcode">
    <w:name w:val="dvp_code"/>
    <w:qFormat/>
    <w:pPr>
      <w:widowControl w:val="0"/>
      <w:shd w:val="clear" w:color="auto" w:fill="FFFFCC"/>
      <w:textAlignment w:val="baseline"/>
    </w:pPr>
    <w:rPr>
      <w:rFonts w:ascii="Courier New" w:eastAsia="Courier New" w:hAnsi="Courier New" w:cs="Courier New"/>
      <w:color w:val="000000"/>
      <w:sz w:val="20"/>
      <w:lang w:eastAsia="zh-CN" w:bidi="hi-IN"/>
    </w:rPr>
  </w:style>
  <w:style w:type="paragraph" w:customStyle="1" w:styleId="dvpcodetitre">
    <w:name w:val="dvp_code_titre"/>
    <w:next w:val="Textbody"/>
    <w:qFormat/>
    <w:pPr>
      <w:widowControl w:val="0"/>
      <w:shd w:val="clear" w:color="auto" w:fill="9999CC"/>
      <w:textAlignment w:val="baseline"/>
    </w:pPr>
    <w:rPr>
      <w:rFonts w:ascii="Verdana" w:eastAsia="Verdana" w:hAnsi="Verdana" w:cs="Verdana"/>
      <w:b/>
      <w:color w:val="000000"/>
      <w:sz w:val="20"/>
      <w:lang w:eastAsia="zh-CN" w:bidi="hi-IN"/>
    </w:rPr>
  </w:style>
  <w:style w:type="paragraph" w:customStyle="1" w:styleId="dvplicence">
    <w:name w:val="dvp_licence"/>
    <w:autoRedefine/>
    <w:qFormat/>
    <w:pPr>
      <w:widowControl w:val="0"/>
      <w:pBdr>
        <w:top w:val="single" w:sz="2" w:space="4" w:color="000000" w:shadow="1"/>
        <w:left w:val="single" w:sz="2" w:space="4" w:color="000000" w:shadow="1"/>
        <w:bottom w:val="single" w:sz="2" w:space="4" w:color="000000" w:shadow="1"/>
        <w:right w:val="single" w:sz="2" w:space="4" w:color="000000" w:shadow="1"/>
      </w:pBdr>
      <w:shd w:val="clear" w:color="auto" w:fill="99CCFF"/>
      <w:jc w:val="center"/>
      <w:textAlignment w:val="baseline"/>
    </w:pPr>
    <w:rPr>
      <w:rFonts w:ascii="Times New Roman" w:eastAsia="SimSun" w:hAnsi="Times New Roman" w:cs="Mangal"/>
      <w:sz w:val="18"/>
      <w:lang w:eastAsia="zh-CN" w:bidi="hi-IN"/>
    </w:rPr>
  </w:style>
  <w:style w:type="paragraph" w:styleId="Textebrut">
    <w:name w:val="Plain Text"/>
    <w:basedOn w:val="Normal1"/>
    <w:link w:val="TextebrutCar"/>
    <w:qFormat/>
    <w:rPr>
      <w:rFonts w:ascii="Courier New" w:hAnsi="Courier New" w:cs="Courier New"/>
      <w:sz w:val="20"/>
    </w:rPr>
  </w:style>
  <w:style w:type="paragraph" w:customStyle="1" w:styleId="cadregris">
    <w:name w:val="cadre gris"/>
    <w:basedOn w:val="Standard"/>
    <w:qFormat/>
    <w:pPr>
      <w:pBdr>
        <w:top w:val="single" w:sz="4" w:space="1" w:color="000000"/>
        <w:left w:val="single" w:sz="4" w:space="4" w:color="000000"/>
        <w:bottom w:val="single" w:sz="4" w:space="1" w:color="000000"/>
        <w:right w:val="single" w:sz="4" w:space="4" w:color="000000"/>
      </w:pBdr>
      <w:shd w:val="clear" w:color="auto" w:fill="E6E6E6"/>
      <w:jc w:val="center"/>
    </w:pPr>
  </w:style>
  <w:style w:type="paragraph" w:customStyle="1" w:styleId="Blocdecitation">
    <w:name w:val="Bloc de citation"/>
    <w:basedOn w:val="Standard"/>
    <w:qFormat/>
    <w:pPr>
      <w:spacing w:after="283"/>
      <w:ind w:left="567" w:right="567"/>
    </w:pPr>
  </w:style>
  <w:style w:type="paragraph" w:customStyle="1" w:styleId="tableauavecbordure">
    <w:name w:val="tableau avec bordure"/>
    <w:basedOn w:val="Contenudetableau"/>
    <w:qFormat/>
    <w:pPr>
      <w:jc w:val="center"/>
    </w:pPr>
    <w:rPr>
      <w:b/>
      <w:bCs/>
    </w:rPr>
  </w:style>
  <w:style w:type="paragraph" w:customStyle="1" w:styleId="SouceCodeexemple">
    <w:name w:val="Souce Code exemple"/>
    <w:basedOn w:val="SourceCodenumrotrsultats"/>
    <w:qFormat/>
    <w:pPr>
      <w:ind w:left="754" w:hanging="397"/>
    </w:pPr>
  </w:style>
  <w:style w:type="paragraph" w:styleId="Titreindex">
    <w:name w:val="index heading"/>
    <w:basedOn w:val="Titre"/>
  </w:style>
  <w:style w:type="paragraph" w:styleId="En-ttedetabledesmatires">
    <w:name w:val="TOC Heading"/>
    <w:basedOn w:val="Titre1"/>
    <w:next w:val="Normal"/>
    <w:qFormat/>
    <w:pPr>
      <w:pageBreakBefore/>
      <w:spacing w:before="240" w:after="0" w:line="259" w:lineRule="auto"/>
      <w:outlineLvl w:val="9"/>
    </w:pPr>
    <w:rPr>
      <w:kern w:val="0"/>
      <w:sz w:val="32"/>
      <w:szCs w:val="32"/>
      <w:lang w:eastAsia="fr-FR"/>
    </w:rPr>
  </w:style>
  <w:style w:type="paragraph" w:styleId="TM1">
    <w:name w:val="toc 1"/>
    <w:basedOn w:val="Normal"/>
    <w:next w:val="Normal"/>
    <w:autoRedefine/>
    <w:pPr>
      <w:spacing w:after="100"/>
      <w:jc w:val="both"/>
    </w:pPr>
    <w:rPr>
      <w:rFonts w:eastAsia="Garamond"/>
      <w:szCs w:val="21"/>
    </w:rPr>
  </w:style>
  <w:style w:type="paragraph" w:styleId="TM2">
    <w:name w:val="toc 2"/>
    <w:basedOn w:val="Normal"/>
    <w:next w:val="Normal"/>
    <w:autoRedefine/>
    <w:pPr>
      <w:spacing w:after="100"/>
      <w:ind w:left="240"/>
      <w:jc w:val="both"/>
    </w:pPr>
    <w:rPr>
      <w:rFonts w:eastAsia="Garamond"/>
      <w:szCs w:val="21"/>
    </w:rPr>
  </w:style>
  <w:style w:type="paragraph" w:styleId="TM3">
    <w:name w:val="toc 3"/>
    <w:basedOn w:val="Normal"/>
    <w:next w:val="Normal"/>
    <w:autoRedefine/>
    <w:pPr>
      <w:spacing w:after="100"/>
      <w:ind w:left="480"/>
      <w:jc w:val="both"/>
    </w:pPr>
    <w:rPr>
      <w:rFonts w:eastAsia="Garamond"/>
      <w:szCs w:val="21"/>
    </w:rPr>
  </w:style>
  <w:style w:type="paragraph" w:styleId="TM4">
    <w:name w:val="toc 4"/>
    <w:basedOn w:val="Normal"/>
    <w:next w:val="Normal"/>
    <w:autoRedefine/>
    <w:pPr>
      <w:widowControl/>
      <w:spacing w:after="100" w:line="259" w:lineRule="auto"/>
      <w:ind w:left="660"/>
      <w:textAlignment w:val="auto"/>
    </w:pPr>
    <w:rPr>
      <w:rFonts w:ascii="Aptos" w:eastAsia="Aptos" w:hAnsi="Aptos" w:cs="Tahoma"/>
      <w:kern w:val="0"/>
      <w:sz w:val="22"/>
      <w:szCs w:val="22"/>
      <w:lang w:eastAsia="fr-FR" w:bidi="ar-SA"/>
    </w:rPr>
  </w:style>
  <w:style w:type="paragraph" w:styleId="TM5">
    <w:name w:val="toc 5"/>
    <w:basedOn w:val="Normal"/>
    <w:next w:val="Normal"/>
    <w:autoRedefine/>
    <w:pPr>
      <w:widowControl/>
      <w:spacing w:after="100" w:line="259" w:lineRule="auto"/>
      <w:ind w:left="880"/>
      <w:textAlignment w:val="auto"/>
    </w:pPr>
    <w:rPr>
      <w:rFonts w:ascii="Aptos" w:eastAsia="Aptos" w:hAnsi="Aptos" w:cs="Tahoma"/>
      <w:kern w:val="0"/>
      <w:sz w:val="22"/>
      <w:szCs w:val="22"/>
      <w:lang w:eastAsia="fr-FR" w:bidi="ar-SA"/>
    </w:rPr>
  </w:style>
  <w:style w:type="paragraph" w:styleId="TM6">
    <w:name w:val="toc 6"/>
    <w:basedOn w:val="Normal"/>
    <w:next w:val="Normal"/>
    <w:autoRedefine/>
    <w:pPr>
      <w:widowControl/>
      <w:spacing w:after="100" w:line="259" w:lineRule="auto"/>
      <w:ind w:left="1100"/>
      <w:textAlignment w:val="auto"/>
    </w:pPr>
    <w:rPr>
      <w:rFonts w:ascii="Aptos" w:eastAsia="Aptos" w:hAnsi="Aptos" w:cs="Tahoma"/>
      <w:kern w:val="0"/>
      <w:sz w:val="22"/>
      <w:szCs w:val="22"/>
      <w:lang w:eastAsia="fr-FR" w:bidi="ar-SA"/>
    </w:rPr>
  </w:style>
  <w:style w:type="paragraph" w:styleId="TM7">
    <w:name w:val="toc 7"/>
    <w:basedOn w:val="Normal"/>
    <w:next w:val="Normal"/>
    <w:autoRedefine/>
    <w:pPr>
      <w:widowControl/>
      <w:spacing w:after="100" w:line="259" w:lineRule="auto"/>
      <w:ind w:left="1320"/>
      <w:textAlignment w:val="auto"/>
    </w:pPr>
    <w:rPr>
      <w:rFonts w:ascii="Aptos" w:eastAsia="Aptos" w:hAnsi="Aptos" w:cs="Tahoma"/>
      <w:kern w:val="0"/>
      <w:sz w:val="22"/>
      <w:szCs w:val="22"/>
      <w:lang w:eastAsia="fr-FR" w:bidi="ar-SA"/>
    </w:rPr>
  </w:style>
  <w:style w:type="paragraph" w:styleId="TM8">
    <w:name w:val="toc 8"/>
    <w:basedOn w:val="Normal"/>
    <w:next w:val="Normal"/>
    <w:autoRedefine/>
    <w:pPr>
      <w:widowControl/>
      <w:spacing w:after="100" w:line="259" w:lineRule="auto"/>
      <w:ind w:left="1540"/>
      <w:textAlignment w:val="auto"/>
    </w:pPr>
    <w:rPr>
      <w:rFonts w:ascii="Aptos" w:eastAsia="Aptos" w:hAnsi="Aptos" w:cs="Tahoma"/>
      <w:kern w:val="0"/>
      <w:sz w:val="22"/>
      <w:szCs w:val="22"/>
      <w:lang w:eastAsia="fr-FR" w:bidi="ar-SA"/>
    </w:rPr>
  </w:style>
  <w:style w:type="paragraph" w:styleId="TM9">
    <w:name w:val="toc 9"/>
    <w:basedOn w:val="Normal"/>
    <w:next w:val="Normal"/>
    <w:autoRedefine/>
    <w:pPr>
      <w:widowControl/>
      <w:spacing w:after="100" w:line="259" w:lineRule="auto"/>
      <w:ind w:left="1760"/>
      <w:textAlignment w:val="auto"/>
    </w:pPr>
    <w:rPr>
      <w:rFonts w:ascii="Aptos" w:eastAsia="Aptos" w:hAnsi="Aptos" w:cs="Tahoma"/>
      <w:kern w:val="0"/>
      <w:sz w:val="22"/>
      <w:szCs w:val="22"/>
      <w:lang w:eastAsia="fr-FR" w:bidi="ar-SA"/>
    </w:rPr>
  </w:style>
  <w:style w:type="paragraph" w:customStyle="1" w:styleId="consolas7pts">
    <w:name w:val="consolas7pts"/>
    <w:basedOn w:val="Standard"/>
    <w:qFormat/>
    <w:pPr>
      <w:jc w:val="left"/>
    </w:pPr>
    <w:rPr>
      <w:rFonts w:eastAsia="Garamond" w:cs="Consolas"/>
      <w:color w:val="000000"/>
      <w:lang w:val="en-US"/>
    </w:rPr>
  </w:style>
  <w:style w:type="paragraph" w:styleId="NormalWeb">
    <w:name w:val="Normal (Web)"/>
    <w:basedOn w:val="Normal"/>
    <w:uiPriority w:val="99"/>
    <w:qFormat/>
    <w:pPr>
      <w:widowControl/>
      <w:spacing w:before="280" w:after="119"/>
      <w:jc w:val="both"/>
      <w:textAlignment w:val="auto"/>
    </w:pPr>
    <w:rPr>
      <w:rFonts w:eastAsia="Times New Roman" w:cs="Times New Roman"/>
      <w:kern w:val="0"/>
      <w:lang w:eastAsia="fr-FR" w:bidi="ar-SA"/>
    </w:rPr>
  </w:style>
  <w:style w:type="paragraph" w:styleId="Listepuces">
    <w:name w:val="List Bullet"/>
    <w:basedOn w:val="Standard"/>
    <w:pPr>
      <w:numPr>
        <w:numId w:val="2"/>
      </w:numPr>
      <w:ind w:left="0" w:firstLine="0"/>
      <w:contextualSpacing/>
    </w:pPr>
    <w:rPr>
      <w:szCs w:val="21"/>
    </w:rPr>
  </w:style>
  <w:style w:type="paragraph" w:customStyle="1" w:styleId="Liste2puces">
    <w:name w:val="Liste2 à puces"/>
    <w:basedOn w:val="Listepuces"/>
    <w:qFormat/>
    <w:pPr>
      <w:numPr>
        <w:numId w:val="4"/>
      </w:numPr>
      <w:ind w:left="0" w:firstLine="0"/>
    </w:pPr>
  </w:style>
  <w:style w:type="paragraph" w:customStyle="1" w:styleId="Liste3puces">
    <w:name w:val="Liste3 à puces"/>
    <w:basedOn w:val="Liste2puces"/>
    <w:qFormat/>
    <w:pPr>
      <w:numPr>
        <w:numId w:val="5"/>
      </w:numPr>
      <w:ind w:left="0" w:firstLine="0"/>
    </w:pPr>
  </w:style>
  <w:style w:type="paragraph" w:customStyle="1" w:styleId="Liste4puces">
    <w:name w:val="Liste4 à puces"/>
    <w:basedOn w:val="Liste3puces"/>
    <w:qFormat/>
    <w:pPr>
      <w:numPr>
        <w:numId w:val="6"/>
      </w:numPr>
      <w:ind w:left="0" w:firstLine="0"/>
    </w:pPr>
  </w:style>
  <w:style w:type="paragraph" w:styleId="Sansinterligne">
    <w:name w:val="No Spacing"/>
    <w:qFormat/>
    <w:pPr>
      <w:widowControl w:val="0"/>
      <w:textAlignment w:val="baseline"/>
    </w:pPr>
    <w:rPr>
      <w:rFonts w:ascii="Times New Roman" w:eastAsia="SimSun" w:hAnsi="Times New Roman" w:cs="Mangal"/>
      <w:szCs w:val="21"/>
      <w:lang w:eastAsia="zh-CN" w:bidi="hi-IN"/>
    </w:rPr>
  </w:style>
  <w:style w:type="paragraph" w:styleId="PrformatHTML">
    <w:name w:val="HTML Preformatted"/>
    <w:basedOn w:val="Normal"/>
    <w:link w:val="PrformatHTMLC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Times New Roman" w:hAnsi="Courier New" w:cs="Courier New"/>
      <w:kern w:val="0"/>
      <w:szCs w:val="20"/>
      <w:lang w:eastAsia="fr-FR" w:bidi="ar-SA"/>
    </w:rPr>
  </w:style>
  <w:style w:type="paragraph" w:styleId="Commentaire">
    <w:name w:val="annotation text"/>
    <w:basedOn w:val="Normal"/>
    <w:link w:val="CommentaireCar"/>
    <w:rPr>
      <w:szCs w:val="18"/>
    </w:rPr>
  </w:style>
  <w:style w:type="paragraph" w:styleId="Objetducommentaire">
    <w:name w:val="annotation subject"/>
    <w:basedOn w:val="Commentaire"/>
    <w:next w:val="Commentaire"/>
    <w:link w:val="ObjetducommentaireCar"/>
    <w:qFormat/>
    <w:rPr>
      <w:b/>
      <w:bCs/>
    </w:rPr>
  </w:style>
  <w:style w:type="paragraph" w:styleId="Textedebulles">
    <w:name w:val="Balloon Text"/>
    <w:basedOn w:val="Normal"/>
    <w:link w:val="TextedebullesCar"/>
    <w:qFormat/>
    <w:rPr>
      <w:rFonts w:ascii="Segoe UI" w:hAnsi="Segoe UI"/>
      <w:sz w:val="18"/>
      <w:szCs w:val="16"/>
    </w:rPr>
  </w:style>
  <w:style w:type="paragraph" w:customStyle="1" w:styleId="western">
    <w:name w:val="western"/>
    <w:basedOn w:val="Normal"/>
    <w:qFormat/>
    <w:pPr>
      <w:widowControl/>
      <w:spacing w:before="280" w:after="119"/>
      <w:jc w:val="both"/>
      <w:textAlignment w:val="auto"/>
    </w:pPr>
    <w:rPr>
      <w:rFonts w:eastAsia="Times New Roman" w:cs="Times New Roman"/>
      <w:color w:val="000000"/>
      <w:kern w:val="0"/>
      <w:szCs w:val="20"/>
      <w:lang w:eastAsia="fr-FR" w:bidi="ar-SA"/>
    </w:rPr>
  </w:style>
  <w:style w:type="paragraph" w:customStyle="1" w:styleId="code-consolas">
    <w:name w:val="code-consolas"/>
    <w:basedOn w:val="Standard"/>
    <w:qFormat/>
    <w:pPr>
      <w:shd w:val="clear" w:color="auto" w:fill="E6E6FF"/>
      <w:tabs>
        <w:tab w:val="left" w:pos="283"/>
        <w:tab w:val="left" w:pos="567"/>
        <w:tab w:val="left" w:pos="850"/>
        <w:tab w:val="left" w:pos="1134"/>
        <w:tab w:val="left" w:pos="1417"/>
        <w:tab w:val="left" w:pos="1701"/>
        <w:tab w:val="left" w:pos="1984"/>
        <w:tab w:val="left" w:pos="2268"/>
        <w:tab w:val="left" w:pos="2551"/>
        <w:tab w:val="left" w:pos="2835"/>
        <w:tab w:val="left" w:pos="3118"/>
        <w:tab w:val="left" w:pos="3402"/>
        <w:tab w:val="left" w:pos="3685"/>
        <w:tab w:val="left" w:pos="3969"/>
        <w:tab w:val="left" w:pos="4252"/>
        <w:tab w:val="left" w:pos="4535"/>
      </w:tabs>
      <w:jc w:val="left"/>
    </w:pPr>
    <w:rPr>
      <w:rFonts w:ascii="Consolas" w:eastAsia="Consolas" w:hAnsi="Consolas" w:cs="Consolas"/>
      <w:color w:val="000000"/>
      <w:sz w:val="19"/>
      <w:szCs w:val="19"/>
    </w:rPr>
  </w:style>
  <w:style w:type="paragraph" w:customStyle="1" w:styleId="code">
    <w:name w:val="code"/>
    <w:basedOn w:val="Standard"/>
    <w:next w:val="Standard"/>
    <w:qFormat/>
    <w:pPr>
      <w:pBdr>
        <w:left w:val="single" w:sz="2" w:space="1" w:color="000000"/>
        <w:right w:val="single" w:sz="2" w:space="1" w:color="000000"/>
      </w:pBdr>
      <w:shd w:val="clear" w:color="auto" w:fill="E6E6FF"/>
      <w:tabs>
        <w:tab w:val="left" w:pos="170"/>
      </w:tabs>
      <w:jc w:val="left"/>
    </w:pPr>
    <w:rPr>
      <w:rFonts w:ascii="Courier New" w:eastAsia="Courier New" w:hAnsi="Courier New" w:cs="Courier New"/>
      <w:sz w:val="16"/>
    </w:rPr>
  </w:style>
  <w:style w:type="paragraph" w:customStyle="1" w:styleId="rsultats">
    <w:name w:val="résultats"/>
    <w:basedOn w:val="Standard"/>
    <w:next w:val="Standard"/>
    <w:qFormat/>
    <w:pPr>
      <w:widowControl w:val="0"/>
      <w:pBdr>
        <w:top w:val="single" w:sz="2" w:space="1" w:color="000000"/>
        <w:left w:val="single" w:sz="2" w:space="4" w:color="000000"/>
        <w:bottom w:val="single" w:sz="2" w:space="1" w:color="000000"/>
        <w:right w:val="single" w:sz="2" w:space="4" w:color="000000"/>
      </w:pBdr>
      <w:tabs>
        <w:tab w:val="left" w:pos="284"/>
      </w:tabs>
    </w:pPr>
    <w:rPr>
      <w:rFonts w:ascii="Courier New" w:eastAsia="Courier New" w:hAnsi="Courier New" w:cs="Courier New"/>
      <w:i/>
      <w:iCs/>
      <w:sz w:val="16"/>
    </w:rPr>
  </w:style>
  <w:style w:type="paragraph" w:customStyle="1" w:styleId="Style1">
    <w:name w:val="Style1"/>
    <w:basedOn w:val="Standard"/>
    <w:qFormat/>
    <w:pPr>
      <w:jc w:val="center"/>
    </w:pPr>
    <w:rPr>
      <w:rFonts w:eastAsia="Garamond" w:cs="Garamond"/>
      <w:sz w:val="32"/>
    </w:rPr>
  </w:style>
  <w:style w:type="paragraph" w:customStyle="1" w:styleId="Style2">
    <w:name w:val="Style2"/>
    <w:basedOn w:val="Standard"/>
    <w:qFormat/>
    <w:pPr>
      <w:jc w:val="center"/>
    </w:pPr>
    <w:rPr>
      <w:rFonts w:eastAsia="Garamond" w:cs="Garamond"/>
      <w:sz w:val="32"/>
    </w:rPr>
  </w:style>
  <w:style w:type="paragraph" w:customStyle="1" w:styleId="code7">
    <w:name w:val="code7"/>
    <w:basedOn w:val="code"/>
    <w:qFormat/>
    <w:rPr>
      <w:sz w:val="14"/>
    </w:rPr>
  </w:style>
  <w:style w:type="paragraph" w:customStyle="1" w:styleId="WW-z-Hautduformulaire">
    <w:name w:val="WW-z-Haut du formulaire"/>
    <w:basedOn w:val="Standard"/>
    <w:next w:val="Standard"/>
    <w:qFormat/>
    <w:pPr>
      <w:pBdr>
        <w:bottom w:val="single" w:sz="2" w:space="1" w:color="000000"/>
      </w:pBdr>
      <w:jc w:val="center"/>
    </w:pPr>
    <w:rPr>
      <w:rFonts w:ascii="Arial" w:eastAsia="Arial" w:hAnsi="Arial" w:cs="Arial"/>
      <w:sz w:val="16"/>
      <w:szCs w:val="16"/>
    </w:rPr>
  </w:style>
  <w:style w:type="paragraph" w:customStyle="1" w:styleId="WW-z-Basduformulaire">
    <w:name w:val="WW-z-Bas du formulaire"/>
    <w:basedOn w:val="Standard"/>
    <w:next w:val="Standard"/>
    <w:qFormat/>
    <w:pPr>
      <w:pBdr>
        <w:top w:val="single" w:sz="2" w:space="1" w:color="000000"/>
      </w:pBdr>
      <w:jc w:val="center"/>
    </w:pPr>
    <w:rPr>
      <w:rFonts w:ascii="Arial" w:eastAsia="Arial" w:hAnsi="Arial" w:cs="Arial"/>
      <w:sz w:val="16"/>
      <w:szCs w:val="16"/>
    </w:rPr>
  </w:style>
  <w:style w:type="paragraph" w:customStyle="1" w:styleId="WW-Textebrut">
    <w:name w:val="WW-Texte brut"/>
    <w:basedOn w:val="Standard"/>
    <w:qFormat/>
    <w:rPr>
      <w:rFonts w:ascii="Courier New" w:eastAsia="Courier New" w:hAnsi="Courier New" w:cs="Courier New"/>
    </w:rPr>
  </w:style>
  <w:style w:type="paragraph" w:customStyle="1" w:styleId="WW-Lgende">
    <w:name w:val="WW-Légende"/>
    <w:basedOn w:val="Standard"/>
    <w:next w:val="Standard"/>
    <w:qFormat/>
    <w:rPr>
      <w:b/>
      <w:bCs/>
    </w:rPr>
  </w:style>
  <w:style w:type="paragraph" w:customStyle="1" w:styleId="DocumentMap">
    <w:name w:val="DocumentMap"/>
    <w:qFormat/>
    <w:pPr>
      <w:spacing w:after="160" w:line="257" w:lineRule="auto"/>
    </w:pPr>
    <w:rPr>
      <w:rFonts w:ascii="Calibri" w:eastAsia="Times New Roman" w:hAnsi="Calibri" w:cs="Calibri"/>
      <w:sz w:val="22"/>
      <w:szCs w:val="22"/>
      <w:lang w:eastAsia="fr-FR"/>
    </w:rPr>
  </w:style>
  <w:style w:type="paragraph" w:customStyle="1" w:styleId="Consolas7ptsLeftAligned">
    <w:name w:val="Consolas7ptsLeftAligned"/>
    <w:basedOn w:val="Standard"/>
    <w:qFormat/>
    <w:pPr>
      <w:widowControl w:val="0"/>
      <w:suppressLineNumbers/>
      <w:jc w:val="left"/>
    </w:pPr>
    <w:rPr>
      <w:rFonts w:ascii="Consolas" w:eastAsia="Consolas" w:hAnsi="Consolas" w:cs="Consolas"/>
      <w:color w:val="000000"/>
      <w:sz w:val="14"/>
      <w:szCs w:val="14"/>
      <w:lang w:val="en-US"/>
    </w:rPr>
  </w:style>
  <w:style w:type="paragraph" w:customStyle="1" w:styleId="consolas7ptsnumrotaligngauche">
    <w:name w:val="consolas 7 pts numéroté aligné à gauche"/>
    <w:basedOn w:val="Normal"/>
    <w:link w:val="consolas7ptsnumrotaligngaucheCar"/>
    <w:qFormat/>
    <w:pPr>
      <w:widowControl/>
      <w:numPr>
        <w:numId w:val="7"/>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consolas-7pts-numrot-align--gauche">
    <w:name w:val="consolas-7pts-numéroté-aligné-à-gauche"/>
    <w:basedOn w:val="Normal"/>
    <w:link w:val="consolas-7pts-numrot-align--gaucheCar"/>
    <w:qFormat/>
    <w:pPr>
      <w:widowControl/>
      <w:numPr>
        <w:numId w:val="8"/>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Sourcecodeexemple1">
    <w:name w:val="Source code exemple1"/>
    <w:basedOn w:val="SourceCode"/>
    <w:autoRedefine/>
    <w:qFormat/>
    <w:pPr>
      <w:shd w:val="clear" w:color="auto" w:fill="DDDDDD"/>
      <w:ind w:left="1134"/>
    </w:pPr>
  </w:style>
  <w:style w:type="paragraph" w:styleId="Index1">
    <w:name w:val="index 1"/>
    <w:basedOn w:val="Standard"/>
    <w:next w:val="Standard"/>
  </w:style>
  <w:style w:type="paragraph" w:customStyle="1" w:styleId="StandardWW">
    <w:name w:val="Standard (WW)"/>
    <w:qFormat/>
    <w:pPr>
      <w:jc w:val="both"/>
      <w:textAlignment w:val="baseline"/>
    </w:pPr>
    <w:rPr>
      <w:rFonts w:ascii="Garamond" w:eastAsia="Times New Roman" w:hAnsi="Garamond" w:cs="Times New Roman"/>
      <w:sz w:val="20"/>
      <w:szCs w:val="20"/>
      <w:lang w:eastAsia="zh-CN"/>
    </w:rPr>
  </w:style>
  <w:style w:type="paragraph" w:customStyle="1" w:styleId="codenouveau">
    <w:name w:val="code nouveau"/>
    <w:basedOn w:val="Normal"/>
    <w:link w:val="codenouveauCar"/>
    <w:qFormat/>
    <w:pPr>
      <w:shd w:val="clear" w:color="auto" w:fill="E8E8E8"/>
    </w:pPr>
  </w:style>
  <w:style w:type="paragraph" w:customStyle="1" w:styleId="Normal1">
    <w:name w:val="Normal1"/>
    <w:qFormat/>
    <w:pPr>
      <w:widowControl w:val="0"/>
      <w:jc w:val="both"/>
    </w:pPr>
    <w:rPr>
      <w:rFonts w:ascii="Garamond" w:hAnsi="Garamond"/>
    </w:rPr>
  </w:style>
  <w:style w:type="paragraph" w:customStyle="1" w:styleId="Figure">
    <w:name w:val="Figure"/>
    <w:basedOn w:val="Lgende"/>
    <w:qFormat/>
  </w:style>
  <w:style w:type="paragraph" w:styleId="Notedebasdepage">
    <w:name w:val="footnote text"/>
    <w:basedOn w:val="Normal"/>
    <w:pPr>
      <w:suppressLineNumbers/>
      <w:ind w:left="340" w:hanging="340"/>
    </w:pPr>
    <w:rPr>
      <w:szCs w:val="20"/>
    </w:rPr>
  </w:style>
  <w:style w:type="numbering" w:customStyle="1" w:styleId="Pasdeliste">
    <w:name w:val="Pas de liste"/>
    <w:qFormat/>
  </w:style>
  <w:style w:type="numbering" w:customStyle="1" w:styleId="Numrotation123">
    <w:name w:val="Numérotation 123"/>
    <w:qFormat/>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numbering" w:customStyle="1" w:styleId="WW8Num42">
    <w:name w:val="WW8Num42"/>
    <w:qFormat/>
  </w:style>
  <w:style w:type="numbering" w:customStyle="1" w:styleId="WW8Num43">
    <w:name w:val="WW8Num43"/>
    <w:qFormat/>
  </w:style>
  <w:style w:type="numbering" w:customStyle="1" w:styleId="WW8Num44">
    <w:name w:val="WW8Num44"/>
    <w:qFormat/>
  </w:style>
  <w:style w:type="numbering" w:customStyle="1" w:styleId="WW8Num45">
    <w:name w:val="WW8Num45"/>
    <w:qFormat/>
  </w:style>
  <w:style w:type="numbering" w:customStyle="1" w:styleId="WW8Num46">
    <w:name w:val="WW8Num46"/>
    <w:qFormat/>
  </w:style>
  <w:style w:type="numbering" w:customStyle="1" w:styleId="WW8Num47">
    <w:name w:val="WW8Num47"/>
    <w:qFormat/>
  </w:style>
  <w:style w:type="numbering" w:customStyle="1" w:styleId="WW8Num48">
    <w:name w:val="WW8Num48"/>
    <w:qFormat/>
  </w:style>
  <w:style w:type="numbering" w:customStyle="1" w:styleId="WW8Num49">
    <w:name w:val="WW8Num49"/>
    <w:qFormat/>
  </w:style>
  <w:style w:type="numbering" w:customStyle="1" w:styleId="WW8Num50">
    <w:name w:val="WW8Num50"/>
    <w:qFormat/>
  </w:style>
  <w:style w:type="numbering" w:customStyle="1" w:styleId="WW8Num51">
    <w:name w:val="WW8Num51"/>
    <w:qFormat/>
  </w:style>
  <w:style w:type="numbering" w:customStyle="1" w:styleId="WW8Num52">
    <w:name w:val="WW8Num52"/>
    <w:qFormat/>
  </w:style>
  <w:style w:type="numbering" w:customStyle="1" w:styleId="WW8Num53">
    <w:name w:val="WW8Num53"/>
    <w:qFormat/>
  </w:style>
  <w:style w:type="numbering" w:customStyle="1" w:styleId="WW8Num54">
    <w:name w:val="WW8Num54"/>
    <w:qFormat/>
  </w:style>
  <w:style w:type="numbering" w:customStyle="1" w:styleId="WW8Num55">
    <w:name w:val="WW8Num55"/>
    <w:qFormat/>
  </w:style>
  <w:style w:type="numbering" w:customStyle="1" w:styleId="WW8Num56">
    <w:name w:val="WW8Num56"/>
    <w:qFormat/>
  </w:style>
  <w:style w:type="numbering" w:customStyle="1" w:styleId="WW8Num57">
    <w:name w:val="WW8Num57"/>
    <w:qFormat/>
  </w:style>
  <w:style w:type="numbering" w:customStyle="1" w:styleId="WW8Num58">
    <w:name w:val="WW8Num58"/>
    <w:qFormat/>
  </w:style>
  <w:style w:type="numbering" w:customStyle="1" w:styleId="WW8Num59">
    <w:name w:val="WW8Num59"/>
    <w:qFormat/>
  </w:style>
  <w:style w:type="numbering" w:customStyle="1" w:styleId="WW8Num60">
    <w:name w:val="WW8Num60"/>
    <w:qFormat/>
  </w:style>
  <w:style w:type="numbering" w:customStyle="1" w:styleId="WW8Num61">
    <w:name w:val="WW8Num61"/>
    <w:qFormat/>
  </w:style>
  <w:style w:type="numbering" w:customStyle="1" w:styleId="WW8Num62">
    <w:name w:val="WW8Num62"/>
    <w:qFormat/>
  </w:style>
  <w:style w:type="numbering" w:customStyle="1" w:styleId="WW8Num63">
    <w:name w:val="WW8Num63"/>
    <w:qFormat/>
  </w:style>
  <w:style w:type="numbering" w:customStyle="1" w:styleId="WW8Num64">
    <w:name w:val="WW8Num64"/>
    <w:qFormat/>
  </w:style>
  <w:style w:type="numbering" w:customStyle="1" w:styleId="WW8Num65">
    <w:name w:val="WW8Num65"/>
    <w:qFormat/>
  </w:style>
  <w:style w:type="numbering" w:customStyle="1" w:styleId="WW8Num66">
    <w:name w:val="WW8Num66"/>
    <w:qFormat/>
  </w:style>
  <w:style w:type="numbering" w:customStyle="1" w:styleId="WW8Num67">
    <w:name w:val="WW8Num67"/>
    <w:qFormat/>
  </w:style>
  <w:style w:type="numbering" w:customStyle="1" w:styleId="WW8Num68">
    <w:name w:val="WW8Num68"/>
    <w:qFormat/>
  </w:style>
  <w:style w:type="numbering" w:customStyle="1" w:styleId="WW8Num69">
    <w:name w:val="WW8Num69"/>
    <w:qFormat/>
  </w:style>
  <w:style w:type="numbering" w:customStyle="1" w:styleId="WW8Num70">
    <w:name w:val="WW8Num70"/>
    <w:qFormat/>
  </w:style>
  <w:style w:type="numbering" w:customStyle="1" w:styleId="WW8Num71">
    <w:name w:val="WW8Num71"/>
    <w:qFormat/>
  </w:style>
  <w:style w:type="numbering" w:customStyle="1" w:styleId="WW8Num72">
    <w:name w:val="WW8Num72"/>
    <w:qFormat/>
  </w:style>
  <w:style w:type="numbering" w:customStyle="1" w:styleId="WW8Num73">
    <w:name w:val="WW8Num73"/>
    <w:qFormat/>
  </w:style>
  <w:style w:type="numbering" w:customStyle="1" w:styleId="WW8Num74">
    <w:name w:val="WW8Num74"/>
    <w:qFormat/>
  </w:style>
  <w:style w:type="numbering" w:customStyle="1" w:styleId="WW8Num75">
    <w:name w:val="WW8Num75"/>
    <w:qFormat/>
  </w:style>
  <w:style w:type="numbering" w:customStyle="1" w:styleId="WW8Num76">
    <w:name w:val="WW8Num76"/>
    <w:qFormat/>
  </w:style>
  <w:style w:type="numbering" w:customStyle="1" w:styleId="WW8Num77">
    <w:name w:val="WW8Num77"/>
    <w:qFormat/>
  </w:style>
  <w:style w:type="numbering" w:customStyle="1" w:styleId="WW8Num78">
    <w:name w:val="WW8Num78"/>
    <w:qFormat/>
  </w:style>
  <w:style w:type="numbering" w:customStyle="1" w:styleId="WW8Num79">
    <w:name w:val="WW8Num79"/>
    <w:qFormat/>
  </w:style>
  <w:style w:type="numbering" w:customStyle="1" w:styleId="WW8Num80">
    <w:name w:val="WW8Num80"/>
    <w:qFormat/>
  </w:style>
  <w:style w:type="numbering" w:customStyle="1" w:styleId="WW8Num81">
    <w:name w:val="WW8Num81"/>
    <w:qFormat/>
  </w:style>
  <w:style w:type="numbering" w:customStyle="1" w:styleId="WW8Num82">
    <w:name w:val="WW8Num82"/>
    <w:qFormat/>
  </w:style>
  <w:style w:type="numbering" w:customStyle="1" w:styleId="WW8Num83">
    <w:name w:val="WW8Num83"/>
    <w:qFormat/>
  </w:style>
  <w:style w:type="numbering" w:customStyle="1" w:styleId="WW8Num84">
    <w:name w:val="WW8Num84"/>
    <w:qFormat/>
  </w:style>
  <w:style w:type="numbering" w:customStyle="1" w:styleId="WW8Num85">
    <w:name w:val="WW8Num85"/>
    <w:qFormat/>
  </w:style>
  <w:style w:type="numbering" w:customStyle="1" w:styleId="WW8Num86">
    <w:name w:val="WW8Num86"/>
    <w:qFormat/>
  </w:style>
  <w:style w:type="numbering" w:customStyle="1" w:styleId="WW8Num87">
    <w:name w:val="WW8Num87"/>
    <w:qFormat/>
  </w:style>
  <w:style w:type="numbering" w:customStyle="1" w:styleId="WW8Num88">
    <w:name w:val="WW8Num88"/>
    <w:qFormat/>
  </w:style>
  <w:style w:type="numbering" w:customStyle="1" w:styleId="WW8Num89">
    <w:name w:val="WW8Num89"/>
    <w:qFormat/>
  </w:style>
  <w:style w:type="numbering" w:customStyle="1" w:styleId="WW8Num90">
    <w:name w:val="WW8Num90"/>
    <w:qFormat/>
  </w:style>
  <w:style w:type="numbering" w:customStyle="1" w:styleId="WW8Num91">
    <w:name w:val="WW8Num91"/>
    <w:qFormat/>
  </w:style>
  <w:style w:type="numbering" w:customStyle="1" w:styleId="WW8Num92">
    <w:name w:val="WW8Num92"/>
    <w:qFormat/>
  </w:style>
  <w:style w:type="numbering" w:customStyle="1" w:styleId="WW8Num93">
    <w:name w:val="WW8Num93"/>
    <w:qFormat/>
  </w:style>
  <w:style w:type="numbering" w:customStyle="1" w:styleId="WW8Num94">
    <w:name w:val="WW8Num94"/>
    <w:qFormat/>
  </w:style>
  <w:style w:type="numbering" w:customStyle="1" w:styleId="WW8Num95">
    <w:name w:val="WW8Num95"/>
    <w:qFormat/>
  </w:style>
  <w:style w:type="numbering" w:customStyle="1" w:styleId="WW8Num96">
    <w:name w:val="WW8Num96"/>
    <w:qFormat/>
  </w:style>
  <w:style w:type="numbering" w:customStyle="1" w:styleId="WW8Num97">
    <w:name w:val="WW8Num97"/>
    <w:qFormat/>
  </w:style>
  <w:style w:type="numbering" w:customStyle="1" w:styleId="WW8Num98">
    <w:name w:val="WW8Num98"/>
    <w:qFormat/>
  </w:style>
  <w:style w:type="numbering" w:customStyle="1" w:styleId="WW8Num99">
    <w:name w:val="WW8Num99"/>
    <w:qFormat/>
  </w:style>
  <w:style w:type="numbering" w:customStyle="1" w:styleId="WW8Num100">
    <w:name w:val="WW8Num100"/>
    <w:qFormat/>
  </w:style>
  <w:style w:type="numbering" w:customStyle="1" w:styleId="WW8Num101">
    <w:name w:val="WW8Num101"/>
    <w:qFormat/>
  </w:style>
  <w:style w:type="numbering" w:customStyle="1" w:styleId="WW8Num102">
    <w:name w:val="WW8Num102"/>
    <w:qFormat/>
  </w:style>
  <w:style w:type="numbering" w:customStyle="1" w:styleId="WW8Num103">
    <w:name w:val="WW8Num103"/>
    <w:qFormat/>
  </w:style>
  <w:style w:type="numbering" w:customStyle="1" w:styleId="WW8Num104">
    <w:name w:val="WW8Num104"/>
    <w:qFormat/>
  </w:style>
  <w:style w:type="numbering" w:customStyle="1" w:styleId="WW8Num105">
    <w:name w:val="WW8Num105"/>
    <w:qFormat/>
  </w:style>
  <w:style w:type="numbering" w:customStyle="1" w:styleId="WW8Num106">
    <w:name w:val="WW8Num106"/>
    <w:qFormat/>
  </w:style>
  <w:style w:type="numbering" w:customStyle="1" w:styleId="WW8Num107">
    <w:name w:val="WW8Num107"/>
    <w:qFormat/>
  </w:style>
  <w:style w:type="numbering" w:customStyle="1" w:styleId="WW8Num108">
    <w:name w:val="WW8Num108"/>
    <w:qFormat/>
  </w:style>
  <w:style w:type="numbering" w:customStyle="1" w:styleId="WW8Num109">
    <w:name w:val="WW8Num109"/>
    <w:qFormat/>
  </w:style>
  <w:style w:type="numbering" w:customStyle="1" w:styleId="WW8Num110">
    <w:name w:val="WW8Num110"/>
    <w:qFormat/>
  </w:style>
  <w:style w:type="numbering" w:customStyle="1" w:styleId="WW8Num111">
    <w:name w:val="WW8Num111"/>
    <w:qFormat/>
  </w:style>
  <w:style w:type="numbering" w:customStyle="1" w:styleId="WW8Num112">
    <w:name w:val="WW8Num112"/>
    <w:qFormat/>
  </w:style>
  <w:style w:type="numbering" w:customStyle="1" w:styleId="WW8Num113">
    <w:name w:val="WW8Num113"/>
    <w:qFormat/>
  </w:style>
  <w:style w:type="numbering" w:customStyle="1" w:styleId="WW8Num114">
    <w:name w:val="WW8Num114"/>
    <w:qFormat/>
  </w:style>
  <w:style w:type="numbering" w:customStyle="1" w:styleId="WW8Num115">
    <w:name w:val="WW8Num115"/>
    <w:qFormat/>
  </w:style>
  <w:style w:type="numbering" w:customStyle="1" w:styleId="WW8Num116">
    <w:name w:val="WW8Num116"/>
    <w:qFormat/>
  </w:style>
  <w:style w:type="numbering" w:customStyle="1" w:styleId="WW8Num117">
    <w:name w:val="WW8Num117"/>
    <w:qFormat/>
  </w:style>
  <w:style w:type="numbering" w:customStyle="1" w:styleId="WW8Num118">
    <w:name w:val="WW8Num118"/>
    <w:qFormat/>
  </w:style>
  <w:style w:type="numbering" w:customStyle="1" w:styleId="WW8Num119">
    <w:name w:val="WW8Num119"/>
    <w:qFormat/>
  </w:style>
  <w:style w:type="numbering" w:customStyle="1" w:styleId="WW8Num120">
    <w:name w:val="WW8Num120"/>
    <w:qFormat/>
  </w:style>
  <w:style w:type="numbering" w:customStyle="1" w:styleId="WW8Num121">
    <w:name w:val="WW8Num121"/>
    <w:qFormat/>
  </w:style>
  <w:style w:type="numbering" w:customStyle="1" w:styleId="WW8Num122">
    <w:name w:val="WW8Num122"/>
    <w:qFormat/>
  </w:style>
  <w:style w:type="numbering" w:customStyle="1" w:styleId="WW8Num123">
    <w:name w:val="WW8Num123"/>
    <w:qFormat/>
  </w:style>
  <w:style w:type="numbering" w:customStyle="1" w:styleId="WW8Num124">
    <w:name w:val="WW8Num124"/>
    <w:qFormat/>
  </w:style>
  <w:style w:type="numbering" w:customStyle="1" w:styleId="WW8Num125">
    <w:name w:val="WW8Num125"/>
    <w:qFormat/>
  </w:style>
  <w:style w:type="numbering" w:customStyle="1" w:styleId="WW8Num126">
    <w:name w:val="WW8Num126"/>
    <w:qFormat/>
  </w:style>
  <w:style w:type="numbering" w:customStyle="1" w:styleId="WW8Num127">
    <w:name w:val="WW8Num127"/>
    <w:qFormat/>
  </w:style>
  <w:style w:type="numbering" w:customStyle="1" w:styleId="WW8Num128">
    <w:name w:val="WW8Num128"/>
    <w:qFormat/>
  </w:style>
  <w:style w:type="numbering" w:customStyle="1" w:styleId="WW8Num129">
    <w:name w:val="WW8Num129"/>
    <w:qFormat/>
  </w:style>
  <w:style w:type="numbering" w:customStyle="1" w:styleId="WW8Num130">
    <w:name w:val="WW8Num130"/>
    <w:qFormat/>
  </w:style>
  <w:style w:type="numbering" w:customStyle="1" w:styleId="WW8Num131">
    <w:name w:val="WW8Num131"/>
    <w:qFormat/>
  </w:style>
  <w:style w:type="numbering" w:customStyle="1" w:styleId="WW8Num132">
    <w:name w:val="WW8Num132"/>
    <w:qFormat/>
  </w:style>
  <w:style w:type="numbering" w:customStyle="1" w:styleId="WW8Num133">
    <w:name w:val="WW8Num133"/>
    <w:qFormat/>
  </w:style>
  <w:style w:type="numbering" w:customStyle="1" w:styleId="WW8Num134">
    <w:name w:val="WW8Num134"/>
    <w:qFormat/>
  </w:style>
  <w:style w:type="numbering" w:customStyle="1" w:styleId="WW8Num135">
    <w:name w:val="WW8Num135"/>
    <w:qFormat/>
  </w:style>
  <w:style w:type="numbering" w:customStyle="1" w:styleId="WW8Num136">
    <w:name w:val="WW8Num136"/>
    <w:qFormat/>
  </w:style>
  <w:style w:type="numbering" w:customStyle="1" w:styleId="WW8Num137">
    <w:name w:val="WW8Num137"/>
    <w:qFormat/>
  </w:style>
  <w:style w:type="numbering" w:customStyle="1" w:styleId="WW8Num138">
    <w:name w:val="WW8Num138"/>
    <w:qFormat/>
  </w:style>
  <w:style w:type="numbering" w:customStyle="1" w:styleId="WW8Num139">
    <w:name w:val="WW8Num139"/>
    <w:qFormat/>
  </w:style>
  <w:style w:type="numbering" w:customStyle="1" w:styleId="WW8Num140">
    <w:name w:val="WW8Num140"/>
    <w:qFormat/>
  </w:style>
  <w:style w:type="numbering" w:customStyle="1" w:styleId="WW8Num141">
    <w:name w:val="WW8Num141"/>
    <w:qFormat/>
  </w:style>
  <w:style w:type="numbering" w:customStyle="1" w:styleId="WW8Num142">
    <w:name w:val="WW8Num142"/>
    <w:qFormat/>
  </w:style>
  <w:style w:type="numbering" w:customStyle="1" w:styleId="WW8Num143">
    <w:name w:val="WW8Num143"/>
    <w:qFormat/>
  </w:style>
  <w:style w:type="numbering" w:customStyle="1" w:styleId="WW8Num144">
    <w:name w:val="WW8Num144"/>
    <w:qFormat/>
  </w:style>
  <w:style w:type="numbering" w:customStyle="1" w:styleId="WW8Num145">
    <w:name w:val="WW8Num145"/>
    <w:qFormat/>
  </w:style>
  <w:style w:type="numbering" w:customStyle="1" w:styleId="WW8Num146">
    <w:name w:val="WW8Num146"/>
    <w:qFormat/>
  </w:style>
  <w:style w:type="numbering" w:customStyle="1" w:styleId="WW8Num147">
    <w:name w:val="WW8Num147"/>
    <w:qFormat/>
  </w:style>
  <w:style w:type="numbering" w:customStyle="1" w:styleId="WW8Num148">
    <w:name w:val="WW8Num148"/>
    <w:qFormat/>
  </w:style>
  <w:style w:type="numbering" w:customStyle="1" w:styleId="WW8Num149">
    <w:name w:val="WW8Num149"/>
    <w:qFormat/>
  </w:style>
  <w:style w:type="numbering" w:customStyle="1" w:styleId="WW8Num150">
    <w:name w:val="WW8Num150"/>
    <w:qFormat/>
  </w:style>
  <w:style w:type="numbering" w:customStyle="1" w:styleId="WW8Num151">
    <w:name w:val="WW8Num151"/>
    <w:qFormat/>
  </w:style>
  <w:style w:type="numbering" w:customStyle="1" w:styleId="WW8Num152">
    <w:name w:val="WW8Num152"/>
    <w:qFormat/>
  </w:style>
  <w:style w:type="numbering" w:customStyle="1" w:styleId="WW8Num153">
    <w:name w:val="WW8Num153"/>
    <w:qFormat/>
  </w:style>
  <w:style w:type="numbering" w:customStyle="1" w:styleId="WW8Num154">
    <w:name w:val="WW8Num154"/>
    <w:qFormat/>
  </w:style>
  <w:style w:type="numbering" w:customStyle="1" w:styleId="WW8Num155">
    <w:name w:val="WW8Num155"/>
    <w:qFormat/>
  </w:style>
  <w:style w:type="numbering" w:customStyle="1" w:styleId="WW8Num156">
    <w:name w:val="WW8Num156"/>
    <w:qFormat/>
  </w:style>
  <w:style w:type="numbering" w:customStyle="1" w:styleId="WW8Num157">
    <w:name w:val="WW8Num157"/>
    <w:qFormat/>
  </w:style>
  <w:style w:type="numbering" w:customStyle="1" w:styleId="WW8Num158">
    <w:name w:val="WW8Num158"/>
    <w:qFormat/>
  </w:style>
  <w:style w:type="numbering" w:customStyle="1" w:styleId="WW8Num159">
    <w:name w:val="WW8Num159"/>
    <w:qFormat/>
  </w:style>
  <w:style w:type="numbering" w:customStyle="1" w:styleId="WW8Num160">
    <w:name w:val="WW8Num160"/>
    <w:qFormat/>
  </w:style>
  <w:style w:type="numbering" w:customStyle="1" w:styleId="WW8Num161">
    <w:name w:val="WW8Num161"/>
    <w:qFormat/>
  </w:style>
  <w:style w:type="numbering" w:customStyle="1" w:styleId="WW8Num162">
    <w:name w:val="WW8Num162"/>
    <w:qFormat/>
  </w:style>
  <w:style w:type="numbering" w:customStyle="1" w:styleId="WW8Num163">
    <w:name w:val="WW8Num163"/>
    <w:qFormat/>
  </w:style>
  <w:style w:type="numbering" w:customStyle="1" w:styleId="WW8Num164">
    <w:name w:val="WW8Num164"/>
    <w:qFormat/>
  </w:style>
  <w:style w:type="numbering" w:customStyle="1" w:styleId="WW8Num165">
    <w:name w:val="WW8Num165"/>
    <w:qFormat/>
  </w:style>
  <w:style w:type="numbering" w:customStyle="1" w:styleId="WW8Num166">
    <w:name w:val="WW8Num166"/>
    <w:qFormat/>
  </w:style>
  <w:style w:type="numbering" w:customStyle="1" w:styleId="WW8Num167">
    <w:name w:val="WW8Num167"/>
    <w:qFormat/>
  </w:style>
  <w:style w:type="numbering" w:customStyle="1" w:styleId="WW8Num168">
    <w:name w:val="WW8Num168"/>
    <w:qFormat/>
  </w:style>
  <w:style w:type="numbering" w:customStyle="1" w:styleId="WW8Num169">
    <w:name w:val="WW8Num169"/>
    <w:qFormat/>
  </w:style>
  <w:style w:type="numbering" w:customStyle="1" w:styleId="WW8Num170">
    <w:name w:val="WW8Num170"/>
    <w:qFormat/>
  </w:style>
  <w:style w:type="numbering" w:customStyle="1" w:styleId="WW8Num171">
    <w:name w:val="WW8Num171"/>
    <w:qFormat/>
  </w:style>
  <w:style w:type="numbering" w:customStyle="1" w:styleId="WW8Num172">
    <w:name w:val="WW8Num172"/>
    <w:qFormat/>
  </w:style>
  <w:style w:type="numbering" w:customStyle="1" w:styleId="WW8Num173">
    <w:name w:val="WW8Num173"/>
    <w:qFormat/>
  </w:style>
  <w:style w:type="numbering" w:customStyle="1" w:styleId="WW8Num174">
    <w:name w:val="WW8Num174"/>
    <w:qFormat/>
  </w:style>
  <w:style w:type="numbering" w:customStyle="1" w:styleId="WW8Num175">
    <w:name w:val="WW8Num175"/>
    <w:qFormat/>
  </w:style>
  <w:style w:type="numbering" w:customStyle="1" w:styleId="WW8Num176">
    <w:name w:val="WW8Num176"/>
    <w:qFormat/>
  </w:style>
  <w:style w:type="numbering" w:customStyle="1" w:styleId="WW8Num177">
    <w:name w:val="WW8Num177"/>
    <w:qFormat/>
  </w:style>
  <w:style w:type="numbering" w:customStyle="1" w:styleId="WW8Num178">
    <w:name w:val="WW8Num178"/>
    <w:qFormat/>
  </w:style>
  <w:style w:type="numbering" w:customStyle="1" w:styleId="WW8Num179">
    <w:name w:val="WW8Num179"/>
    <w:qFormat/>
  </w:style>
  <w:style w:type="numbering" w:customStyle="1" w:styleId="WW8Num180">
    <w:name w:val="WW8Num180"/>
    <w:qFormat/>
  </w:style>
  <w:style w:type="numbering" w:customStyle="1" w:styleId="WW8Num181">
    <w:name w:val="WW8Num181"/>
    <w:qFormat/>
  </w:style>
  <w:style w:type="numbering" w:customStyle="1" w:styleId="WW8Num182">
    <w:name w:val="WW8Num182"/>
    <w:qFormat/>
  </w:style>
  <w:style w:type="numbering" w:customStyle="1" w:styleId="WW8Num183">
    <w:name w:val="WW8Num183"/>
    <w:qFormat/>
  </w:style>
  <w:style w:type="numbering" w:customStyle="1" w:styleId="WW8Num184">
    <w:name w:val="WW8Num184"/>
    <w:qFormat/>
  </w:style>
  <w:style w:type="numbering" w:customStyle="1" w:styleId="WW8Num185">
    <w:name w:val="WW8Num185"/>
    <w:qFormat/>
  </w:style>
  <w:style w:type="numbering" w:customStyle="1" w:styleId="WW8Num186">
    <w:name w:val="WW8Num186"/>
    <w:qFormat/>
  </w:style>
  <w:style w:type="numbering" w:customStyle="1" w:styleId="WW8Num187">
    <w:name w:val="WW8Num187"/>
    <w:qFormat/>
  </w:style>
  <w:style w:type="numbering" w:customStyle="1" w:styleId="WW8Num188">
    <w:name w:val="WW8Num188"/>
    <w:qFormat/>
  </w:style>
  <w:style w:type="numbering" w:customStyle="1" w:styleId="WW8Num189">
    <w:name w:val="WW8Num189"/>
    <w:qFormat/>
  </w:style>
  <w:style w:type="numbering" w:customStyle="1" w:styleId="WW8Num190">
    <w:name w:val="WW8Num190"/>
    <w:qFormat/>
  </w:style>
  <w:style w:type="numbering" w:customStyle="1" w:styleId="WW8Num191">
    <w:name w:val="WW8Num191"/>
    <w:qFormat/>
  </w:style>
  <w:style w:type="numbering" w:customStyle="1" w:styleId="WW8Num192">
    <w:name w:val="WW8Num192"/>
    <w:qFormat/>
  </w:style>
  <w:style w:type="numbering" w:customStyle="1" w:styleId="WW8Num193">
    <w:name w:val="WW8Num193"/>
    <w:qFormat/>
  </w:style>
  <w:style w:type="numbering" w:customStyle="1" w:styleId="WW8Num194">
    <w:name w:val="WW8Num194"/>
    <w:qFormat/>
  </w:style>
  <w:style w:type="numbering" w:customStyle="1" w:styleId="WW8Num195">
    <w:name w:val="WW8Num195"/>
    <w:qFormat/>
  </w:style>
  <w:style w:type="numbering" w:customStyle="1" w:styleId="WW8Num196">
    <w:name w:val="WW8Num196"/>
    <w:qFormat/>
  </w:style>
  <w:style w:type="numbering" w:customStyle="1" w:styleId="WW8Num197">
    <w:name w:val="WW8Num197"/>
    <w:qFormat/>
  </w:style>
  <w:style w:type="numbering" w:customStyle="1" w:styleId="WW8Num198">
    <w:name w:val="WW8Num198"/>
    <w:qFormat/>
  </w:style>
  <w:style w:type="numbering" w:customStyle="1" w:styleId="WW8Num199">
    <w:name w:val="WW8Num199"/>
    <w:qFormat/>
  </w:style>
  <w:style w:type="numbering" w:customStyle="1" w:styleId="WW8Num200">
    <w:name w:val="WW8Num200"/>
    <w:qFormat/>
  </w:style>
  <w:style w:type="numbering" w:customStyle="1" w:styleId="WW8Num201">
    <w:name w:val="WW8Num201"/>
    <w:qFormat/>
  </w:style>
  <w:style w:type="numbering" w:customStyle="1" w:styleId="WW8Num202">
    <w:name w:val="WW8Num202"/>
    <w:qFormat/>
  </w:style>
  <w:style w:type="numbering" w:customStyle="1" w:styleId="WW8Num203">
    <w:name w:val="WW8Num203"/>
    <w:qFormat/>
  </w:style>
  <w:style w:type="numbering" w:customStyle="1" w:styleId="WW8Num204">
    <w:name w:val="WW8Num204"/>
    <w:qFormat/>
  </w:style>
  <w:style w:type="numbering" w:customStyle="1" w:styleId="WW8Num205">
    <w:name w:val="WW8Num205"/>
    <w:qFormat/>
  </w:style>
  <w:style w:type="numbering" w:customStyle="1" w:styleId="WW8Num206">
    <w:name w:val="WW8Num206"/>
    <w:qFormat/>
  </w:style>
  <w:style w:type="numbering" w:customStyle="1" w:styleId="WW8Num207">
    <w:name w:val="WW8Num207"/>
    <w:qFormat/>
  </w:style>
  <w:style w:type="numbering" w:customStyle="1" w:styleId="WW8Num208">
    <w:name w:val="WW8Num208"/>
    <w:qFormat/>
  </w:style>
  <w:style w:type="numbering" w:customStyle="1" w:styleId="WW8Num209">
    <w:name w:val="WW8Num209"/>
    <w:qFormat/>
  </w:style>
  <w:style w:type="numbering" w:customStyle="1" w:styleId="WW8Num210">
    <w:name w:val="WW8Num210"/>
    <w:qFormat/>
  </w:style>
  <w:style w:type="numbering" w:customStyle="1" w:styleId="WW8Num211">
    <w:name w:val="WW8Num211"/>
    <w:qFormat/>
  </w:style>
  <w:style w:type="numbering" w:customStyle="1" w:styleId="WW8Num212">
    <w:name w:val="WW8Num212"/>
    <w:qFormat/>
  </w:style>
  <w:style w:type="numbering" w:customStyle="1" w:styleId="WW8Num213">
    <w:name w:val="WW8Num213"/>
    <w:qFormat/>
  </w:style>
  <w:style w:type="numbering" w:customStyle="1" w:styleId="WW8Num214">
    <w:name w:val="WW8Num214"/>
    <w:qFormat/>
  </w:style>
  <w:style w:type="numbering" w:customStyle="1" w:styleId="WW8Num215">
    <w:name w:val="WW8Num215"/>
    <w:qFormat/>
  </w:style>
  <w:style w:type="numbering" w:customStyle="1" w:styleId="WW8Num216">
    <w:name w:val="WW8Num216"/>
    <w:qFormat/>
  </w:style>
  <w:style w:type="numbering" w:customStyle="1" w:styleId="WW8Num217">
    <w:name w:val="WW8Num217"/>
    <w:qFormat/>
  </w:style>
  <w:style w:type="numbering" w:customStyle="1" w:styleId="WW8Num218">
    <w:name w:val="WW8Num218"/>
    <w:qFormat/>
  </w:style>
  <w:style w:type="numbering" w:customStyle="1" w:styleId="WW8Num219">
    <w:name w:val="WW8Num219"/>
    <w:qFormat/>
  </w:style>
  <w:style w:type="numbering" w:customStyle="1" w:styleId="WW8Num220">
    <w:name w:val="WW8Num220"/>
    <w:qFormat/>
  </w:style>
  <w:style w:type="numbering" w:customStyle="1" w:styleId="WW8Num221">
    <w:name w:val="WW8Num221"/>
    <w:qFormat/>
  </w:style>
  <w:style w:type="numbering" w:customStyle="1" w:styleId="WW8Num222">
    <w:name w:val="WW8Num222"/>
    <w:qFormat/>
  </w:style>
  <w:style w:type="numbering" w:customStyle="1" w:styleId="WW8Num223">
    <w:name w:val="WW8Num223"/>
    <w:qFormat/>
  </w:style>
  <w:style w:type="numbering" w:customStyle="1" w:styleId="WW8Num224">
    <w:name w:val="WW8Num224"/>
    <w:qFormat/>
  </w:style>
  <w:style w:type="numbering" w:customStyle="1" w:styleId="WW8Num225">
    <w:name w:val="WW8Num225"/>
    <w:qFormat/>
  </w:style>
  <w:style w:type="numbering" w:customStyle="1" w:styleId="WW8Num226">
    <w:name w:val="WW8Num226"/>
    <w:qFormat/>
  </w:style>
  <w:style w:type="numbering" w:customStyle="1" w:styleId="WW8Num227">
    <w:name w:val="WW8Num227"/>
    <w:qFormat/>
  </w:style>
  <w:style w:type="numbering" w:customStyle="1" w:styleId="WW8Num228">
    <w:name w:val="WW8Num228"/>
    <w:qFormat/>
  </w:style>
  <w:style w:type="numbering" w:customStyle="1" w:styleId="WW8Num229">
    <w:name w:val="WW8Num229"/>
    <w:qFormat/>
  </w:style>
  <w:style w:type="numbering" w:customStyle="1" w:styleId="WW8Num230">
    <w:name w:val="WW8Num230"/>
    <w:qFormat/>
  </w:style>
  <w:style w:type="numbering" w:customStyle="1" w:styleId="WW8Num231">
    <w:name w:val="WW8Num231"/>
    <w:qFormat/>
  </w:style>
  <w:style w:type="numbering" w:customStyle="1" w:styleId="WW8Num232">
    <w:name w:val="WW8Num232"/>
    <w:qFormat/>
  </w:style>
  <w:style w:type="numbering" w:customStyle="1" w:styleId="WW8Num233">
    <w:name w:val="WW8Num233"/>
    <w:qFormat/>
  </w:style>
  <w:style w:type="numbering" w:customStyle="1" w:styleId="WW8Num234">
    <w:name w:val="WW8Num234"/>
    <w:qFormat/>
  </w:style>
  <w:style w:type="numbering" w:customStyle="1" w:styleId="WW8Num235">
    <w:name w:val="WW8Num235"/>
    <w:qFormat/>
  </w:style>
  <w:style w:type="numbering" w:customStyle="1" w:styleId="WW8Num236">
    <w:name w:val="WW8Num236"/>
    <w:qFormat/>
  </w:style>
  <w:style w:type="numbering" w:customStyle="1" w:styleId="WW8Num237">
    <w:name w:val="WW8Num237"/>
    <w:qFormat/>
  </w:style>
  <w:style w:type="numbering" w:customStyle="1" w:styleId="WW8Num238">
    <w:name w:val="WW8Num238"/>
    <w:qFormat/>
  </w:style>
  <w:style w:type="numbering" w:customStyle="1" w:styleId="WW8Num239">
    <w:name w:val="WW8Num239"/>
    <w:qFormat/>
  </w:style>
  <w:style w:type="numbering" w:customStyle="1" w:styleId="WW8Num240">
    <w:name w:val="WW8Num240"/>
    <w:qFormat/>
  </w:style>
  <w:style w:type="numbering" w:customStyle="1" w:styleId="WW8Num241">
    <w:name w:val="WW8Num241"/>
    <w:qFormat/>
  </w:style>
  <w:style w:type="numbering" w:customStyle="1" w:styleId="WW8Num242">
    <w:name w:val="WW8Num242"/>
    <w:qFormat/>
  </w:style>
  <w:style w:type="numbering" w:customStyle="1" w:styleId="WW8Num243">
    <w:name w:val="WW8Num243"/>
    <w:qFormat/>
  </w:style>
  <w:style w:type="numbering" w:customStyle="1" w:styleId="WW8Num244">
    <w:name w:val="WW8Num244"/>
    <w:qFormat/>
  </w:style>
  <w:style w:type="numbering" w:customStyle="1" w:styleId="WW8Num245">
    <w:name w:val="WW8Num245"/>
    <w:qFormat/>
  </w:style>
  <w:style w:type="numbering" w:customStyle="1" w:styleId="WW8Num246">
    <w:name w:val="WW8Num246"/>
    <w:qFormat/>
  </w:style>
  <w:style w:type="numbering" w:customStyle="1" w:styleId="WW8Num247">
    <w:name w:val="WW8Num247"/>
    <w:qFormat/>
  </w:style>
  <w:style w:type="numbering" w:customStyle="1" w:styleId="WW8Num248">
    <w:name w:val="WW8Num248"/>
    <w:qFormat/>
  </w:style>
  <w:style w:type="numbering" w:customStyle="1" w:styleId="WW8Num249">
    <w:name w:val="WW8Num249"/>
    <w:qFormat/>
  </w:style>
  <w:style w:type="numbering" w:customStyle="1" w:styleId="WW8Num250">
    <w:name w:val="WW8Num250"/>
    <w:qFormat/>
  </w:style>
  <w:style w:type="numbering" w:customStyle="1" w:styleId="WW8Num251">
    <w:name w:val="WW8Num251"/>
    <w:qFormat/>
  </w:style>
  <w:style w:type="numbering" w:customStyle="1" w:styleId="WW8Num252">
    <w:name w:val="WW8Num252"/>
    <w:qFormat/>
  </w:style>
  <w:style w:type="numbering" w:customStyle="1" w:styleId="WW8Num253">
    <w:name w:val="WW8Num253"/>
    <w:qFormat/>
  </w:style>
  <w:style w:type="numbering" w:customStyle="1" w:styleId="WW8Num254">
    <w:name w:val="WW8Num254"/>
    <w:qFormat/>
  </w:style>
  <w:style w:type="numbering" w:customStyle="1" w:styleId="WW8Num255">
    <w:name w:val="WW8Num255"/>
    <w:qFormat/>
  </w:style>
  <w:style w:type="numbering" w:customStyle="1" w:styleId="WW8Num256">
    <w:name w:val="WW8Num256"/>
    <w:qFormat/>
  </w:style>
  <w:style w:type="numbering" w:customStyle="1" w:styleId="WW8Num257">
    <w:name w:val="WW8Num257"/>
    <w:qFormat/>
  </w:style>
  <w:style w:type="numbering" w:customStyle="1" w:styleId="WW8Num258">
    <w:name w:val="WW8Num258"/>
    <w:qFormat/>
  </w:style>
  <w:style w:type="numbering" w:customStyle="1" w:styleId="WW8Num259">
    <w:name w:val="WW8Num259"/>
    <w:qFormat/>
  </w:style>
  <w:style w:type="numbering" w:customStyle="1" w:styleId="WW8Num260">
    <w:name w:val="WW8Num260"/>
    <w:qFormat/>
  </w:style>
  <w:style w:type="numbering" w:customStyle="1" w:styleId="WW8Num261">
    <w:name w:val="WW8Num261"/>
    <w:qFormat/>
  </w:style>
  <w:style w:type="numbering" w:customStyle="1" w:styleId="WW8Num262">
    <w:name w:val="WW8Num262"/>
    <w:qFormat/>
  </w:style>
  <w:style w:type="numbering" w:customStyle="1" w:styleId="WW8Num263">
    <w:name w:val="WW8Num263"/>
    <w:qFormat/>
  </w:style>
  <w:style w:type="numbering" w:customStyle="1" w:styleId="WW8Num264">
    <w:name w:val="WW8Num264"/>
    <w:qFormat/>
  </w:style>
  <w:style w:type="numbering" w:customStyle="1" w:styleId="WW8Num265">
    <w:name w:val="WW8Num265"/>
    <w:qFormat/>
  </w:style>
  <w:style w:type="numbering" w:customStyle="1" w:styleId="WW8Num266">
    <w:name w:val="WW8Num266"/>
    <w:qFormat/>
  </w:style>
  <w:style w:type="numbering" w:customStyle="1" w:styleId="WW8Num267">
    <w:name w:val="WW8Num267"/>
    <w:qFormat/>
  </w:style>
  <w:style w:type="numbering" w:customStyle="1" w:styleId="WW8Num268">
    <w:name w:val="WW8Num268"/>
    <w:qFormat/>
  </w:style>
  <w:style w:type="numbering" w:customStyle="1" w:styleId="WW8Num269">
    <w:name w:val="WW8Num269"/>
    <w:qFormat/>
  </w:style>
  <w:style w:type="numbering" w:customStyle="1" w:styleId="WW8Num270">
    <w:name w:val="WW8Num270"/>
    <w:qFormat/>
  </w:style>
  <w:style w:type="numbering" w:customStyle="1" w:styleId="WW8Num271">
    <w:name w:val="WW8Num271"/>
    <w:qFormat/>
  </w:style>
  <w:style w:type="numbering" w:customStyle="1" w:styleId="WW8Num272">
    <w:name w:val="WW8Num272"/>
    <w:qFormat/>
  </w:style>
  <w:style w:type="numbering" w:customStyle="1" w:styleId="WW8Num273">
    <w:name w:val="WW8Num273"/>
    <w:qFormat/>
  </w:style>
  <w:style w:type="numbering" w:customStyle="1" w:styleId="WW8Num274">
    <w:name w:val="WW8Num274"/>
    <w:qFormat/>
  </w:style>
  <w:style w:type="numbering" w:customStyle="1" w:styleId="WW8Num275">
    <w:name w:val="WW8Num275"/>
    <w:qFormat/>
  </w:style>
  <w:style w:type="numbering" w:customStyle="1" w:styleId="WW8Num276">
    <w:name w:val="WW8Num276"/>
    <w:qFormat/>
  </w:style>
  <w:style w:type="numbering" w:customStyle="1" w:styleId="WW8Num277">
    <w:name w:val="WW8Num277"/>
    <w:qFormat/>
  </w:style>
  <w:style w:type="numbering" w:customStyle="1" w:styleId="WW8Num278">
    <w:name w:val="WW8Num278"/>
    <w:qFormat/>
  </w:style>
  <w:style w:type="numbering" w:customStyle="1" w:styleId="WW8Num279">
    <w:name w:val="WW8Num279"/>
    <w:qFormat/>
  </w:style>
  <w:style w:type="numbering" w:customStyle="1" w:styleId="WW8Num280">
    <w:name w:val="WW8Num280"/>
    <w:qFormat/>
  </w:style>
  <w:style w:type="numbering" w:customStyle="1" w:styleId="WW8Num281">
    <w:name w:val="WW8Num281"/>
    <w:qFormat/>
  </w:style>
  <w:style w:type="numbering" w:customStyle="1" w:styleId="WW8Num282">
    <w:name w:val="WW8Num282"/>
    <w:qFormat/>
  </w:style>
  <w:style w:type="numbering" w:customStyle="1" w:styleId="WW8Num283">
    <w:name w:val="WW8Num283"/>
    <w:qFormat/>
  </w:style>
  <w:style w:type="numbering" w:customStyle="1" w:styleId="WW8Num284">
    <w:name w:val="WW8Num284"/>
    <w:qFormat/>
  </w:style>
  <w:style w:type="numbering" w:customStyle="1" w:styleId="WW8Num285">
    <w:name w:val="WW8Num285"/>
    <w:qFormat/>
  </w:style>
  <w:style w:type="numbering" w:customStyle="1" w:styleId="WW8Num286">
    <w:name w:val="WW8Num286"/>
    <w:qFormat/>
  </w:style>
  <w:style w:type="numbering" w:customStyle="1" w:styleId="WW8Num287">
    <w:name w:val="WW8Num287"/>
    <w:qFormat/>
  </w:style>
  <w:style w:type="numbering" w:customStyle="1" w:styleId="WW8Num288">
    <w:name w:val="WW8Num288"/>
    <w:qFormat/>
  </w:style>
  <w:style w:type="numbering" w:customStyle="1" w:styleId="WW8Num289">
    <w:name w:val="WW8Num289"/>
    <w:qFormat/>
  </w:style>
  <w:style w:type="numbering" w:customStyle="1" w:styleId="WW8Num290">
    <w:name w:val="WW8Num290"/>
    <w:qFormat/>
  </w:style>
  <w:style w:type="numbering" w:customStyle="1" w:styleId="WW8Num291">
    <w:name w:val="WW8Num291"/>
    <w:qFormat/>
  </w:style>
  <w:style w:type="numbering" w:customStyle="1" w:styleId="WW8Num292">
    <w:name w:val="WW8Num292"/>
    <w:qFormat/>
  </w:style>
  <w:style w:type="numbering" w:customStyle="1" w:styleId="WW8Num293">
    <w:name w:val="WW8Num293"/>
    <w:qFormat/>
  </w:style>
  <w:style w:type="numbering" w:customStyle="1" w:styleId="WW8Num294">
    <w:name w:val="WW8Num294"/>
    <w:qFormat/>
  </w:style>
  <w:style w:type="numbering" w:customStyle="1" w:styleId="WW8Num295">
    <w:name w:val="WW8Num295"/>
    <w:qFormat/>
  </w:style>
  <w:style w:type="numbering" w:customStyle="1" w:styleId="WW8Num296">
    <w:name w:val="WW8Num296"/>
    <w:qFormat/>
  </w:style>
  <w:style w:type="numbering" w:customStyle="1" w:styleId="WW8Num297">
    <w:name w:val="WW8Num297"/>
    <w:qFormat/>
  </w:style>
  <w:style w:type="numbering" w:customStyle="1" w:styleId="WW8Num298">
    <w:name w:val="WW8Num298"/>
    <w:qFormat/>
  </w:style>
  <w:style w:type="numbering" w:customStyle="1" w:styleId="WW8Num299">
    <w:name w:val="WW8Num299"/>
    <w:qFormat/>
  </w:style>
  <w:style w:type="numbering" w:customStyle="1" w:styleId="WW8Num300">
    <w:name w:val="WW8Num300"/>
    <w:qFormat/>
  </w:style>
  <w:style w:type="numbering" w:customStyle="1" w:styleId="WW8Num301">
    <w:name w:val="WW8Num301"/>
    <w:qFormat/>
  </w:style>
  <w:style w:type="numbering" w:customStyle="1" w:styleId="WW8Num302">
    <w:name w:val="WW8Num302"/>
    <w:qFormat/>
  </w:style>
  <w:style w:type="numbering" w:customStyle="1" w:styleId="WW8Num303">
    <w:name w:val="WW8Num303"/>
    <w:qFormat/>
  </w:style>
  <w:style w:type="numbering" w:customStyle="1" w:styleId="WW8Num304">
    <w:name w:val="WW8Num304"/>
    <w:qFormat/>
  </w:style>
  <w:style w:type="numbering" w:customStyle="1" w:styleId="WW8Num305">
    <w:name w:val="WW8Num305"/>
    <w:qFormat/>
  </w:style>
  <w:style w:type="numbering" w:customStyle="1" w:styleId="WW8Num306">
    <w:name w:val="WW8Num306"/>
    <w:qFormat/>
  </w:style>
  <w:style w:type="numbering" w:customStyle="1" w:styleId="WW8Num307">
    <w:name w:val="WW8Num307"/>
    <w:qFormat/>
  </w:style>
  <w:style w:type="numbering" w:customStyle="1" w:styleId="WW8Num308">
    <w:name w:val="WW8Num308"/>
    <w:qFormat/>
  </w:style>
  <w:style w:type="numbering" w:customStyle="1" w:styleId="WW8Num309">
    <w:name w:val="WW8Num309"/>
    <w:qFormat/>
  </w:style>
  <w:style w:type="numbering" w:customStyle="1" w:styleId="WW8Num310">
    <w:name w:val="WW8Num310"/>
    <w:qFormat/>
  </w:style>
  <w:style w:type="numbering" w:customStyle="1" w:styleId="WW8Num311">
    <w:name w:val="WW8Num311"/>
    <w:qFormat/>
  </w:style>
  <w:style w:type="numbering" w:customStyle="1" w:styleId="WW8Num312">
    <w:name w:val="WW8Num312"/>
    <w:qFormat/>
  </w:style>
  <w:style w:type="numbering" w:customStyle="1" w:styleId="WW8Num313">
    <w:name w:val="WW8Num313"/>
    <w:qFormat/>
  </w:style>
  <w:style w:type="numbering" w:customStyle="1" w:styleId="WW8Num314">
    <w:name w:val="WW8Num314"/>
    <w:qFormat/>
  </w:style>
  <w:style w:type="numbering" w:customStyle="1" w:styleId="WW8Num315">
    <w:name w:val="WW8Num315"/>
    <w:qFormat/>
  </w:style>
  <w:style w:type="numbering" w:customStyle="1" w:styleId="WW8Num316">
    <w:name w:val="WW8Num316"/>
    <w:qFormat/>
  </w:style>
  <w:style w:type="numbering" w:customStyle="1" w:styleId="WW8Num317">
    <w:name w:val="WW8Num317"/>
    <w:qFormat/>
  </w:style>
  <w:style w:type="numbering" w:customStyle="1" w:styleId="WW8Num318">
    <w:name w:val="WW8Num318"/>
    <w:qFormat/>
  </w:style>
  <w:style w:type="numbering" w:customStyle="1" w:styleId="WW8Num319">
    <w:name w:val="WW8Num319"/>
    <w:qFormat/>
  </w:style>
  <w:style w:type="numbering" w:customStyle="1" w:styleId="WW8Num320">
    <w:name w:val="WW8Num320"/>
    <w:qFormat/>
  </w:style>
  <w:style w:type="numbering" w:customStyle="1" w:styleId="WW8Num321">
    <w:name w:val="WW8Num321"/>
    <w:qFormat/>
  </w:style>
  <w:style w:type="numbering" w:customStyle="1" w:styleId="WW8Num322">
    <w:name w:val="WW8Num322"/>
    <w:qFormat/>
  </w:style>
  <w:style w:type="numbering" w:customStyle="1" w:styleId="WW8Num323">
    <w:name w:val="WW8Num323"/>
    <w:qFormat/>
  </w:style>
  <w:style w:type="numbering" w:customStyle="1" w:styleId="WW8Num324">
    <w:name w:val="WW8Num324"/>
    <w:qFormat/>
  </w:style>
  <w:style w:type="numbering" w:customStyle="1" w:styleId="WW8Num325">
    <w:name w:val="WW8Num325"/>
    <w:qFormat/>
  </w:style>
  <w:style w:type="numbering" w:customStyle="1" w:styleId="WW8Num326">
    <w:name w:val="WW8Num326"/>
    <w:qFormat/>
  </w:style>
  <w:style w:type="numbering" w:customStyle="1" w:styleId="WW8Num327">
    <w:name w:val="WW8Num327"/>
    <w:qFormat/>
  </w:style>
  <w:style w:type="numbering" w:customStyle="1" w:styleId="WW8Num328">
    <w:name w:val="WW8Num328"/>
    <w:qFormat/>
  </w:style>
  <w:style w:type="numbering" w:customStyle="1" w:styleId="WW8Num329">
    <w:name w:val="WW8Num329"/>
    <w:qFormat/>
  </w:style>
  <w:style w:type="numbering" w:customStyle="1" w:styleId="WW8Num330">
    <w:name w:val="WW8Num330"/>
    <w:qFormat/>
  </w:style>
  <w:style w:type="numbering" w:customStyle="1" w:styleId="WW8Num331">
    <w:name w:val="WW8Num331"/>
    <w:qFormat/>
  </w:style>
  <w:style w:type="numbering" w:customStyle="1" w:styleId="WW8Num332">
    <w:name w:val="WW8Num332"/>
    <w:qFormat/>
  </w:style>
  <w:style w:type="numbering" w:customStyle="1" w:styleId="WW8Num333">
    <w:name w:val="WW8Num333"/>
    <w:qFormat/>
  </w:style>
  <w:style w:type="numbering" w:customStyle="1" w:styleId="WW8Num334">
    <w:name w:val="WW8Num334"/>
    <w:qFormat/>
  </w:style>
  <w:style w:type="numbering" w:customStyle="1" w:styleId="WW8Num335">
    <w:name w:val="WW8Num335"/>
    <w:qFormat/>
  </w:style>
  <w:style w:type="numbering" w:customStyle="1" w:styleId="WW8Num336">
    <w:name w:val="WW8Num336"/>
    <w:qFormat/>
  </w:style>
  <w:style w:type="numbering" w:customStyle="1" w:styleId="WW8Num337">
    <w:name w:val="WW8Num337"/>
    <w:qFormat/>
  </w:style>
  <w:style w:type="numbering" w:customStyle="1" w:styleId="WW8Num338">
    <w:name w:val="WW8Num338"/>
    <w:qFormat/>
  </w:style>
  <w:style w:type="numbering" w:customStyle="1" w:styleId="WW8Num339">
    <w:name w:val="WW8Num339"/>
    <w:qFormat/>
  </w:style>
  <w:style w:type="numbering" w:customStyle="1" w:styleId="WW8Num340">
    <w:name w:val="WW8Num340"/>
    <w:qFormat/>
  </w:style>
  <w:style w:type="numbering" w:customStyle="1" w:styleId="WW8Num341">
    <w:name w:val="WW8Num341"/>
    <w:qFormat/>
  </w:style>
  <w:style w:type="numbering" w:customStyle="1" w:styleId="WW8Num342">
    <w:name w:val="WW8Num342"/>
    <w:qFormat/>
  </w:style>
  <w:style w:type="numbering" w:customStyle="1" w:styleId="WW8Num343">
    <w:name w:val="WW8Num343"/>
    <w:qFormat/>
  </w:style>
  <w:style w:type="numbering" w:customStyle="1" w:styleId="WW8Num344">
    <w:name w:val="WW8Num344"/>
    <w:qFormat/>
  </w:style>
  <w:style w:type="numbering" w:customStyle="1" w:styleId="WW8Num345">
    <w:name w:val="WW8Num345"/>
    <w:qFormat/>
  </w:style>
  <w:style w:type="numbering" w:customStyle="1" w:styleId="WW8Num346">
    <w:name w:val="WW8Num346"/>
    <w:qFormat/>
  </w:style>
  <w:style w:type="numbering" w:customStyle="1" w:styleId="WW8Num347">
    <w:name w:val="WW8Num347"/>
    <w:qFormat/>
  </w:style>
  <w:style w:type="numbering" w:customStyle="1" w:styleId="WW8Num348">
    <w:name w:val="WW8Num348"/>
    <w:qFormat/>
  </w:style>
  <w:style w:type="numbering" w:customStyle="1" w:styleId="WW8Num349">
    <w:name w:val="WW8Num349"/>
    <w:qFormat/>
  </w:style>
  <w:style w:type="numbering" w:customStyle="1" w:styleId="WW8Num350">
    <w:name w:val="WW8Num350"/>
    <w:qFormat/>
  </w:style>
  <w:style w:type="numbering" w:customStyle="1" w:styleId="WW8Num351">
    <w:name w:val="WW8Num351"/>
    <w:qFormat/>
  </w:style>
  <w:style w:type="numbering" w:customStyle="1" w:styleId="WW8Num352">
    <w:name w:val="WW8Num352"/>
    <w:qFormat/>
  </w:style>
  <w:style w:type="numbering" w:customStyle="1" w:styleId="WW8Num353">
    <w:name w:val="WW8Num353"/>
    <w:qFormat/>
  </w:style>
  <w:style w:type="numbering" w:customStyle="1" w:styleId="WW8Num354">
    <w:name w:val="WW8Num354"/>
    <w:qFormat/>
  </w:style>
  <w:style w:type="numbering" w:customStyle="1" w:styleId="WW8Num355">
    <w:name w:val="WW8Num355"/>
    <w:qFormat/>
  </w:style>
  <w:style w:type="numbering" w:customStyle="1" w:styleId="WW8Num356">
    <w:name w:val="WW8Num356"/>
    <w:qFormat/>
  </w:style>
  <w:style w:type="numbering" w:customStyle="1" w:styleId="WW8Num357">
    <w:name w:val="WW8Num357"/>
    <w:qFormat/>
  </w:style>
  <w:style w:type="numbering" w:customStyle="1" w:styleId="WW8Num358">
    <w:name w:val="WW8Num358"/>
    <w:qFormat/>
  </w:style>
  <w:style w:type="numbering" w:customStyle="1" w:styleId="WW8Num359">
    <w:name w:val="WW8Num359"/>
    <w:qFormat/>
  </w:style>
  <w:style w:type="numbering" w:customStyle="1" w:styleId="WW8Num360">
    <w:name w:val="WW8Num360"/>
    <w:qFormat/>
  </w:style>
  <w:style w:type="numbering" w:customStyle="1" w:styleId="WW8Num361">
    <w:name w:val="WW8Num361"/>
    <w:qFormat/>
  </w:style>
  <w:style w:type="numbering" w:customStyle="1" w:styleId="WW8Num362">
    <w:name w:val="WW8Num362"/>
    <w:qFormat/>
  </w:style>
  <w:style w:type="numbering" w:customStyle="1" w:styleId="WW8Num363">
    <w:name w:val="WW8Num363"/>
    <w:qFormat/>
  </w:style>
  <w:style w:type="numbering" w:customStyle="1" w:styleId="WW8Num364">
    <w:name w:val="WW8Num364"/>
    <w:qFormat/>
  </w:style>
  <w:style w:type="numbering" w:customStyle="1" w:styleId="WW8Num365">
    <w:name w:val="WW8Num365"/>
    <w:qFormat/>
  </w:style>
  <w:style w:type="numbering" w:customStyle="1" w:styleId="WW8Num366">
    <w:name w:val="WW8Num366"/>
    <w:qFormat/>
  </w:style>
  <w:style w:type="numbering" w:customStyle="1" w:styleId="WW8Num367">
    <w:name w:val="WW8Num367"/>
    <w:qFormat/>
  </w:style>
  <w:style w:type="numbering" w:customStyle="1" w:styleId="WW8Num368">
    <w:name w:val="WW8Num368"/>
    <w:qFormat/>
  </w:style>
  <w:style w:type="numbering" w:customStyle="1" w:styleId="WW8Num369">
    <w:name w:val="WW8Num369"/>
    <w:qFormat/>
  </w:style>
  <w:style w:type="numbering" w:customStyle="1" w:styleId="WW8Num370">
    <w:name w:val="WW8Num370"/>
    <w:qFormat/>
  </w:style>
  <w:style w:type="numbering" w:customStyle="1" w:styleId="WW8Num371">
    <w:name w:val="WW8Num371"/>
    <w:qFormat/>
  </w:style>
  <w:style w:type="numbering" w:customStyle="1" w:styleId="WW8Num372">
    <w:name w:val="WW8Num372"/>
    <w:qFormat/>
  </w:style>
  <w:style w:type="numbering" w:customStyle="1" w:styleId="WW8Num373">
    <w:name w:val="WW8Num373"/>
    <w:qFormat/>
  </w:style>
  <w:style w:type="numbering" w:customStyle="1" w:styleId="WW8Num374">
    <w:name w:val="WW8Num374"/>
    <w:qFormat/>
  </w:style>
  <w:style w:type="numbering" w:customStyle="1" w:styleId="WW8Num375">
    <w:name w:val="WW8Num375"/>
    <w:qFormat/>
  </w:style>
  <w:style w:type="numbering" w:customStyle="1" w:styleId="WW8Num376">
    <w:name w:val="WW8Num376"/>
    <w:qFormat/>
  </w:style>
  <w:style w:type="numbering" w:customStyle="1" w:styleId="WW8Num377">
    <w:name w:val="WW8Num377"/>
    <w:qFormat/>
  </w:style>
  <w:style w:type="numbering" w:customStyle="1" w:styleId="WW8Num378">
    <w:name w:val="WW8Num378"/>
    <w:qFormat/>
  </w:style>
  <w:style w:type="numbering" w:customStyle="1" w:styleId="WW8Num379">
    <w:name w:val="WW8Num379"/>
    <w:qFormat/>
  </w:style>
  <w:style w:type="numbering" w:customStyle="1" w:styleId="WW8Num380">
    <w:name w:val="WW8Num380"/>
    <w:qFormat/>
  </w:style>
  <w:style w:type="numbering" w:customStyle="1" w:styleId="WW8Num381">
    <w:name w:val="WW8Num381"/>
    <w:qFormat/>
  </w:style>
  <w:style w:type="numbering" w:customStyle="1" w:styleId="WW8Num382">
    <w:name w:val="WW8Num382"/>
    <w:qFormat/>
  </w:style>
  <w:style w:type="numbering" w:customStyle="1" w:styleId="WW8Num383">
    <w:name w:val="WW8Num383"/>
    <w:qFormat/>
  </w:style>
  <w:style w:type="numbering" w:customStyle="1" w:styleId="WW8Num384">
    <w:name w:val="WW8Num384"/>
    <w:qFormat/>
  </w:style>
  <w:style w:type="numbering" w:customStyle="1" w:styleId="WW8Num385">
    <w:name w:val="WW8Num385"/>
    <w:qFormat/>
  </w:style>
  <w:style w:type="numbering" w:customStyle="1" w:styleId="WW8Num386">
    <w:name w:val="WW8Num386"/>
    <w:qFormat/>
  </w:style>
  <w:style w:type="numbering" w:customStyle="1" w:styleId="WW8Num387">
    <w:name w:val="WW8Num387"/>
    <w:qFormat/>
  </w:style>
  <w:style w:type="numbering" w:customStyle="1" w:styleId="WW8Num388">
    <w:name w:val="WW8Num388"/>
    <w:qFormat/>
  </w:style>
  <w:style w:type="numbering" w:customStyle="1" w:styleId="WW8Num389">
    <w:name w:val="WW8Num389"/>
    <w:qFormat/>
  </w:style>
  <w:style w:type="numbering" w:customStyle="1" w:styleId="WW8Num390">
    <w:name w:val="WW8Num390"/>
    <w:qFormat/>
  </w:style>
  <w:style w:type="numbering" w:customStyle="1" w:styleId="WW8Num391">
    <w:name w:val="WW8Num391"/>
    <w:qFormat/>
  </w:style>
  <w:style w:type="numbering" w:customStyle="1" w:styleId="WW8Num392">
    <w:name w:val="WW8Num392"/>
    <w:qFormat/>
  </w:style>
  <w:style w:type="numbering" w:customStyle="1" w:styleId="WW8Num393">
    <w:name w:val="WW8Num393"/>
    <w:qFormat/>
  </w:style>
  <w:style w:type="numbering" w:customStyle="1" w:styleId="WW8Num394">
    <w:name w:val="WW8Num394"/>
    <w:qFormat/>
  </w:style>
  <w:style w:type="numbering" w:customStyle="1" w:styleId="WW8Num395">
    <w:name w:val="WW8Num395"/>
    <w:qFormat/>
  </w:style>
  <w:style w:type="numbering" w:customStyle="1" w:styleId="WW8Num396">
    <w:name w:val="WW8Num396"/>
    <w:qFormat/>
  </w:style>
  <w:style w:type="numbering" w:customStyle="1" w:styleId="WW8Num397">
    <w:name w:val="WW8Num397"/>
    <w:qFormat/>
  </w:style>
  <w:style w:type="numbering" w:customStyle="1" w:styleId="WW8Num398">
    <w:name w:val="WW8Num398"/>
    <w:qFormat/>
  </w:style>
  <w:style w:type="numbering" w:customStyle="1" w:styleId="WW8Num399">
    <w:name w:val="WW8Num399"/>
    <w:qFormat/>
  </w:style>
  <w:style w:type="numbering" w:customStyle="1" w:styleId="WW8Num400">
    <w:name w:val="WW8Num400"/>
    <w:qFormat/>
  </w:style>
  <w:style w:type="numbering" w:customStyle="1" w:styleId="WW8Num401">
    <w:name w:val="WW8Num401"/>
    <w:qFormat/>
  </w:style>
  <w:style w:type="numbering" w:customStyle="1" w:styleId="WW8Num402">
    <w:name w:val="WW8Num402"/>
    <w:qFormat/>
  </w:style>
  <w:style w:type="numbering" w:customStyle="1" w:styleId="WW8Num403">
    <w:name w:val="WW8Num403"/>
    <w:qFormat/>
  </w:style>
  <w:style w:type="numbering" w:customStyle="1" w:styleId="WW8Num404">
    <w:name w:val="WW8Num404"/>
    <w:qFormat/>
  </w:style>
  <w:style w:type="numbering" w:customStyle="1" w:styleId="WW8Num405">
    <w:name w:val="WW8Num405"/>
    <w:qFormat/>
  </w:style>
  <w:style w:type="numbering" w:customStyle="1" w:styleId="WW8Num406">
    <w:name w:val="WW8Num406"/>
    <w:qFormat/>
  </w:style>
  <w:style w:type="numbering" w:customStyle="1" w:styleId="WW8Num407">
    <w:name w:val="WW8Num407"/>
    <w:qFormat/>
  </w:style>
  <w:style w:type="numbering" w:customStyle="1" w:styleId="WW8Num408">
    <w:name w:val="WW8Num408"/>
    <w:qFormat/>
  </w:style>
  <w:style w:type="numbering" w:customStyle="1" w:styleId="WW8Num409">
    <w:name w:val="WW8Num409"/>
    <w:qFormat/>
  </w:style>
  <w:style w:type="numbering" w:customStyle="1" w:styleId="WW8Num410">
    <w:name w:val="WW8Num410"/>
    <w:qFormat/>
  </w:style>
  <w:style w:type="numbering" w:customStyle="1" w:styleId="WW8Num411">
    <w:name w:val="WW8Num411"/>
    <w:qFormat/>
  </w:style>
  <w:style w:type="numbering" w:customStyle="1" w:styleId="WW8Num412">
    <w:name w:val="WW8Num412"/>
    <w:qFormat/>
  </w:style>
  <w:style w:type="numbering" w:customStyle="1" w:styleId="WW8Num413">
    <w:name w:val="WW8Num413"/>
    <w:qFormat/>
  </w:style>
  <w:style w:type="numbering" w:customStyle="1" w:styleId="WW8Num414">
    <w:name w:val="WW8Num414"/>
    <w:qFormat/>
  </w:style>
  <w:style w:type="numbering" w:customStyle="1" w:styleId="WW8Num415">
    <w:name w:val="WW8Num415"/>
    <w:qFormat/>
  </w:style>
  <w:style w:type="numbering" w:customStyle="1" w:styleId="WW8Num416">
    <w:name w:val="WW8Num416"/>
    <w:qFormat/>
  </w:style>
  <w:style w:type="numbering" w:customStyle="1" w:styleId="WW8Num417">
    <w:name w:val="WW8Num417"/>
    <w:qFormat/>
  </w:style>
  <w:style w:type="numbering" w:customStyle="1" w:styleId="WW8Num418">
    <w:name w:val="WW8Num418"/>
    <w:qFormat/>
  </w:style>
  <w:style w:type="numbering" w:customStyle="1" w:styleId="WW8Num419">
    <w:name w:val="WW8Num419"/>
    <w:qFormat/>
  </w:style>
  <w:style w:type="numbering" w:customStyle="1" w:styleId="WW8Num420">
    <w:name w:val="WW8Num420"/>
    <w:qFormat/>
  </w:style>
  <w:style w:type="numbering" w:customStyle="1" w:styleId="WW8Num421">
    <w:name w:val="WW8Num421"/>
    <w:qFormat/>
  </w:style>
  <w:style w:type="numbering" w:customStyle="1" w:styleId="WW8Num422">
    <w:name w:val="WW8Num422"/>
    <w:qFormat/>
  </w:style>
  <w:style w:type="numbering" w:customStyle="1" w:styleId="WW8Num423">
    <w:name w:val="WW8Num423"/>
    <w:qFormat/>
  </w:style>
  <w:style w:type="numbering" w:customStyle="1" w:styleId="WW8Num424">
    <w:name w:val="WW8Num424"/>
    <w:qFormat/>
  </w:style>
  <w:style w:type="numbering" w:customStyle="1" w:styleId="WW8Num425">
    <w:name w:val="WW8Num425"/>
    <w:qFormat/>
  </w:style>
  <w:style w:type="numbering" w:customStyle="1" w:styleId="WW8Num426">
    <w:name w:val="WW8Num426"/>
    <w:qFormat/>
  </w:style>
  <w:style w:type="numbering" w:customStyle="1" w:styleId="WW8Num427">
    <w:name w:val="WW8Num427"/>
    <w:qFormat/>
  </w:style>
  <w:style w:type="numbering" w:customStyle="1" w:styleId="WW8Num428">
    <w:name w:val="WW8Num428"/>
    <w:qFormat/>
  </w:style>
  <w:style w:type="numbering" w:customStyle="1" w:styleId="WW8Num429">
    <w:name w:val="WW8Num429"/>
    <w:qFormat/>
  </w:style>
  <w:style w:type="numbering" w:customStyle="1" w:styleId="WW8Num430">
    <w:name w:val="WW8Num430"/>
    <w:qFormat/>
  </w:style>
  <w:style w:type="numbering" w:customStyle="1" w:styleId="WW8Num431">
    <w:name w:val="WW8Num431"/>
    <w:qFormat/>
  </w:style>
  <w:style w:type="numbering" w:customStyle="1" w:styleId="WW8Num432">
    <w:name w:val="WW8Num432"/>
    <w:qFormat/>
  </w:style>
  <w:style w:type="numbering" w:customStyle="1" w:styleId="WW8Num433">
    <w:name w:val="WW8Num433"/>
    <w:qFormat/>
  </w:style>
  <w:style w:type="numbering" w:customStyle="1" w:styleId="WW8Num434">
    <w:name w:val="WW8Num434"/>
    <w:qFormat/>
  </w:style>
  <w:style w:type="numbering" w:customStyle="1" w:styleId="WW8Num435">
    <w:name w:val="WW8Num435"/>
    <w:qFormat/>
  </w:style>
  <w:style w:type="numbering" w:customStyle="1" w:styleId="WW8Num436">
    <w:name w:val="WW8Num436"/>
    <w:qFormat/>
  </w:style>
  <w:style w:type="numbering" w:customStyle="1" w:styleId="WW8Num437">
    <w:name w:val="WW8Num437"/>
    <w:qFormat/>
  </w:style>
  <w:style w:type="numbering" w:customStyle="1" w:styleId="WW8Num438">
    <w:name w:val="WW8Num438"/>
    <w:qFormat/>
  </w:style>
  <w:style w:type="numbering" w:customStyle="1" w:styleId="WW8Num439">
    <w:name w:val="WW8Num439"/>
    <w:qFormat/>
  </w:style>
  <w:style w:type="numbering" w:customStyle="1" w:styleId="WW8Num440">
    <w:name w:val="WW8Num440"/>
    <w:qFormat/>
  </w:style>
  <w:style w:type="numbering" w:customStyle="1" w:styleId="WW8Num441">
    <w:name w:val="WW8Num441"/>
    <w:qFormat/>
  </w:style>
  <w:style w:type="numbering" w:customStyle="1" w:styleId="WW8Num442">
    <w:name w:val="WW8Num442"/>
    <w:qFormat/>
  </w:style>
  <w:style w:type="numbering" w:customStyle="1" w:styleId="WW8Num443">
    <w:name w:val="WW8Num443"/>
    <w:qFormat/>
  </w:style>
  <w:style w:type="numbering" w:customStyle="1" w:styleId="WW8Num444">
    <w:name w:val="WW8Num444"/>
    <w:qFormat/>
  </w:style>
  <w:style w:type="numbering" w:customStyle="1" w:styleId="WW8Num445">
    <w:name w:val="WW8Num445"/>
    <w:qFormat/>
  </w:style>
  <w:style w:type="numbering" w:customStyle="1" w:styleId="WW8Num446">
    <w:name w:val="WW8Num446"/>
    <w:qFormat/>
  </w:style>
  <w:style w:type="numbering" w:customStyle="1" w:styleId="WW8Num447">
    <w:name w:val="WW8Num447"/>
    <w:qFormat/>
  </w:style>
  <w:style w:type="numbering" w:customStyle="1" w:styleId="WW8Num448">
    <w:name w:val="WW8Num448"/>
    <w:qFormat/>
  </w:style>
  <w:style w:type="numbering" w:customStyle="1" w:styleId="WW8Num449">
    <w:name w:val="WW8Num449"/>
    <w:qFormat/>
  </w:style>
  <w:style w:type="numbering" w:customStyle="1" w:styleId="WW8Num450">
    <w:name w:val="WW8Num450"/>
    <w:qFormat/>
  </w:style>
  <w:style w:type="numbering" w:customStyle="1" w:styleId="WW8Num451">
    <w:name w:val="WW8Num451"/>
    <w:qFormat/>
  </w:style>
  <w:style w:type="numbering" w:customStyle="1" w:styleId="WW8Num452">
    <w:name w:val="WW8Num452"/>
    <w:qFormat/>
  </w:style>
  <w:style w:type="numbering" w:customStyle="1" w:styleId="WW8Num453">
    <w:name w:val="WW8Num453"/>
    <w:qFormat/>
  </w:style>
  <w:style w:type="numbering" w:customStyle="1" w:styleId="WW8Num454">
    <w:name w:val="WW8Num454"/>
    <w:qFormat/>
  </w:style>
  <w:style w:type="numbering" w:customStyle="1" w:styleId="WW8Num455">
    <w:name w:val="WW8Num455"/>
    <w:qFormat/>
  </w:style>
  <w:style w:type="numbering" w:customStyle="1" w:styleId="WW8Num456">
    <w:name w:val="WW8Num456"/>
    <w:qFormat/>
  </w:style>
  <w:style w:type="numbering" w:customStyle="1" w:styleId="WW8Num457">
    <w:name w:val="WW8Num457"/>
    <w:qFormat/>
  </w:style>
  <w:style w:type="numbering" w:customStyle="1" w:styleId="WW8Num458">
    <w:name w:val="WW8Num458"/>
    <w:qFormat/>
  </w:style>
  <w:style w:type="numbering" w:customStyle="1" w:styleId="WW8Num459">
    <w:name w:val="WW8Num459"/>
    <w:qFormat/>
  </w:style>
  <w:style w:type="numbering" w:customStyle="1" w:styleId="WW8Num460">
    <w:name w:val="WW8Num460"/>
    <w:qFormat/>
  </w:style>
  <w:style w:type="numbering" w:customStyle="1" w:styleId="WW8Num461">
    <w:name w:val="WW8Num461"/>
    <w:qFormat/>
  </w:style>
  <w:style w:type="numbering" w:customStyle="1" w:styleId="WW8Num462">
    <w:name w:val="WW8Num462"/>
    <w:qFormat/>
  </w:style>
  <w:style w:type="numbering" w:customStyle="1" w:styleId="WW8Num463">
    <w:name w:val="WW8Num463"/>
    <w:qFormat/>
  </w:style>
  <w:style w:type="numbering" w:customStyle="1" w:styleId="WW8Num464">
    <w:name w:val="WW8Num464"/>
    <w:qFormat/>
  </w:style>
  <w:style w:type="numbering" w:customStyle="1" w:styleId="WW8Num465">
    <w:name w:val="WW8Num465"/>
    <w:qFormat/>
  </w:style>
  <w:style w:type="numbering" w:customStyle="1" w:styleId="WW8Num466">
    <w:name w:val="WW8Num466"/>
    <w:qFormat/>
  </w:style>
  <w:style w:type="numbering" w:customStyle="1" w:styleId="WW8Num467">
    <w:name w:val="WW8Num467"/>
    <w:qFormat/>
  </w:style>
  <w:style w:type="numbering" w:customStyle="1" w:styleId="WW8Num468">
    <w:name w:val="WW8Num468"/>
    <w:qFormat/>
  </w:style>
  <w:style w:type="numbering" w:customStyle="1" w:styleId="WW8Num469">
    <w:name w:val="WW8Num469"/>
    <w:qFormat/>
  </w:style>
  <w:style w:type="numbering" w:customStyle="1" w:styleId="WW8Num757">
    <w:name w:val="WW8Num757"/>
    <w:qFormat/>
  </w:style>
  <w:style w:type="numbering" w:customStyle="1" w:styleId="WW8Num585">
    <w:name w:val="WW8Num585"/>
    <w:qFormat/>
  </w:style>
  <w:style w:type="numbering" w:customStyle="1" w:styleId="304457071">
    <w:name w:val="304457071"/>
    <w:qFormat/>
  </w:style>
  <w:style w:type="numbering" w:customStyle="1" w:styleId="304457072">
    <w:name w:val="304457072"/>
    <w:qFormat/>
  </w:style>
  <w:style w:type="numbering" w:customStyle="1" w:styleId="304457073">
    <w:name w:val="304457073"/>
    <w:qFormat/>
  </w:style>
  <w:style w:type="numbering" w:customStyle="1" w:styleId="304457074">
    <w:name w:val="304457074"/>
    <w:qFormat/>
  </w:style>
  <w:style w:type="numbering" w:customStyle="1" w:styleId="304457075">
    <w:name w:val="304457075"/>
    <w:qFormat/>
  </w:style>
  <w:style w:type="numbering" w:customStyle="1" w:styleId="304457076">
    <w:name w:val="304457076"/>
    <w:qFormat/>
  </w:style>
  <w:style w:type="numbering" w:customStyle="1" w:styleId="WW8Num542">
    <w:name w:val="WW8Num542"/>
    <w:qFormat/>
  </w:style>
  <w:style w:type="numbering" w:customStyle="1" w:styleId="WW8Num638">
    <w:name w:val="WW8Num638"/>
    <w:qFormat/>
  </w:style>
  <w:style w:type="numbering" w:customStyle="1" w:styleId="WW8Num634">
    <w:name w:val="WW8Num634"/>
    <w:qFormat/>
  </w:style>
  <w:style w:type="numbering" w:customStyle="1" w:styleId="WW8Num602">
    <w:name w:val="WW8Num602"/>
    <w:qFormat/>
  </w:style>
  <w:style w:type="numbering" w:customStyle="1" w:styleId="WW8Num611">
    <w:name w:val="WW8Num611"/>
    <w:qFormat/>
  </w:style>
  <w:style w:type="numbering" w:customStyle="1" w:styleId="WW8Num531">
    <w:name w:val="WW8Num531"/>
    <w:qFormat/>
  </w:style>
  <w:style w:type="numbering" w:customStyle="1" w:styleId="WW8Num516">
    <w:name w:val="WW8Num516"/>
    <w:qFormat/>
  </w:style>
  <w:style w:type="numbering" w:customStyle="1" w:styleId="WW8Num537">
    <w:name w:val="WW8Num537"/>
    <w:qFormat/>
  </w:style>
  <w:style w:type="numbering" w:customStyle="1" w:styleId="WW8Num603">
    <w:name w:val="WW8Num603"/>
    <w:qFormat/>
  </w:style>
  <w:style w:type="numbering" w:customStyle="1" w:styleId="WW8Num608">
    <w:name w:val="WW8Num608"/>
    <w:qFormat/>
  </w:style>
  <w:style w:type="numbering" w:customStyle="1" w:styleId="WW8Num536">
    <w:name w:val="WW8Num536"/>
    <w:qFormat/>
  </w:style>
  <w:style w:type="numbering" w:customStyle="1" w:styleId="WW8Num511">
    <w:name w:val="WW8Num511"/>
    <w:qFormat/>
  </w:style>
  <w:style w:type="numbering" w:customStyle="1" w:styleId="WW8Num533">
    <w:name w:val="WW8Num533"/>
    <w:qFormat/>
  </w:style>
  <w:style w:type="numbering" w:customStyle="1" w:styleId="WW8Num625">
    <w:name w:val="WW8Num625"/>
    <w:qFormat/>
  </w:style>
  <w:style w:type="numbering" w:customStyle="1" w:styleId="WW8Num578">
    <w:name w:val="WW8Num578"/>
    <w:qFormat/>
  </w:style>
  <w:style w:type="numbering" w:customStyle="1" w:styleId="WW8Num517">
    <w:name w:val="WW8Num517"/>
    <w:qFormat/>
  </w:style>
  <w:style w:type="numbering" w:customStyle="1" w:styleId="WW8Num493">
    <w:name w:val="WW8Num493"/>
    <w:qFormat/>
  </w:style>
  <w:style w:type="numbering" w:customStyle="1" w:styleId="WW8Num555">
    <w:name w:val="WW8Num555"/>
    <w:qFormat/>
  </w:style>
  <w:style w:type="numbering" w:customStyle="1" w:styleId="WW8Num560">
    <w:name w:val="WW8Num560"/>
    <w:qFormat/>
  </w:style>
  <w:style w:type="numbering" w:customStyle="1" w:styleId="WW8Num492">
    <w:name w:val="WW8Num492"/>
    <w:qFormat/>
  </w:style>
  <w:style w:type="numbering" w:customStyle="1" w:styleId="WW8Num642">
    <w:name w:val="WW8Num642"/>
    <w:qFormat/>
  </w:style>
  <w:style w:type="numbering" w:customStyle="1" w:styleId="WW8Num651">
    <w:name w:val="WW8Num651"/>
    <w:qFormat/>
  </w:style>
  <w:style w:type="numbering" w:customStyle="1" w:styleId="WW8Num635">
    <w:name w:val="WW8Num635"/>
    <w:qFormat/>
  </w:style>
  <w:style w:type="numbering" w:customStyle="1" w:styleId="WW8Num564">
    <w:name w:val="WW8Num564"/>
    <w:qFormat/>
  </w:style>
  <w:style w:type="numbering" w:customStyle="1" w:styleId="WW8Num557">
    <w:name w:val="WW8Num557"/>
    <w:qFormat/>
  </w:style>
  <w:style w:type="numbering" w:customStyle="1" w:styleId="WW8Num654">
    <w:name w:val="WW8Num654"/>
    <w:qFormat/>
  </w:style>
  <w:style w:type="numbering" w:customStyle="1" w:styleId="WW8Num612">
    <w:name w:val="WW8Num612"/>
    <w:qFormat/>
  </w:style>
  <w:style w:type="numbering" w:customStyle="1" w:styleId="WW8Num543">
    <w:name w:val="WW8Num543"/>
    <w:qFormat/>
  </w:style>
  <w:style w:type="numbering" w:customStyle="1" w:styleId="WW8Num548">
    <w:name w:val="WW8Num548"/>
    <w:qFormat/>
  </w:style>
  <w:style w:type="numbering" w:customStyle="1" w:styleId="WW8Num566">
    <w:name w:val="WW8Num566"/>
    <w:qFormat/>
  </w:style>
  <w:style w:type="numbering" w:customStyle="1" w:styleId="WW8Num579">
    <w:name w:val="WW8Num579"/>
    <w:qFormat/>
  </w:style>
  <w:style w:type="numbering" w:customStyle="1" w:styleId="WW8Num575">
    <w:name w:val="WW8Num575"/>
    <w:qFormat/>
  </w:style>
  <w:style w:type="numbering" w:customStyle="1" w:styleId="WW8Num546">
    <w:name w:val="WW8Num546"/>
    <w:qFormat/>
  </w:style>
  <w:style w:type="numbering" w:customStyle="1" w:styleId="WW8Num553">
    <w:name w:val="WW8Num553"/>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45.png"/><Relationship Id="rId21" Type="http://schemas.openxmlformats.org/officeDocument/2006/relationships/hyperlink" Target="https://stahe.github.io/spring-angular1.x-juillet-2014/" TargetMode="External"/><Relationship Id="rId42" Type="http://schemas.openxmlformats.org/officeDocument/2006/relationships/hyperlink" Target="https://stahe.github.io/php7-juillet-2019/" TargetMode="External"/><Relationship Id="rId63" Type="http://schemas.openxmlformats.org/officeDocument/2006/relationships/hyperlink" Target="https://stahe.github.io/python-ia-sept-2025/" TargetMode="External"/><Relationship Id="rId84" Type="http://schemas.openxmlformats.org/officeDocument/2006/relationships/image" Target="media/image12.png"/><Relationship Id="rId138" Type="http://schemas.openxmlformats.org/officeDocument/2006/relationships/image" Target="media/image66.png"/><Relationship Id="rId159" Type="http://schemas.openxmlformats.org/officeDocument/2006/relationships/image" Target="media/image84.png"/><Relationship Id="rId170" Type="http://schemas.openxmlformats.org/officeDocument/2006/relationships/image" Target="media/image95.png"/><Relationship Id="rId107" Type="http://schemas.openxmlformats.org/officeDocument/2006/relationships/image" Target="media/image35.png"/><Relationship Id="rId11" Type="http://schemas.openxmlformats.org/officeDocument/2006/relationships/hyperlink" Target="https://stahe.github.io/es-word-odt-vers-html-janv-2026/" TargetMode="External"/><Relationship Id="rId32" Type="http://schemas.openxmlformats.org/officeDocument/2006/relationships/hyperlink" Target="https://stahe.github.io/pam-aspnet-juin-2010/" TargetMode="External"/><Relationship Id="rId53" Type="http://schemas.openxmlformats.org/officeDocument/2006/relationships/hyperlink" Target="https://fr.libreoffice.org/download/telecharger-libreoffice/" TargetMode="External"/><Relationship Id="rId74" Type="http://schemas.openxmlformats.org/officeDocument/2006/relationships/hyperlink" Target="https://gemini.google.com/" TargetMode="External"/><Relationship Id="rId128" Type="http://schemas.openxmlformats.org/officeDocument/2006/relationships/image" Target="media/image56.png"/><Relationship Id="rId149" Type="http://schemas.openxmlformats.org/officeDocument/2006/relationships/image" Target="media/image75.png"/><Relationship Id="rId5" Type="http://schemas.openxmlformats.org/officeDocument/2006/relationships/footnotes" Target="footnotes.xml"/><Relationship Id="rId95" Type="http://schemas.openxmlformats.org/officeDocument/2006/relationships/image" Target="media/image23.png"/><Relationship Id="rId160" Type="http://schemas.openxmlformats.org/officeDocument/2006/relationships/image" Target="media/image85.png"/><Relationship Id="rId181" Type="http://schemas.openxmlformats.org/officeDocument/2006/relationships/image" Target="media/image105.png"/><Relationship Id="rId22" Type="http://schemas.openxmlformats.org/officeDocument/2006/relationships/hyperlink" Target="https://stahe.github.io/java-spring-dec-2015/" TargetMode="External"/><Relationship Id="rId43" Type="http://schemas.openxmlformats.org/officeDocument/2006/relationships/hyperlink" Target="https://stahe.github.io/python2.7-mars-2012/" TargetMode="External"/><Relationship Id="rId64" Type="http://schemas.openxmlformats.org/officeDocument/2006/relationships/hyperlink" Target="https://stahe.github.io/python-ia-sept-2025/" TargetMode="External"/><Relationship Id="rId118" Type="http://schemas.openxmlformats.org/officeDocument/2006/relationships/image" Target="media/image46.png"/><Relationship Id="rId139" Type="http://schemas.openxmlformats.org/officeDocument/2006/relationships/image" Target="media/image67.png"/><Relationship Id="rId85" Type="http://schemas.openxmlformats.org/officeDocument/2006/relationships/image" Target="media/image13.png"/><Relationship Id="rId150" Type="http://schemas.openxmlformats.org/officeDocument/2006/relationships/image" Target="media/image76.png"/><Relationship Id="rId171" Type="http://schemas.openxmlformats.org/officeDocument/2006/relationships/image" Target="media/image96.png"/><Relationship Id="rId12" Type="http://schemas.openxmlformats.org/officeDocument/2006/relationships/hyperlink" Target="https://stahe.github.io/java-sept-1998/" TargetMode="External"/><Relationship Id="rId33" Type="http://schemas.openxmlformats.org/officeDocument/2006/relationships/hyperlink" Target="https://stahe.github.io/nhibernate-dotnet-dec-2011/" TargetMode="External"/><Relationship Id="rId108" Type="http://schemas.openxmlformats.org/officeDocument/2006/relationships/image" Target="media/image36.png"/><Relationship Id="rId129" Type="http://schemas.openxmlformats.org/officeDocument/2006/relationships/image" Target="media/image57.png"/><Relationship Id="rId54" Type="http://schemas.openxmlformats.org/officeDocument/2006/relationships/hyperlink" Target="https://www.mkdocs.org/" TargetMode="External"/><Relationship Id="rId75" Type="http://schemas.openxmlformats.org/officeDocument/2006/relationships/hyperlink" Target="https://stahe.github.io/python-ia-sept-2025/" TargetMode="External"/><Relationship Id="rId96" Type="http://schemas.openxmlformats.org/officeDocument/2006/relationships/image" Target="media/image24.png"/><Relationship Id="rId140" Type="http://schemas.openxmlformats.org/officeDocument/2006/relationships/image" Target="media/image68.png"/><Relationship Id="rId161" Type="http://schemas.openxmlformats.org/officeDocument/2006/relationships/image" Target="media/image86.png"/><Relationship Id="rId182" Type="http://schemas.openxmlformats.org/officeDocument/2006/relationships/image" Target="media/image106.png"/><Relationship Id="rId6" Type="http://schemas.openxmlformats.org/officeDocument/2006/relationships/endnotes" Target="endnotes.xml"/><Relationship Id="rId23" Type="http://schemas.openxmlformats.org/officeDocument/2006/relationships/hyperlink" Target="https://stahe.github.io/springmvc-thymeleaf-janv-2015/" TargetMode="External"/><Relationship Id="rId119" Type="http://schemas.openxmlformats.org/officeDocument/2006/relationships/image" Target="media/image47.png"/><Relationship Id="rId44" Type="http://schemas.openxmlformats.org/officeDocument/2006/relationships/hyperlink" Target="https://stahe.github.io/python-flask-sept-2020/" TargetMode="External"/><Relationship Id="rId65" Type="http://schemas.openxmlformats.org/officeDocument/2006/relationships/hyperlink" Target="https://stahe.github.io/python-ia-sept-2025/" TargetMode="External"/><Relationship Id="rId86" Type="http://schemas.openxmlformats.org/officeDocument/2006/relationships/image" Target="media/image14.png"/><Relationship Id="rId130" Type="http://schemas.openxmlformats.org/officeDocument/2006/relationships/image" Target="media/image58.png"/><Relationship Id="rId151" Type="http://schemas.openxmlformats.org/officeDocument/2006/relationships/image" Target="media/image77.png"/><Relationship Id="rId172" Type="http://schemas.openxmlformats.org/officeDocument/2006/relationships/hyperlink" Target="https://search.google.com/search-console" TargetMode="External"/><Relationship Id="rId13" Type="http://schemas.openxmlformats.org/officeDocument/2006/relationships/hyperlink" Target="https://stahe.github.io/servlets-java-juin-2002/" TargetMode="External"/><Relationship Id="rId18" Type="http://schemas.openxmlformats.org/officeDocument/2006/relationships/hyperlink" Target="https://stahe.github.io/struts2-janv-2012/" TargetMode="External"/><Relationship Id="rId39" Type="http://schemas.openxmlformats.org/officeDocument/2006/relationships/hyperlink" Target="https://stahe.github.io/nuxtjs-dec-2019/" TargetMode="External"/><Relationship Id="rId109" Type="http://schemas.openxmlformats.org/officeDocument/2006/relationships/image" Target="media/image37.png"/><Relationship Id="rId34" Type="http://schemas.openxmlformats.org/officeDocument/2006/relationships/hyperlink" Target="https://stahe.github.io/ef5cf-oct-2012/" TargetMode="External"/><Relationship Id="rId50" Type="http://schemas.openxmlformats.org/officeDocument/2006/relationships/hyperlink" Target="https://chatgpt.com/" TargetMode="External"/><Relationship Id="rId55" Type="http://schemas.openxmlformats.org/officeDocument/2006/relationships/hyperlink" Target="https://chatgpt.com/" TargetMode="External"/><Relationship Id="rId76" Type="http://schemas.openxmlformats.org/officeDocument/2006/relationships/hyperlink" Target="https://stahe.github.io/python-ia-sept-2025/installation-dun-environnement-de-travail.html" TargetMode="External"/><Relationship Id="rId97" Type="http://schemas.openxmlformats.org/officeDocument/2006/relationships/image" Target="media/image25.png"/><Relationship Id="rId104" Type="http://schemas.openxmlformats.org/officeDocument/2006/relationships/image" Target="media/image32.png"/><Relationship Id="rId120" Type="http://schemas.openxmlformats.org/officeDocument/2006/relationships/image" Target="media/image48.png"/><Relationship Id="rId125" Type="http://schemas.openxmlformats.org/officeDocument/2006/relationships/image" Target="media/image53.png"/><Relationship Id="rId141" Type="http://schemas.openxmlformats.org/officeDocument/2006/relationships/hyperlink" Target="https://github.com/" TargetMode="External"/><Relationship Id="rId146" Type="http://schemas.openxmlformats.org/officeDocument/2006/relationships/image" Target="media/image73.png"/><Relationship Id="rId167" Type="http://schemas.openxmlformats.org/officeDocument/2006/relationships/image" Target="media/image92.png"/><Relationship Id="rId188"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hyperlink" Target="https://stahe.github.io/python-ia-sept-2025/" TargetMode="External"/><Relationship Id="rId92" Type="http://schemas.openxmlformats.org/officeDocument/2006/relationships/image" Target="media/image20.png"/><Relationship Id="rId162" Type="http://schemas.openxmlformats.org/officeDocument/2006/relationships/image" Target="media/image87.png"/><Relationship Id="rId183" Type="http://schemas.openxmlformats.org/officeDocument/2006/relationships/hyperlink" Target="https://fr.libreoffice.org/download/telecharger-libreoffice/" TargetMode="External"/><Relationship Id="rId2" Type="http://schemas.openxmlformats.org/officeDocument/2006/relationships/styles" Target="styles.xml"/><Relationship Id="rId29" Type="http://schemas.openxmlformats.org/officeDocument/2006/relationships/hyperlink" Target="https://stahe.github.io/springioc-dotnet-avril-2005/" TargetMode="External"/><Relationship Id="rId24" Type="http://schemas.openxmlformats.org/officeDocument/2006/relationships/hyperlink" Target="https://stahe.github.io/spring-database-juin-2015/" TargetMode="External"/><Relationship Id="rId40" Type="http://schemas.openxmlformats.org/officeDocument/2006/relationships/hyperlink" Target="https://stahe.github.io/php4mvc-janvier-2004/" TargetMode="External"/><Relationship Id="rId45" Type="http://schemas.openxmlformats.org/officeDocument/2006/relationships/hyperlink" Target="https://stahe.github.io/en-python-ia-sept-2025/" TargetMode="External"/><Relationship Id="rId66" Type="http://schemas.openxmlformats.org/officeDocument/2006/relationships/image" Target="media/image5.png"/><Relationship Id="rId87" Type="http://schemas.openxmlformats.org/officeDocument/2006/relationships/image" Target="media/image15.png"/><Relationship Id="rId110" Type="http://schemas.openxmlformats.org/officeDocument/2006/relationships/image" Target="media/image38.png"/><Relationship Id="rId115" Type="http://schemas.openxmlformats.org/officeDocument/2006/relationships/image" Target="media/image43.png"/><Relationship Id="rId131" Type="http://schemas.openxmlformats.org/officeDocument/2006/relationships/image" Target="media/image59.png"/><Relationship Id="rId136" Type="http://schemas.openxmlformats.org/officeDocument/2006/relationships/image" Target="media/image64.png"/><Relationship Id="rId157" Type="http://schemas.openxmlformats.org/officeDocument/2006/relationships/image" Target="media/image82.png"/><Relationship Id="rId178" Type="http://schemas.openxmlformats.org/officeDocument/2006/relationships/image" Target="media/image102.png"/><Relationship Id="rId61" Type="http://schemas.openxmlformats.org/officeDocument/2006/relationships/hyperlink" Target="https://gemini.google.com/app?hl=fr" TargetMode="External"/><Relationship Id="rId82" Type="http://schemas.openxmlformats.org/officeDocument/2006/relationships/hyperlink" Target="https://www.mkdocs.org/" TargetMode="External"/><Relationship Id="rId152" Type="http://schemas.openxmlformats.org/officeDocument/2006/relationships/image" Target="media/image78.png"/><Relationship Id="rId173" Type="http://schemas.openxmlformats.org/officeDocument/2006/relationships/image" Target="media/image97.png"/><Relationship Id="rId19" Type="http://schemas.openxmlformats.org/officeDocument/2006/relationships/hyperlink" Target="https://stahe.github.io/jsf2-pf-pfm-juin-2012/" TargetMode="External"/><Relationship Id="rId14" Type="http://schemas.openxmlformats.org/officeDocument/2006/relationships/hyperlink" Target="https://stahe.github.io/struts1x-dec-2003/" TargetMode="External"/><Relationship Id="rId30" Type="http://schemas.openxmlformats.org/officeDocument/2006/relationships/hyperlink" Target="https://stahe.github.io/web3tier-dotnet-avril-2005/" TargetMode="External"/><Relationship Id="rId35" Type="http://schemas.openxmlformats.org/officeDocument/2006/relationships/hyperlink" Target="https://stahe.github.io/aspnetmvc-nov-2013/" TargetMode="External"/><Relationship Id="rId56" Type="http://schemas.openxmlformats.org/officeDocument/2006/relationships/hyperlink" Target="https://stahe.github.io/python-ia-sept-2025/" TargetMode="External"/><Relationship Id="rId77" Type="http://schemas.openxmlformats.org/officeDocument/2006/relationships/hyperlink" Target="https://stahe.github.io/python-ia-sept-2025/" TargetMode="External"/><Relationship Id="rId100" Type="http://schemas.openxmlformats.org/officeDocument/2006/relationships/image" Target="media/image28.png"/><Relationship Id="rId105" Type="http://schemas.openxmlformats.org/officeDocument/2006/relationships/image" Target="media/image33.png"/><Relationship Id="rId126" Type="http://schemas.openxmlformats.org/officeDocument/2006/relationships/image" Target="media/image54.png"/><Relationship Id="rId147" Type="http://schemas.openxmlformats.org/officeDocument/2006/relationships/image" Target="media/image74.png"/><Relationship Id="rId168" Type="http://schemas.openxmlformats.org/officeDocument/2006/relationships/image" Target="media/image93.png"/><Relationship Id="rId8" Type="http://schemas.openxmlformats.org/officeDocument/2006/relationships/image" Target="media/image3.png"/><Relationship Id="rId51" Type="http://schemas.openxmlformats.org/officeDocument/2006/relationships/hyperlink" Target="https://gemini.google.com/app?hl=fr" TargetMode="External"/><Relationship Id="rId72" Type="http://schemas.openxmlformats.org/officeDocument/2006/relationships/image" Target="media/image9.png"/><Relationship Id="rId93" Type="http://schemas.openxmlformats.org/officeDocument/2006/relationships/image" Target="media/image21.png"/><Relationship Id="rId98" Type="http://schemas.openxmlformats.org/officeDocument/2006/relationships/image" Target="media/image26.png"/><Relationship Id="rId121" Type="http://schemas.openxmlformats.org/officeDocument/2006/relationships/image" Target="media/image49.png"/><Relationship Id="rId142" Type="http://schemas.openxmlformats.org/officeDocument/2006/relationships/image" Target="media/image69.png"/><Relationship Id="rId163" Type="http://schemas.openxmlformats.org/officeDocument/2006/relationships/image" Target="media/image88.png"/><Relationship Id="rId184" Type="http://schemas.openxmlformats.org/officeDocument/2006/relationships/hyperlink" Target="https://stahe.github.io/word-odt-vers-html-janv-2026/les-exemples-de-ce-document.html" TargetMode="External"/><Relationship Id="rId3" Type="http://schemas.openxmlformats.org/officeDocument/2006/relationships/settings" Target="settings.xml"/><Relationship Id="rId25" Type="http://schemas.openxmlformats.org/officeDocument/2006/relationships/hyperlink" Target="https://stahe.github.io/rxjava-mai-2016/" TargetMode="External"/><Relationship Id="rId46" Type="http://schemas.openxmlformats.org/officeDocument/2006/relationships/hyperlink" Target="https://stahe.github.io/vbscript-janv-2002/" TargetMode="External"/><Relationship Id="rId67" Type="http://schemas.openxmlformats.org/officeDocument/2006/relationships/image" Target="media/image6.png"/><Relationship Id="rId116" Type="http://schemas.openxmlformats.org/officeDocument/2006/relationships/image" Target="media/image44.png"/><Relationship Id="rId137" Type="http://schemas.openxmlformats.org/officeDocument/2006/relationships/image" Target="media/image65.png"/><Relationship Id="rId158" Type="http://schemas.openxmlformats.org/officeDocument/2006/relationships/image" Target="media/image83.png"/><Relationship Id="rId20" Type="http://schemas.openxmlformats.org/officeDocument/2006/relationships/hyperlink" Target="https://stahe.github.io/javaee-juin-2012/" TargetMode="External"/><Relationship Id="rId41" Type="http://schemas.openxmlformats.org/officeDocument/2006/relationships/hyperlink" Target="https://stahe.github.io/php5-juillet-2011/" TargetMode="External"/><Relationship Id="rId62" Type="http://schemas.openxmlformats.org/officeDocument/2006/relationships/hyperlink" Target="https://stahe.github.io/python-ia-sept-2025/" TargetMode="External"/><Relationship Id="rId83" Type="http://schemas.openxmlformats.org/officeDocument/2006/relationships/hyperlink" Target="https://www.markdownlang.com/fr/" TargetMode="External"/><Relationship Id="rId88" Type="http://schemas.openxmlformats.org/officeDocument/2006/relationships/image" Target="media/image16.png"/><Relationship Id="rId111" Type="http://schemas.openxmlformats.org/officeDocument/2006/relationships/image" Target="media/image39.png"/><Relationship Id="rId132" Type="http://schemas.openxmlformats.org/officeDocument/2006/relationships/image" Target="media/image60.png"/><Relationship Id="rId153" Type="http://schemas.openxmlformats.org/officeDocument/2006/relationships/image" Target="media/image79.png"/><Relationship Id="rId174" Type="http://schemas.openxmlformats.org/officeDocument/2006/relationships/image" Target="media/image98.png"/><Relationship Id="rId179" Type="http://schemas.openxmlformats.org/officeDocument/2006/relationships/image" Target="media/image103.png"/><Relationship Id="rId15" Type="http://schemas.openxmlformats.org/officeDocument/2006/relationships/hyperlink" Target="https://stahe.github.io/java-web-mvc-mai-2006/" TargetMode="External"/><Relationship Id="rId36" Type="http://schemas.openxmlformats.org/officeDocument/2006/relationships/hyperlink" Target="https://stahe.github.io/spring-angular1.x-juillet-2014/" TargetMode="External"/><Relationship Id="rId57" Type="http://schemas.openxmlformats.org/officeDocument/2006/relationships/hyperlink" Target="https://stahe.github.io/python-ia-sept-2025/" TargetMode="External"/><Relationship Id="rId106" Type="http://schemas.openxmlformats.org/officeDocument/2006/relationships/image" Target="media/image34.png"/><Relationship Id="rId127" Type="http://schemas.openxmlformats.org/officeDocument/2006/relationships/image" Target="media/image55.png"/><Relationship Id="rId10" Type="http://schemas.openxmlformats.org/officeDocument/2006/relationships/hyperlink" Target="https://stahe.github.io/en-word-odt-vers-html-janv-2026/" TargetMode="External"/><Relationship Id="rId31" Type="http://schemas.openxmlformats.org/officeDocument/2006/relationships/hyperlink" Target="https://stahe.github.io/csharp-mai-2008/" TargetMode="External"/><Relationship Id="rId52" Type="http://schemas.openxmlformats.org/officeDocument/2006/relationships/hyperlink" Target="https://chatgpt.com/" TargetMode="External"/><Relationship Id="rId73" Type="http://schemas.openxmlformats.org/officeDocument/2006/relationships/image" Target="media/image10.png"/><Relationship Id="rId78" Type="http://schemas.openxmlformats.org/officeDocument/2006/relationships/hyperlink" Target="https://stahe.github.io/python-ia-sept-2025/installation-dun-environnement-de-travail.html" TargetMode="External"/><Relationship Id="rId94" Type="http://schemas.openxmlformats.org/officeDocument/2006/relationships/image" Target="media/image22.png"/><Relationship Id="rId99" Type="http://schemas.openxmlformats.org/officeDocument/2006/relationships/image" Target="media/image27.png"/><Relationship Id="rId101" Type="http://schemas.openxmlformats.org/officeDocument/2006/relationships/image" Target="media/image29.png"/><Relationship Id="rId122" Type="http://schemas.openxmlformats.org/officeDocument/2006/relationships/image" Target="media/image50.png"/><Relationship Id="rId143" Type="http://schemas.openxmlformats.org/officeDocument/2006/relationships/image" Target="media/image70.png"/><Relationship Id="rId148" Type="http://schemas.openxmlformats.org/officeDocument/2006/relationships/hyperlink" Target="https://git-scm.com/install/windows" TargetMode="External"/><Relationship Id="rId164" Type="http://schemas.openxmlformats.org/officeDocument/2006/relationships/image" Target="media/image89.png"/><Relationship Id="rId169" Type="http://schemas.openxmlformats.org/officeDocument/2006/relationships/image" Target="media/image94.png"/><Relationship Id="rId185" Type="http://schemas.openxmlformats.org/officeDocument/2006/relationships/hyperlink" Target="https://stahe.github.io/word-odt-vers-html-janv-2026/heberger-le-site-html-sur-github.html" TargetMode="External"/><Relationship Id="rId4" Type="http://schemas.openxmlformats.org/officeDocument/2006/relationships/webSettings" Target="webSettings.xml"/><Relationship Id="rId9" Type="http://schemas.openxmlformats.org/officeDocument/2006/relationships/hyperlink" Target="https://stahe.github.io/word-odt-vers-html-janv-2026/" TargetMode="External"/><Relationship Id="rId180" Type="http://schemas.openxmlformats.org/officeDocument/2006/relationships/image" Target="media/image104.png"/><Relationship Id="rId26" Type="http://schemas.openxmlformats.org/officeDocument/2006/relationships/hyperlink" Target="https://stahe.github.io/android-aout-2016/" TargetMode="External"/><Relationship Id="rId47" Type="http://schemas.openxmlformats.org/officeDocument/2006/relationships/hyperlink" Target="https://stahe.github.io/sql-firebird-janv-2006/" TargetMode="External"/><Relationship Id="rId68" Type="http://schemas.openxmlformats.org/officeDocument/2006/relationships/image" Target="media/image7.png"/><Relationship Id="rId89" Type="http://schemas.openxmlformats.org/officeDocument/2006/relationships/image" Target="media/image17.png"/><Relationship Id="rId112" Type="http://schemas.openxmlformats.org/officeDocument/2006/relationships/image" Target="media/image40.png"/><Relationship Id="rId133" Type="http://schemas.openxmlformats.org/officeDocument/2006/relationships/image" Target="media/image61.png"/><Relationship Id="rId154" Type="http://schemas.openxmlformats.org/officeDocument/2006/relationships/hyperlink" Target="https://chatgpt.com/" TargetMode="External"/><Relationship Id="rId175" Type="http://schemas.openxmlformats.org/officeDocument/2006/relationships/image" Target="media/image99.png"/><Relationship Id="rId16" Type="http://schemas.openxmlformats.org/officeDocument/2006/relationships/hyperlink" Target="https://stahe.github.io/jpa-juin-2007/" TargetMode="External"/><Relationship Id="rId37" Type="http://schemas.openxmlformats.org/officeDocument/2006/relationships/hyperlink" Target="https://stahe.github.io/ecmascript6-oct-2019/" TargetMode="External"/><Relationship Id="rId58" Type="http://schemas.openxmlformats.org/officeDocument/2006/relationships/image" Target="media/image4.png"/><Relationship Id="rId79" Type="http://schemas.openxmlformats.org/officeDocument/2006/relationships/hyperlink" Target="https://stahe.github.io/python-ia-sept-2025/" TargetMode="External"/><Relationship Id="rId102" Type="http://schemas.openxmlformats.org/officeDocument/2006/relationships/image" Target="media/image30.png"/><Relationship Id="rId123" Type="http://schemas.openxmlformats.org/officeDocument/2006/relationships/image" Target="media/image51.png"/><Relationship Id="rId144" Type="http://schemas.openxmlformats.org/officeDocument/2006/relationships/image" Target="media/image71.png"/><Relationship Id="rId90" Type="http://schemas.openxmlformats.org/officeDocument/2006/relationships/image" Target="media/image18.png"/><Relationship Id="rId165" Type="http://schemas.openxmlformats.org/officeDocument/2006/relationships/image" Target="media/image90.png"/><Relationship Id="rId186" Type="http://schemas.openxmlformats.org/officeDocument/2006/relationships/footer" Target="footer1.xml"/><Relationship Id="rId27" Type="http://schemas.openxmlformats.org/officeDocument/2006/relationships/hyperlink" Target="https://stahe.github.io/vbnet-mars-2004/" TargetMode="External"/><Relationship Id="rId48" Type="http://schemas.openxmlformats.org/officeDocument/2006/relationships/hyperlink" Target="https://stahe.github.io/word-odt-vers-html-janv-2026/les-exemples-de-ce-document.html" TargetMode="External"/><Relationship Id="rId69" Type="http://schemas.openxmlformats.org/officeDocument/2006/relationships/image" Target="media/image8.png"/><Relationship Id="rId113" Type="http://schemas.openxmlformats.org/officeDocument/2006/relationships/image" Target="media/image41.png"/><Relationship Id="rId134" Type="http://schemas.openxmlformats.org/officeDocument/2006/relationships/image" Target="media/image62.png"/><Relationship Id="rId80" Type="http://schemas.openxmlformats.org/officeDocument/2006/relationships/hyperlink" Target="https://stahe.github.io/python-ia-sept-2025/" TargetMode="External"/><Relationship Id="rId155" Type="http://schemas.openxmlformats.org/officeDocument/2006/relationships/image" Target="media/image80.png"/><Relationship Id="rId176" Type="http://schemas.openxmlformats.org/officeDocument/2006/relationships/image" Target="media/image100.png"/><Relationship Id="rId17" Type="http://schemas.openxmlformats.org/officeDocument/2006/relationships/hyperlink" Target="https://stahe.github.io/webservice-netbeans-glassfish-fev-2009/" TargetMode="External"/><Relationship Id="rId38" Type="http://schemas.openxmlformats.org/officeDocument/2006/relationships/hyperlink" Target="https://stahe.github.io/vuejs-oct-2019/" TargetMode="External"/><Relationship Id="rId59" Type="http://schemas.openxmlformats.org/officeDocument/2006/relationships/hyperlink" Target="view-source:https://fonts.googleapis.com/css?family=Karla:400" TargetMode="External"/><Relationship Id="rId103" Type="http://schemas.openxmlformats.org/officeDocument/2006/relationships/image" Target="media/image31.png"/><Relationship Id="rId124" Type="http://schemas.openxmlformats.org/officeDocument/2006/relationships/image" Target="media/image52.png"/><Relationship Id="rId70" Type="http://schemas.openxmlformats.org/officeDocument/2006/relationships/hyperlink" Target="https://gemini.google.com/app?hl=fr" TargetMode="External"/><Relationship Id="rId91" Type="http://schemas.openxmlformats.org/officeDocument/2006/relationships/image" Target="media/image19.png"/><Relationship Id="rId145" Type="http://schemas.openxmlformats.org/officeDocument/2006/relationships/image" Target="media/image72.png"/><Relationship Id="rId166" Type="http://schemas.openxmlformats.org/officeDocument/2006/relationships/image" Target="media/image91.png"/><Relationship Id="rId187" Type="http://schemas.openxmlformats.org/officeDocument/2006/relationships/fontTable" Target="fontTable.xml"/><Relationship Id="rId1" Type="http://schemas.openxmlformats.org/officeDocument/2006/relationships/numbering" Target="numbering.xml"/><Relationship Id="rId28" Type="http://schemas.openxmlformats.org/officeDocument/2006/relationships/hyperlink" Target="https://stahe.github.io/aspnet1.1-avril-2004/" TargetMode="External"/><Relationship Id="rId49" Type="http://schemas.openxmlformats.org/officeDocument/2006/relationships/hyperlink" Target="https://gemini.google.com/app?hl=fr" TargetMode="External"/><Relationship Id="rId114" Type="http://schemas.openxmlformats.org/officeDocument/2006/relationships/image" Target="media/image42.png"/><Relationship Id="rId60" Type="http://schemas.openxmlformats.org/officeDocument/2006/relationships/hyperlink" Target="view-source:http://localhost/?q=info" TargetMode="External"/><Relationship Id="rId81" Type="http://schemas.openxmlformats.org/officeDocument/2006/relationships/image" Target="media/image11.png"/><Relationship Id="rId135" Type="http://schemas.openxmlformats.org/officeDocument/2006/relationships/image" Target="media/image63.png"/><Relationship Id="rId156" Type="http://schemas.openxmlformats.org/officeDocument/2006/relationships/image" Target="media/image81.png"/><Relationship Id="rId177" Type="http://schemas.openxmlformats.org/officeDocument/2006/relationships/image" Target="media/image101.png"/></Relationships>
</file>

<file path=word/_rels/footer1.xml.rels><?xml version="1.0" encoding="UTF-8" standalone="yes"?>
<Relationships xmlns="http://schemas.openxmlformats.org/package/2006/relationships"><Relationship Id="rId1" Type="http://schemas.openxmlformats.org/officeDocument/2006/relationships/hyperlink" Target="https://tahe.developpez.com/"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gemini.google.com/app" TargetMode="External"/><Relationship Id="rId1" Type="http://schemas.openxmlformats.org/officeDocument/2006/relationships/hyperlink" Target="https://www.mkdocs.or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3391</TotalTime>
  <Pages>92</Pages>
  <Words>19694</Words>
  <Characters>108322</Characters>
  <Application>Microsoft Office Word</Application>
  <DocSecurity>0</DocSecurity>
  <Lines>902</Lines>
  <Paragraphs>255</Paragraphs>
  <ScaleCrop>false</ScaleCrop>
  <Company/>
  <LinksUpToDate>false</LinksUpToDate>
  <CharactersWithSpaces>127761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 Tahé</dc:creator>
  <cp:keywords>, docId:FF18D3210280A7FE8F751159BFA822E4</cp:keywords>
  <dc:description/>
  <cp:lastModifiedBy>Serge Tahé</cp:lastModifiedBy>
  <cp:revision>206</cp:revision>
  <cp:lastPrinted>2026-03-14T16:00:00Z</cp:lastPrinted>
  <dcterms:created xsi:type="dcterms:W3CDTF">2026-01-05T15:30:00Z</dcterms:created>
  <dcterms:modified xsi:type="dcterms:W3CDTF">2026-04-04T10:19:00Z</dcterms:modified>
  <dc:language>fr-FR</dc:language>
</cp:coreProperties>
</file>